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34" w:rsidRDefault="00954934" w:rsidP="00954934">
      <w:pPr>
        <w:outlineLvl w:val="0"/>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58240" behindDoc="1" locked="0" layoutInCell="1" allowOverlap="1">
            <wp:simplePos x="0" y="0"/>
            <wp:positionH relativeFrom="column">
              <wp:posOffset>-283210</wp:posOffset>
            </wp:positionH>
            <wp:positionV relativeFrom="paragraph">
              <wp:posOffset>-252095</wp:posOffset>
            </wp:positionV>
            <wp:extent cx="5139690" cy="796925"/>
            <wp:effectExtent l="19050" t="0" r="3810" b="0"/>
            <wp:wrapThrough wrapText="bothSides">
              <wp:wrapPolygon edited="0">
                <wp:start x="-80" y="0"/>
                <wp:lineTo x="-80" y="21170"/>
                <wp:lineTo x="21616" y="21170"/>
                <wp:lineTo x="21616" y="0"/>
                <wp:lineTo x="-80" y="0"/>
              </wp:wrapPolygon>
            </wp:wrapThrough>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9" cstate="print"/>
                    <a:srcRect l="2083" t="9756" r="4167" b="21951"/>
                    <a:stretch>
                      <a:fillRect/>
                    </a:stretch>
                  </pic:blipFill>
                  <pic:spPr bwMode="auto">
                    <a:xfrm>
                      <a:off x="0" y="0"/>
                      <a:ext cx="5139690" cy="796925"/>
                    </a:xfrm>
                    <a:prstGeom prst="rect">
                      <a:avLst/>
                    </a:prstGeom>
                    <a:noFill/>
                    <a:ln w="9525">
                      <a:noFill/>
                      <a:miter lim="800000"/>
                      <a:headEnd/>
                      <a:tailEnd/>
                    </a:ln>
                  </pic:spPr>
                </pic:pic>
              </a:graphicData>
            </a:graphic>
          </wp:anchor>
        </w:drawing>
      </w:r>
    </w:p>
    <w:p w:rsidR="00954934" w:rsidRDefault="00954934" w:rsidP="00045E6E">
      <w:pPr>
        <w:jc w:val="center"/>
        <w:outlineLvl w:val="0"/>
        <w:rPr>
          <w:rFonts w:ascii="Arial" w:hAnsi="Arial" w:cs="Arial"/>
          <w:b/>
          <w:sz w:val="32"/>
          <w:szCs w:val="32"/>
        </w:rPr>
      </w:pPr>
    </w:p>
    <w:p w:rsidR="00954934" w:rsidRDefault="00954934" w:rsidP="00045E6E">
      <w:pPr>
        <w:jc w:val="center"/>
        <w:outlineLvl w:val="0"/>
        <w:rPr>
          <w:rFonts w:ascii="Arial" w:hAnsi="Arial" w:cs="Arial"/>
          <w:b/>
          <w:sz w:val="32"/>
          <w:szCs w:val="32"/>
        </w:rPr>
      </w:pPr>
    </w:p>
    <w:p w:rsidR="00954934" w:rsidRDefault="00D119D5" w:rsidP="00045E6E">
      <w:pPr>
        <w:jc w:val="center"/>
        <w:outlineLvl w:val="0"/>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5080</wp:posOffset>
                </wp:positionV>
                <wp:extent cx="4244340" cy="2909570"/>
                <wp:effectExtent l="20320" t="24130" r="4064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9095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055876" w:rsidRPr="00055876" w:rsidRDefault="00055876" w:rsidP="00055876">
                            <w:r>
                              <w:rPr>
                                <w:noProof/>
                              </w:rPr>
                              <w:drawing>
                                <wp:inline distT="0" distB="0" distL="0" distR="0">
                                  <wp:extent cx="3350260" cy="3375429"/>
                                  <wp:effectExtent l="19050" t="0" r="2540" b="0"/>
                                  <wp:docPr id="1" name="Picture 1" descr="http://blogs.freshminds.co.uk/talent/wp-content/uploads/2009/03/diversity02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freshminds.co.uk/talent/wp-content/uploads/2009/03/diversity02_transparent.gif"/>
                                          <pic:cNvPicPr>
                                            <a:picLocks noChangeAspect="1" noChangeArrowheads="1"/>
                                          </pic:cNvPicPr>
                                        </pic:nvPicPr>
                                        <pic:blipFill>
                                          <a:blip r:embed="rId10"/>
                                          <a:srcRect/>
                                          <a:stretch>
                                            <a:fillRect/>
                                          </a:stretch>
                                        </pic:blipFill>
                                        <pic:spPr bwMode="auto">
                                          <a:xfrm>
                                            <a:off x="0" y="0"/>
                                            <a:ext cx="3350260" cy="3375429"/>
                                          </a:xfrm>
                                          <a:prstGeom prst="rect">
                                            <a:avLst/>
                                          </a:prstGeom>
                                          <a:noFill/>
                                          <a:ln w="9525">
                                            <a:noFill/>
                                            <a:miter lim="800000"/>
                                            <a:headEnd/>
                                            <a:tailEnd/>
                                          </a:ln>
                                        </pic:spPr>
                                      </pic:pic>
                                    </a:graphicData>
                                  </a:graphic>
                                </wp:inline>
                              </w:drawing>
                            </w: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35pt;margin-top:.4pt;width:334.2pt;height:22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" fillcolor="#4f81bd [3204]" strokecolor="#f2f2f2 [3041]" strokeweight="3pt">
                <v:shadow on="t" color="#243f60 [1604]" opacity=".5" offset="1pt"/>
                <v:textbox>
                  <w:txbxContent>
                    <w:p w:rsidR="00055876" w:rsidRPr="00055876" w:rsidRDefault="00055876" w:rsidP="00055876">
                      <w:r>
                        <w:rPr>
                          <w:noProof/>
                        </w:rPr>
                        <w:drawing>
                          <wp:inline distT="0" distB="0" distL="0" distR="0">
                            <wp:extent cx="3350260" cy="3375429"/>
                            <wp:effectExtent l="19050" t="0" r="2540" b="0"/>
                            <wp:docPr id="1" name="Picture 1" descr="http://blogs.freshminds.co.uk/talent/wp-content/uploads/2009/03/diversity02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freshminds.co.uk/talent/wp-content/uploads/2009/03/diversity02_transparent.gif"/>
                                    <pic:cNvPicPr>
                                      <a:picLocks noChangeAspect="1" noChangeArrowheads="1"/>
                                    </pic:cNvPicPr>
                                  </pic:nvPicPr>
                                  <pic:blipFill>
                                    <a:blip r:embed="rId10"/>
                                    <a:srcRect/>
                                    <a:stretch>
                                      <a:fillRect/>
                                    </a:stretch>
                                  </pic:blipFill>
                                  <pic:spPr bwMode="auto">
                                    <a:xfrm>
                                      <a:off x="0" y="0"/>
                                      <a:ext cx="3350260" cy="3375429"/>
                                    </a:xfrm>
                                    <a:prstGeom prst="rect">
                                      <a:avLst/>
                                    </a:prstGeom>
                                    <a:noFill/>
                                    <a:ln w="9525">
                                      <a:noFill/>
                                      <a:miter lim="800000"/>
                                      <a:headEnd/>
                                      <a:tailEnd/>
                                    </a:ln>
                                  </pic:spPr>
                                </pic:pic>
                              </a:graphicData>
                            </a:graphic>
                          </wp:inline>
                        </w:drawing>
                      </w:r>
                      <w:r>
                        <w:t>p</w:t>
                      </w:r>
                    </w:p>
                  </w:txbxContent>
                </v:textbox>
              </v:shape>
            </w:pict>
          </mc:Fallback>
        </mc:AlternateContent>
      </w:r>
    </w:p>
    <w:p w:rsidR="00954934" w:rsidRDefault="00954934" w:rsidP="00045E6E">
      <w:pPr>
        <w:jc w:val="center"/>
        <w:outlineLvl w:val="0"/>
        <w:rPr>
          <w:rFonts w:ascii="Arial" w:hAnsi="Arial" w:cs="Arial"/>
          <w:b/>
          <w:sz w:val="32"/>
          <w:szCs w:val="32"/>
        </w:rPr>
      </w:pPr>
    </w:p>
    <w:p w:rsidR="00954934" w:rsidRDefault="00954934" w:rsidP="00045E6E">
      <w:pPr>
        <w:jc w:val="center"/>
        <w:outlineLvl w:val="0"/>
        <w:rPr>
          <w:rFonts w:ascii="Arial" w:hAnsi="Arial" w:cs="Arial"/>
          <w:b/>
          <w:sz w:val="32"/>
          <w:szCs w:val="32"/>
        </w:rPr>
      </w:pPr>
    </w:p>
    <w:p w:rsidR="00954934" w:rsidRDefault="00954934" w:rsidP="00045E6E">
      <w:pPr>
        <w:jc w:val="center"/>
        <w:outlineLvl w:val="0"/>
        <w:rPr>
          <w:rFonts w:ascii="Arial" w:hAnsi="Arial" w:cs="Arial"/>
          <w:b/>
          <w:sz w:val="32"/>
          <w:szCs w:val="32"/>
        </w:rPr>
      </w:pPr>
    </w:p>
    <w:p w:rsidR="00954934" w:rsidRDefault="005721A6" w:rsidP="005721A6">
      <w:pPr>
        <w:tabs>
          <w:tab w:val="left" w:pos="7821"/>
        </w:tabs>
        <w:outlineLvl w:val="0"/>
        <w:rPr>
          <w:rFonts w:ascii="Arial" w:hAnsi="Arial" w:cs="Arial"/>
          <w:b/>
          <w:sz w:val="32"/>
          <w:szCs w:val="32"/>
        </w:rPr>
      </w:pPr>
      <w:r>
        <w:rPr>
          <w:rFonts w:ascii="Arial" w:hAnsi="Arial" w:cs="Arial"/>
          <w:b/>
          <w:sz w:val="32"/>
          <w:szCs w:val="32"/>
        </w:rPr>
        <w:tab/>
      </w:r>
    </w:p>
    <w:p w:rsidR="00045E6E" w:rsidRDefault="00045E6E"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055876" w:rsidRDefault="00055876" w:rsidP="00045E6E">
      <w:pPr>
        <w:jc w:val="center"/>
        <w:rPr>
          <w:rFonts w:ascii="Arial" w:hAnsi="Arial" w:cs="Arial"/>
          <w:b/>
          <w:sz w:val="32"/>
          <w:szCs w:val="32"/>
        </w:rPr>
      </w:pPr>
    </w:p>
    <w:p w:rsidR="00E54C54" w:rsidRPr="0010542B" w:rsidRDefault="00E54C54" w:rsidP="00045E6E">
      <w:pPr>
        <w:jc w:val="center"/>
        <w:rPr>
          <w:rFonts w:ascii="Arial" w:hAnsi="Arial" w:cs="Arial"/>
          <w:b/>
          <w:sz w:val="32"/>
          <w:szCs w:val="32"/>
        </w:rPr>
      </w:pPr>
    </w:p>
    <w:p w:rsidR="00055876" w:rsidRDefault="00055876" w:rsidP="00055876">
      <w:pPr>
        <w:jc w:val="center"/>
        <w:outlineLvl w:val="0"/>
        <w:rPr>
          <w:rFonts w:ascii="Arial" w:hAnsi="Arial" w:cs="Arial"/>
          <w:b/>
          <w:sz w:val="32"/>
          <w:szCs w:val="32"/>
        </w:rPr>
      </w:pPr>
      <w:r w:rsidRPr="0010542B">
        <w:rPr>
          <w:rFonts w:ascii="Arial" w:hAnsi="Arial" w:cs="Arial"/>
          <w:b/>
          <w:sz w:val="32"/>
          <w:szCs w:val="32"/>
        </w:rPr>
        <w:t>20</w:t>
      </w:r>
      <w:r>
        <w:rPr>
          <w:rFonts w:ascii="Arial" w:hAnsi="Arial" w:cs="Arial"/>
          <w:b/>
          <w:sz w:val="32"/>
          <w:szCs w:val="32"/>
        </w:rPr>
        <w:t>10</w:t>
      </w:r>
      <w:r w:rsidRPr="0010542B">
        <w:rPr>
          <w:rFonts w:ascii="Arial" w:hAnsi="Arial" w:cs="Arial"/>
          <w:b/>
          <w:sz w:val="32"/>
          <w:szCs w:val="32"/>
        </w:rPr>
        <w:t xml:space="preserve"> – 20</w:t>
      </w:r>
      <w:r>
        <w:rPr>
          <w:rFonts w:ascii="Arial" w:hAnsi="Arial" w:cs="Arial"/>
          <w:b/>
          <w:sz w:val="32"/>
          <w:szCs w:val="32"/>
        </w:rPr>
        <w:t>15</w:t>
      </w:r>
    </w:p>
    <w:p w:rsidR="00045E6E" w:rsidRDefault="00055876" w:rsidP="00055876">
      <w:pPr>
        <w:jc w:val="center"/>
        <w:outlineLvl w:val="0"/>
        <w:rPr>
          <w:rFonts w:ascii="Arial" w:hAnsi="Arial" w:cs="Arial"/>
          <w:b/>
          <w:sz w:val="32"/>
          <w:szCs w:val="32"/>
        </w:rPr>
      </w:pPr>
      <w:r>
        <w:rPr>
          <w:rFonts w:ascii="Arial" w:hAnsi="Arial" w:cs="Arial"/>
          <w:b/>
          <w:sz w:val="32"/>
          <w:szCs w:val="32"/>
        </w:rPr>
        <w:t>PENN STATE WORTHINGTON SCRANTON</w:t>
      </w:r>
    </w:p>
    <w:p w:rsidR="00045E6E" w:rsidRPr="0010542B" w:rsidRDefault="00055876" w:rsidP="00055876">
      <w:pPr>
        <w:jc w:val="center"/>
        <w:rPr>
          <w:rFonts w:ascii="Arial" w:hAnsi="Arial" w:cs="Arial"/>
          <w:b/>
          <w:sz w:val="32"/>
          <w:szCs w:val="32"/>
        </w:rPr>
      </w:pPr>
      <w:r>
        <w:rPr>
          <w:rFonts w:ascii="Arial" w:hAnsi="Arial" w:cs="Arial"/>
          <w:b/>
          <w:sz w:val="32"/>
          <w:szCs w:val="32"/>
        </w:rPr>
        <w:t>DIVERSITY STRATEGIC PLAN</w:t>
      </w:r>
    </w:p>
    <w:p w:rsidR="00045E6E" w:rsidRPr="0010542B" w:rsidRDefault="00045E6E" w:rsidP="00055876">
      <w:pPr>
        <w:jc w:val="center"/>
        <w:rPr>
          <w:rFonts w:ascii="Arial" w:hAnsi="Arial" w:cs="Arial"/>
          <w:b/>
          <w:sz w:val="32"/>
          <w:szCs w:val="32"/>
        </w:rPr>
      </w:pPr>
    </w:p>
    <w:p w:rsidR="00045E6E" w:rsidRPr="0010542B" w:rsidRDefault="00045E6E" w:rsidP="00055876">
      <w:pPr>
        <w:jc w:val="center"/>
        <w:rPr>
          <w:rFonts w:ascii="Arial" w:hAnsi="Arial" w:cs="Arial"/>
          <w:b/>
          <w:sz w:val="32"/>
          <w:szCs w:val="32"/>
        </w:rPr>
      </w:pPr>
    </w:p>
    <w:p w:rsidR="00045E6E" w:rsidRPr="0010542B" w:rsidRDefault="00045E6E" w:rsidP="00045E6E">
      <w:pPr>
        <w:jc w:val="center"/>
        <w:rPr>
          <w:rFonts w:ascii="Arial" w:hAnsi="Arial" w:cs="Arial"/>
          <w:b/>
          <w:sz w:val="28"/>
          <w:szCs w:val="28"/>
        </w:rPr>
      </w:pPr>
    </w:p>
    <w:p w:rsidR="00045E6E" w:rsidRPr="0010542B" w:rsidRDefault="00045E6E" w:rsidP="00045E6E">
      <w:pPr>
        <w:jc w:val="center"/>
        <w:rPr>
          <w:rFonts w:ascii="Arial" w:hAnsi="Arial" w:cs="Arial"/>
          <w:b/>
          <w:sz w:val="28"/>
          <w:szCs w:val="28"/>
        </w:rPr>
      </w:pPr>
    </w:p>
    <w:p w:rsidR="00045E6E" w:rsidRDefault="00045E6E" w:rsidP="00045E6E">
      <w:pPr>
        <w:jc w:val="center"/>
        <w:rPr>
          <w:rFonts w:ascii="Arial" w:hAnsi="Arial" w:cs="Arial"/>
          <w:b/>
          <w:sz w:val="28"/>
          <w:szCs w:val="28"/>
        </w:rPr>
      </w:pPr>
      <w:r>
        <w:rPr>
          <w:rFonts w:ascii="Arial" w:hAnsi="Arial" w:cs="Arial"/>
          <w:b/>
          <w:sz w:val="28"/>
          <w:szCs w:val="28"/>
        </w:rPr>
        <w:t>DECEMBER 2009</w:t>
      </w:r>
    </w:p>
    <w:p w:rsidR="00045E6E" w:rsidRDefault="00045E6E" w:rsidP="00045E6E">
      <w:pPr>
        <w:jc w:val="center"/>
        <w:rPr>
          <w:rFonts w:ascii="Arial" w:hAnsi="Arial" w:cs="Arial"/>
          <w:b/>
          <w:sz w:val="28"/>
          <w:szCs w:val="28"/>
        </w:rPr>
      </w:pPr>
      <w:r>
        <w:rPr>
          <w:rFonts w:ascii="Arial" w:hAnsi="Arial" w:cs="Arial"/>
          <w:b/>
          <w:sz w:val="28"/>
          <w:szCs w:val="28"/>
        </w:rPr>
        <w:br w:type="page"/>
      </w:r>
    </w:p>
    <w:p w:rsidR="00045E6E" w:rsidRDefault="00045E6E" w:rsidP="00045E6E">
      <w:pPr>
        <w:jc w:val="center"/>
        <w:rPr>
          <w:rFonts w:ascii="Arial" w:hAnsi="Arial" w:cs="Arial"/>
          <w:b/>
          <w:sz w:val="28"/>
          <w:szCs w:val="28"/>
        </w:rPr>
      </w:pPr>
    </w:p>
    <w:p w:rsidR="00045E6E" w:rsidRDefault="00045E6E" w:rsidP="00045E6E">
      <w:pPr>
        <w:jc w:val="center"/>
        <w:rPr>
          <w:rFonts w:ascii="Arial" w:hAnsi="Arial" w:cs="Arial"/>
          <w:b/>
          <w:sz w:val="28"/>
          <w:szCs w:val="28"/>
        </w:rPr>
      </w:pPr>
    </w:p>
    <w:p w:rsidR="00045E6E" w:rsidRDefault="00045E6E" w:rsidP="00045E6E">
      <w:pPr>
        <w:jc w:val="center"/>
        <w:outlineLvl w:val="0"/>
        <w:rPr>
          <w:rFonts w:ascii="Arial" w:hAnsi="Arial" w:cs="Arial"/>
          <w:b/>
          <w:sz w:val="28"/>
          <w:szCs w:val="28"/>
        </w:rPr>
      </w:pPr>
      <w:bookmarkStart w:id="1" w:name="_Toc244923500"/>
      <w:smartTag w:uri="urn:schemas-microsoft-com:office:smarttags" w:element="PlaceName">
        <w:r>
          <w:rPr>
            <w:rFonts w:ascii="Arial" w:hAnsi="Arial" w:cs="Arial"/>
            <w:b/>
            <w:sz w:val="28"/>
            <w:szCs w:val="28"/>
          </w:rPr>
          <w:t>PENN</w:t>
        </w:r>
      </w:smartTag>
      <w:r>
        <w:rPr>
          <w:rFonts w:ascii="Arial" w:hAnsi="Arial" w:cs="Arial"/>
          <w:b/>
          <w:sz w:val="28"/>
          <w:szCs w:val="28"/>
        </w:rPr>
        <w:t xml:space="preserve"> </w:t>
      </w:r>
      <w:smartTag w:uri="urn:schemas-microsoft-com:office:smarttags" w:element="PlaceType">
        <w:r>
          <w:rPr>
            <w:rFonts w:ascii="Arial" w:hAnsi="Arial" w:cs="Arial"/>
            <w:b/>
            <w:sz w:val="28"/>
            <w:szCs w:val="28"/>
          </w:rPr>
          <w:t>STATE</w:t>
        </w:r>
      </w:smartTag>
      <w:r>
        <w:rPr>
          <w:rFonts w:ascii="Arial" w:hAnsi="Arial" w:cs="Arial"/>
          <w:b/>
          <w:sz w:val="28"/>
          <w:szCs w:val="28"/>
        </w:rPr>
        <w:t xml:space="preserve"> </w:t>
      </w:r>
      <w:smartTag w:uri="urn:schemas-microsoft-com:office:smarttags" w:element="City">
        <w:r>
          <w:rPr>
            <w:rFonts w:ascii="Arial" w:hAnsi="Arial" w:cs="Arial"/>
            <w:b/>
            <w:sz w:val="28"/>
            <w:szCs w:val="28"/>
          </w:rPr>
          <w:t>WORTHINGTON</w:t>
        </w:r>
      </w:smartTag>
      <w:r>
        <w:rPr>
          <w:rFonts w:ascii="Arial" w:hAnsi="Arial" w:cs="Arial"/>
          <w:b/>
          <w:sz w:val="28"/>
          <w:szCs w:val="28"/>
        </w:rPr>
        <w:t xml:space="preserve"> </w:t>
      </w:r>
      <w:smartTag w:uri="urn:schemas-microsoft-com:office:smarttags" w:element="City">
        <w:smartTag w:uri="urn:schemas-microsoft-com:office:smarttags" w:element="place">
          <w:r>
            <w:rPr>
              <w:rFonts w:ascii="Arial" w:hAnsi="Arial" w:cs="Arial"/>
              <w:b/>
              <w:sz w:val="28"/>
              <w:szCs w:val="28"/>
            </w:rPr>
            <w:t>SCRANTON</w:t>
          </w:r>
        </w:smartTag>
      </w:smartTag>
      <w:bookmarkEnd w:id="1"/>
    </w:p>
    <w:p w:rsidR="00045E6E" w:rsidRDefault="00045E6E" w:rsidP="00045E6E">
      <w:pPr>
        <w:jc w:val="center"/>
        <w:rPr>
          <w:rFonts w:ascii="Arial" w:hAnsi="Arial" w:cs="Arial"/>
          <w:b/>
          <w:sz w:val="28"/>
          <w:szCs w:val="28"/>
        </w:rPr>
      </w:pPr>
      <w:r>
        <w:rPr>
          <w:rFonts w:ascii="Arial" w:hAnsi="Arial" w:cs="Arial"/>
          <w:b/>
          <w:sz w:val="28"/>
          <w:szCs w:val="28"/>
        </w:rPr>
        <w:t>DIVERSITY PLANNING COMMITTEE</w:t>
      </w:r>
    </w:p>
    <w:p w:rsidR="00045E6E" w:rsidRDefault="00045E6E" w:rsidP="00045E6E">
      <w:pPr>
        <w:jc w:val="center"/>
        <w:rPr>
          <w:rFonts w:ascii="Arial" w:hAnsi="Arial" w:cs="Arial"/>
          <w:b/>
          <w:sz w:val="28"/>
          <w:szCs w:val="28"/>
        </w:rPr>
      </w:pPr>
    </w:p>
    <w:p w:rsidR="00045E6E" w:rsidRDefault="00045E6E" w:rsidP="00045E6E">
      <w:pPr>
        <w:jc w:val="center"/>
        <w:outlineLvl w:val="0"/>
        <w:rPr>
          <w:rFonts w:ascii="Arial" w:hAnsi="Arial" w:cs="Arial"/>
          <w:b/>
          <w:sz w:val="28"/>
          <w:szCs w:val="28"/>
        </w:rPr>
      </w:pPr>
    </w:p>
    <w:p w:rsidR="000C1045" w:rsidRDefault="000C1045" w:rsidP="000C1045">
      <w:pPr>
        <w:jc w:val="center"/>
        <w:outlineLvl w:val="0"/>
        <w:rPr>
          <w:rFonts w:ascii="Arial" w:hAnsi="Arial" w:cs="Arial"/>
          <w:sz w:val="22"/>
          <w:szCs w:val="22"/>
          <w:u w:val="single"/>
        </w:rPr>
      </w:pPr>
      <w:bookmarkStart w:id="2" w:name="_Toc244923501"/>
      <w:r w:rsidRPr="00D5559C">
        <w:rPr>
          <w:rFonts w:ascii="Arial" w:hAnsi="Arial" w:cs="Arial"/>
          <w:sz w:val="22"/>
          <w:szCs w:val="22"/>
          <w:u w:val="single"/>
        </w:rPr>
        <w:t>Cabinet</w:t>
      </w:r>
      <w:bookmarkEnd w:id="2"/>
    </w:p>
    <w:p w:rsidR="000C1045" w:rsidRPr="00D5559C" w:rsidRDefault="000C1045" w:rsidP="000C1045">
      <w:pPr>
        <w:jc w:val="center"/>
        <w:rPr>
          <w:rFonts w:ascii="Arial" w:hAnsi="Arial" w:cs="Arial"/>
          <w:sz w:val="22"/>
          <w:szCs w:val="22"/>
          <w:u w:val="single"/>
        </w:rPr>
      </w:pPr>
    </w:p>
    <w:p w:rsidR="000C1045" w:rsidRDefault="000C1045" w:rsidP="000C1045">
      <w:pPr>
        <w:jc w:val="center"/>
        <w:outlineLvl w:val="0"/>
        <w:rPr>
          <w:rFonts w:ascii="Arial" w:hAnsi="Arial" w:cs="Arial"/>
          <w:sz w:val="22"/>
          <w:szCs w:val="22"/>
        </w:rPr>
      </w:pPr>
      <w:bookmarkStart w:id="3" w:name="_Toc244923502"/>
      <w:r>
        <w:rPr>
          <w:rFonts w:ascii="Arial" w:hAnsi="Arial" w:cs="Arial"/>
          <w:sz w:val="22"/>
          <w:szCs w:val="22"/>
        </w:rPr>
        <w:t>Mary-Beth Krogh-Jespersen, Chancellor</w:t>
      </w:r>
      <w:bookmarkEnd w:id="3"/>
    </w:p>
    <w:p w:rsidR="000C1045" w:rsidRDefault="000C1045" w:rsidP="000C1045">
      <w:pPr>
        <w:jc w:val="center"/>
        <w:rPr>
          <w:rFonts w:ascii="Arial" w:hAnsi="Arial" w:cs="Arial"/>
          <w:sz w:val="22"/>
          <w:szCs w:val="22"/>
        </w:rPr>
      </w:pPr>
      <w:r>
        <w:rPr>
          <w:rFonts w:ascii="Arial" w:hAnsi="Arial" w:cs="Arial"/>
          <w:sz w:val="22"/>
          <w:szCs w:val="22"/>
        </w:rPr>
        <w:t>Kim Bogdan, Finance Officer</w:t>
      </w:r>
    </w:p>
    <w:p w:rsidR="000C1045" w:rsidRDefault="000C1045" w:rsidP="000C1045">
      <w:pPr>
        <w:jc w:val="center"/>
        <w:rPr>
          <w:rFonts w:ascii="Arial" w:hAnsi="Arial" w:cs="Arial"/>
          <w:sz w:val="22"/>
          <w:szCs w:val="22"/>
        </w:rPr>
      </w:pPr>
      <w:r>
        <w:rPr>
          <w:rFonts w:ascii="Arial" w:hAnsi="Arial" w:cs="Arial"/>
          <w:sz w:val="22"/>
          <w:szCs w:val="22"/>
        </w:rPr>
        <w:t>Bill Bryan, Director of Student and Enrollment Services</w:t>
      </w:r>
    </w:p>
    <w:p w:rsidR="000C1045" w:rsidRDefault="000C1045" w:rsidP="000C1045">
      <w:pPr>
        <w:jc w:val="center"/>
        <w:rPr>
          <w:rFonts w:ascii="Arial" w:hAnsi="Arial" w:cs="Arial"/>
          <w:sz w:val="22"/>
          <w:szCs w:val="22"/>
        </w:rPr>
      </w:pPr>
      <w:r>
        <w:rPr>
          <w:rFonts w:ascii="Arial" w:hAnsi="Arial" w:cs="Arial"/>
          <w:sz w:val="22"/>
          <w:szCs w:val="22"/>
        </w:rPr>
        <w:t xml:space="preserve">Amy Gruzesky, </w:t>
      </w:r>
      <w:r w:rsidRPr="00045E6E">
        <w:rPr>
          <w:rFonts w:ascii="Arial" w:hAnsi="Arial" w:cs="Arial"/>
          <w:sz w:val="22"/>
          <w:szCs w:val="22"/>
        </w:rPr>
        <w:t>Coordinator Community Relations &amp; Communication</w:t>
      </w:r>
      <w:r>
        <w:rPr>
          <w:rFonts w:ascii="Arial" w:hAnsi="Arial" w:cs="Arial"/>
          <w:sz w:val="20"/>
          <w:szCs w:val="20"/>
        </w:rPr>
        <w:t> </w:t>
      </w:r>
    </w:p>
    <w:p w:rsidR="000C1045" w:rsidRDefault="000C1045" w:rsidP="000C1045">
      <w:pPr>
        <w:jc w:val="center"/>
        <w:rPr>
          <w:rFonts w:ascii="Arial" w:hAnsi="Arial" w:cs="Arial"/>
          <w:sz w:val="22"/>
          <w:szCs w:val="22"/>
        </w:rPr>
      </w:pPr>
      <w:r>
        <w:rPr>
          <w:rFonts w:ascii="Arial" w:hAnsi="Arial" w:cs="Arial"/>
          <w:sz w:val="22"/>
          <w:szCs w:val="22"/>
        </w:rPr>
        <w:t>Sandra Feather, Associate Director, Enrollment</w:t>
      </w:r>
    </w:p>
    <w:p w:rsidR="000C1045" w:rsidRDefault="000C1045" w:rsidP="000C1045">
      <w:pPr>
        <w:jc w:val="center"/>
        <w:rPr>
          <w:rFonts w:ascii="Arial" w:hAnsi="Arial" w:cs="Arial"/>
          <w:sz w:val="22"/>
          <w:szCs w:val="22"/>
        </w:rPr>
      </w:pPr>
      <w:r>
        <w:rPr>
          <w:rFonts w:ascii="Arial" w:hAnsi="Arial" w:cs="Arial"/>
          <w:sz w:val="22"/>
          <w:szCs w:val="22"/>
        </w:rPr>
        <w:t>Eugene Grogan, Director of Business</w:t>
      </w:r>
    </w:p>
    <w:p w:rsidR="000C1045" w:rsidRDefault="000C1045" w:rsidP="000C1045">
      <w:pPr>
        <w:jc w:val="center"/>
        <w:rPr>
          <w:rFonts w:ascii="Arial" w:hAnsi="Arial" w:cs="Arial"/>
          <w:sz w:val="22"/>
          <w:szCs w:val="22"/>
        </w:rPr>
      </w:pPr>
      <w:r>
        <w:rPr>
          <w:rFonts w:ascii="Arial" w:hAnsi="Arial" w:cs="Arial"/>
          <w:sz w:val="22"/>
          <w:szCs w:val="22"/>
        </w:rPr>
        <w:t>Maria Russoniello, Director of Development</w:t>
      </w:r>
    </w:p>
    <w:p w:rsidR="000C1045" w:rsidRDefault="000C1045" w:rsidP="000C1045">
      <w:pPr>
        <w:jc w:val="center"/>
        <w:rPr>
          <w:rFonts w:ascii="Arial" w:hAnsi="Arial" w:cs="Arial"/>
          <w:sz w:val="22"/>
          <w:szCs w:val="22"/>
        </w:rPr>
      </w:pPr>
      <w:r>
        <w:rPr>
          <w:rFonts w:ascii="Arial" w:hAnsi="Arial" w:cs="Arial"/>
          <w:sz w:val="22"/>
          <w:szCs w:val="22"/>
        </w:rPr>
        <w:t>Michael Mahalik, Director of Academic Affairs</w:t>
      </w:r>
    </w:p>
    <w:p w:rsidR="000C1045" w:rsidRDefault="000C1045" w:rsidP="000C1045">
      <w:pPr>
        <w:jc w:val="center"/>
        <w:rPr>
          <w:rFonts w:ascii="Arial" w:hAnsi="Arial" w:cs="Arial"/>
          <w:sz w:val="22"/>
          <w:szCs w:val="22"/>
        </w:rPr>
      </w:pPr>
      <w:r>
        <w:rPr>
          <w:rFonts w:ascii="Arial" w:hAnsi="Arial" w:cs="Arial"/>
          <w:sz w:val="22"/>
          <w:szCs w:val="22"/>
        </w:rPr>
        <w:t>Mark Banaszek, Faculty Senate Chair</w:t>
      </w:r>
    </w:p>
    <w:p w:rsidR="000C1045" w:rsidRDefault="000C1045" w:rsidP="000C1045">
      <w:pPr>
        <w:jc w:val="center"/>
        <w:rPr>
          <w:rFonts w:ascii="Arial" w:hAnsi="Arial" w:cs="Arial"/>
          <w:sz w:val="22"/>
          <w:szCs w:val="22"/>
        </w:rPr>
      </w:pPr>
      <w:r>
        <w:rPr>
          <w:rFonts w:ascii="Arial" w:hAnsi="Arial" w:cs="Arial"/>
          <w:sz w:val="22"/>
          <w:szCs w:val="22"/>
        </w:rPr>
        <w:t>Marilee Mulvey, Director of Information Technology</w:t>
      </w:r>
    </w:p>
    <w:p w:rsidR="000C1045" w:rsidRDefault="000C1045" w:rsidP="000C1045">
      <w:pPr>
        <w:jc w:val="center"/>
        <w:rPr>
          <w:rFonts w:ascii="Arial" w:hAnsi="Arial" w:cs="Arial"/>
          <w:sz w:val="22"/>
          <w:szCs w:val="22"/>
        </w:rPr>
      </w:pPr>
      <w:r>
        <w:rPr>
          <w:rFonts w:ascii="Arial" w:hAnsi="Arial" w:cs="Arial"/>
          <w:sz w:val="22"/>
          <w:szCs w:val="22"/>
        </w:rPr>
        <w:t>John Drake, Director of Continuing Education</w:t>
      </w:r>
    </w:p>
    <w:p w:rsidR="000C1045" w:rsidRDefault="000C1045" w:rsidP="000C1045">
      <w:pPr>
        <w:rPr>
          <w:rFonts w:ascii="Arial" w:hAnsi="Arial" w:cs="Arial"/>
          <w:sz w:val="22"/>
          <w:szCs w:val="22"/>
        </w:rPr>
      </w:pPr>
    </w:p>
    <w:p w:rsidR="000C1045" w:rsidRDefault="000C1045" w:rsidP="000C1045">
      <w:pPr>
        <w:rPr>
          <w:rFonts w:ascii="Arial" w:hAnsi="Arial" w:cs="Arial"/>
          <w:sz w:val="22"/>
          <w:szCs w:val="22"/>
        </w:rPr>
      </w:pPr>
    </w:p>
    <w:p w:rsidR="000C1045" w:rsidRDefault="000C1045" w:rsidP="000C1045">
      <w:pPr>
        <w:jc w:val="center"/>
        <w:outlineLvl w:val="0"/>
        <w:rPr>
          <w:rFonts w:ascii="Arial" w:hAnsi="Arial" w:cs="Arial"/>
          <w:sz w:val="22"/>
          <w:szCs w:val="22"/>
        </w:rPr>
      </w:pPr>
      <w:bookmarkStart w:id="4" w:name="_Toc244923503"/>
      <w:r w:rsidRPr="00D5559C">
        <w:rPr>
          <w:rFonts w:ascii="Arial" w:hAnsi="Arial" w:cs="Arial"/>
          <w:sz w:val="22"/>
          <w:szCs w:val="22"/>
          <w:u w:val="single"/>
        </w:rPr>
        <w:t>Faculty Senate Diversity Committee</w:t>
      </w:r>
      <w:bookmarkEnd w:id="4"/>
    </w:p>
    <w:p w:rsidR="000C1045" w:rsidRPr="00954934" w:rsidRDefault="000C1045" w:rsidP="000C1045">
      <w:pPr>
        <w:rPr>
          <w:rFonts w:ascii="Arial" w:hAnsi="Arial" w:cs="Arial"/>
          <w:color w:val="FF0000"/>
          <w:sz w:val="22"/>
          <w:szCs w:val="22"/>
        </w:rPr>
      </w:pPr>
    </w:p>
    <w:p w:rsidR="000C1045" w:rsidRDefault="000C1045" w:rsidP="000C1045">
      <w:pPr>
        <w:jc w:val="center"/>
        <w:rPr>
          <w:rFonts w:ascii="Arial" w:hAnsi="Arial" w:cs="Arial"/>
          <w:sz w:val="22"/>
          <w:szCs w:val="22"/>
        </w:rPr>
      </w:pPr>
      <w:r>
        <w:rPr>
          <w:rFonts w:ascii="Arial" w:hAnsi="Arial" w:cs="Arial"/>
          <w:sz w:val="22"/>
          <w:szCs w:val="22"/>
        </w:rPr>
        <w:t>Parminder Parmar, Assistant Professor, Human Development and Family Studies</w:t>
      </w:r>
    </w:p>
    <w:p w:rsidR="000C1045" w:rsidRDefault="000C1045" w:rsidP="000C1045">
      <w:pPr>
        <w:jc w:val="center"/>
        <w:rPr>
          <w:rFonts w:ascii="Arial" w:hAnsi="Arial" w:cs="Arial"/>
          <w:sz w:val="22"/>
          <w:szCs w:val="22"/>
        </w:rPr>
      </w:pPr>
      <w:r>
        <w:rPr>
          <w:rFonts w:ascii="Arial" w:hAnsi="Arial" w:cs="Arial"/>
          <w:sz w:val="22"/>
          <w:szCs w:val="22"/>
        </w:rPr>
        <w:t>Suzanne Harper, Senior Instructor, English</w:t>
      </w:r>
    </w:p>
    <w:p w:rsidR="000C1045" w:rsidRDefault="000C1045" w:rsidP="000C1045">
      <w:pPr>
        <w:jc w:val="center"/>
        <w:rPr>
          <w:rFonts w:ascii="Arial" w:hAnsi="Arial" w:cs="Arial"/>
          <w:sz w:val="22"/>
          <w:szCs w:val="22"/>
        </w:rPr>
      </w:pPr>
      <w:r>
        <w:rPr>
          <w:rFonts w:ascii="Arial" w:hAnsi="Arial" w:cs="Arial"/>
          <w:sz w:val="22"/>
          <w:szCs w:val="22"/>
        </w:rPr>
        <w:t>Mary-Beth Krogh-Jespersen, Chancellor</w:t>
      </w:r>
    </w:p>
    <w:p w:rsidR="000C1045" w:rsidRDefault="000C1045" w:rsidP="000C1045">
      <w:pPr>
        <w:jc w:val="center"/>
        <w:rPr>
          <w:rFonts w:ascii="Arial" w:hAnsi="Arial" w:cs="Arial"/>
          <w:sz w:val="22"/>
          <w:szCs w:val="22"/>
        </w:rPr>
      </w:pPr>
      <w:r>
        <w:rPr>
          <w:rFonts w:ascii="Arial" w:hAnsi="Arial" w:cs="Arial"/>
          <w:sz w:val="22"/>
          <w:szCs w:val="22"/>
        </w:rPr>
        <w:t>James Hart, Instructor, Curriculum and Instruction</w:t>
      </w:r>
    </w:p>
    <w:p w:rsidR="000C1045" w:rsidRDefault="000C1045" w:rsidP="000C1045">
      <w:pPr>
        <w:jc w:val="center"/>
        <w:rPr>
          <w:rFonts w:ascii="Arial" w:hAnsi="Arial" w:cs="Arial"/>
          <w:sz w:val="22"/>
          <w:szCs w:val="22"/>
        </w:rPr>
      </w:pPr>
      <w:r>
        <w:rPr>
          <w:rFonts w:ascii="Arial" w:hAnsi="Arial" w:cs="Arial"/>
          <w:sz w:val="22"/>
          <w:szCs w:val="22"/>
        </w:rPr>
        <w:t>Matthew Mutchler, Assistant Professor, Human Development and Family Studies</w:t>
      </w:r>
    </w:p>
    <w:p w:rsidR="000C1045" w:rsidRDefault="000C1045" w:rsidP="000C1045">
      <w:pPr>
        <w:jc w:val="center"/>
        <w:rPr>
          <w:rFonts w:ascii="Arial" w:hAnsi="Arial" w:cs="Arial"/>
          <w:sz w:val="22"/>
          <w:szCs w:val="22"/>
        </w:rPr>
      </w:pPr>
      <w:r>
        <w:rPr>
          <w:rFonts w:ascii="Arial" w:hAnsi="Arial" w:cs="Arial"/>
          <w:sz w:val="22"/>
          <w:szCs w:val="22"/>
        </w:rPr>
        <w:t>Janet Melnick,</w:t>
      </w:r>
      <w:r w:rsidR="009E2BC8">
        <w:rPr>
          <w:rFonts w:ascii="Arial" w:hAnsi="Arial" w:cs="Arial"/>
          <w:sz w:val="22"/>
          <w:szCs w:val="22"/>
        </w:rPr>
        <w:t xml:space="preserve"> Senior</w:t>
      </w:r>
      <w:r>
        <w:rPr>
          <w:rFonts w:ascii="Arial" w:hAnsi="Arial" w:cs="Arial"/>
          <w:sz w:val="22"/>
          <w:szCs w:val="22"/>
        </w:rPr>
        <w:t xml:space="preserve"> Instructor, Human Development and Family Studies</w:t>
      </w:r>
    </w:p>
    <w:p w:rsidR="000C1045" w:rsidRDefault="000C1045" w:rsidP="000C1045">
      <w:pPr>
        <w:jc w:val="center"/>
        <w:rPr>
          <w:rFonts w:ascii="Arial" w:hAnsi="Arial" w:cs="Arial"/>
          <w:sz w:val="22"/>
          <w:szCs w:val="22"/>
        </w:rPr>
      </w:pPr>
      <w:r>
        <w:rPr>
          <w:rFonts w:ascii="Arial" w:hAnsi="Arial" w:cs="Arial"/>
          <w:sz w:val="22"/>
          <w:szCs w:val="22"/>
        </w:rPr>
        <w:t>Kami Merrifield, Assistant Professor, Human and Family Studies</w:t>
      </w:r>
    </w:p>
    <w:p w:rsidR="000C1045" w:rsidRDefault="000C1045" w:rsidP="000C1045">
      <w:pPr>
        <w:jc w:val="center"/>
        <w:rPr>
          <w:rFonts w:ascii="Arial" w:hAnsi="Arial" w:cs="Arial"/>
          <w:sz w:val="22"/>
          <w:szCs w:val="22"/>
        </w:rPr>
      </w:pPr>
      <w:r>
        <w:rPr>
          <w:rFonts w:ascii="Arial" w:hAnsi="Arial" w:cs="Arial"/>
          <w:sz w:val="22"/>
          <w:szCs w:val="22"/>
        </w:rPr>
        <w:t>Margaret Donnelly, Staff Assistant, Admissions</w:t>
      </w:r>
    </w:p>
    <w:p w:rsidR="000C1045" w:rsidRDefault="000C1045" w:rsidP="000C1045">
      <w:pPr>
        <w:jc w:val="center"/>
        <w:rPr>
          <w:rFonts w:ascii="Arial" w:hAnsi="Arial" w:cs="Arial"/>
          <w:sz w:val="22"/>
          <w:szCs w:val="22"/>
        </w:rPr>
      </w:pPr>
      <w:r>
        <w:rPr>
          <w:rFonts w:ascii="Arial" w:hAnsi="Arial" w:cs="Arial"/>
          <w:sz w:val="22"/>
          <w:szCs w:val="22"/>
        </w:rPr>
        <w:t>Bonnie Urzen, Admissions Counselor</w:t>
      </w:r>
    </w:p>
    <w:p w:rsidR="00256D2F" w:rsidRDefault="00256D2F" w:rsidP="000C1045">
      <w:pPr>
        <w:jc w:val="center"/>
        <w:rPr>
          <w:rFonts w:ascii="Arial" w:hAnsi="Arial" w:cs="Arial"/>
          <w:sz w:val="22"/>
          <w:szCs w:val="22"/>
        </w:rPr>
      </w:pPr>
      <w:r>
        <w:rPr>
          <w:rFonts w:ascii="Arial" w:hAnsi="Arial" w:cs="Arial"/>
          <w:sz w:val="22"/>
          <w:szCs w:val="22"/>
        </w:rPr>
        <w:t>Joe Fennewald, Head Librarian</w:t>
      </w:r>
    </w:p>
    <w:p w:rsidR="000C1045" w:rsidRDefault="000C1045" w:rsidP="000C1045">
      <w:pPr>
        <w:jc w:val="center"/>
        <w:rPr>
          <w:rFonts w:ascii="Arial" w:hAnsi="Arial" w:cs="Arial"/>
          <w:sz w:val="22"/>
          <w:szCs w:val="22"/>
        </w:rPr>
      </w:pPr>
    </w:p>
    <w:p w:rsidR="000C1045" w:rsidRDefault="000C1045" w:rsidP="000C1045">
      <w:pPr>
        <w:jc w:val="center"/>
        <w:outlineLvl w:val="0"/>
        <w:rPr>
          <w:rFonts w:ascii="Arial" w:hAnsi="Arial" w:cs="Arial"/>
          <w:sz w:val="22"/>
          <w:szCs w:val="22"/>
        </w:rPr>
      </w:pPr>
      <w:bookmarkStart w:id="5" w:name="_Toc244923504"/>
      <w:r>
        <w:rPr>
          <w:rFonts w:ascii="Arial" w:hAnsi="Arial" w:cs="Arial"/>
          <w:sz w:val="22"/>
          <w:szCs w:val="22"/>
        </w:rPr>
        <w:t>Staff Support:  Marie Killian, Administrative Assistant, Executive Office</w:t>
      </w:r>
      <w:bookmarkEnd w:id="5"/>
    </w:p>
    <w:p w:rsidR="00256D2F" w:rsidRDefault="00256D2F">
      <w:pPr>
        <w:rPr>
          <w:rFonts w:ascii="Arial" w:hAnsi="Arial" w:cs="Arial"/>
          <w:sz w:val="22"/>
          <w:szCs w:val="22"/>
        </w:rPr>
      </w:pPr>
      <w:r>
        <w:rPr>
          <w:rFonts w:ascii="Arial" w:hAnsi="Arial" w:cs="Arial"/>
          <w:sz w:val="22"/>
          <w:szCs w:val="22"/>
        </w:rPr>
        <w:br w:type="page"/>
      </w:r>
    </w:p>
    <w:p w:rsidR="00157B78" w:rsidRDefault="00157B78" w:rsidP="000C1045">
      <w:pPr>
        <w:jc w:val="center"/>
        <w:rPr>
          <w:rFonts w:ascii="Arial" w:hAnsi="Arial" w:cs="Arial"/>
          <w:sz w:val="22"/>
          <w:szCs w:val="22"/>
          <w:u w:val="single"/>
        </w:rPr>
      </w:pPr>
    </w:p>
    <w:p w:rsidR="00157B78" w:rsidRDefault="00157B78" w:rsidP="000C1045">
      <w:pPr>
        <w:jc w:val="center"/>
        <w:rPr>
          <w:rFonts w:ascii="Arial" w:hAnsi="Arial" w:cs="Arial"/>
          <w:sz w:val="22"/>
          <w:szCs w:val="22"/>
          <w:u w:val="single"/>
        </w:rPr>
      </w:pPr>
    </w:p>
    <w:p w:rsidR="00157B78" w:rsidRDefault="00157B78" w:rsidP="000C1045">
      <w:pPr>
        <w:jc w:val="center"/>
        <w:rPr>
          <w:rFonts w:ascii="Arial" w:hAnsi="Arial" w:cs="Arial"/>
          <w:sz w:val="22"/>
          <w:szCs w:val="22"/>
          <w:u w:val="single"/>
        </w:rPr>
      </w:pPr>
    </w:p>
    <w:p w:rsidR="00157B78" w:rsidRDefault="00157B78" w:rsidP="000C1045">
      <w:pPr>
        <w:jc w:val="center"/>
        <w:rPr>
          <w:rFonts w:ascii="Arial" w:hAnsi="Arial" w:cs="Arial"/>
          <w:sz w:val="22"/>
          <w:szCs w:val="22"/>
          <w:u w:val="single"/>
        </w:rPr>
      </w:pPr>
    </w:p>
    <w:p w:rsidR="002803E8" w:rsidRPr="00701546" w:rsidRDefault="00256D2F" w:rsidP="000C1045">
      <w:pPr>
        <w:jc w:val="center"/>
        <w:rPr>
          <w:rFonts w:ascii="Arial" w:hAnsi="Arial" w:cs="Arial"/>
          <w:sz w:val="22"/>
          <w:szCs w:val="22"/>
          <w:u w:val="single"/>
        </w:rPr>
      </w:pPr>
      <w:r w:rsidRPr="00701546">
        <w:rPr>
          <w:rFonts w:ascii="Arial" w:hAnsi="Arial" w:cs="Arial"/>
          <w:sz w:val="22"/>
          <w:szCs w:val="22"/>
          <w:u w:val="single"/>
        </w:rPr>
        <w:t>Table of Contents</w:t>
      </w:r>
    </w:p>
    <w:p w:rsidR="002803E8" w:rsidRDefault="002803E8">
      <w:pPr>
        <w:pStyle w:val="TOCHeading"/>
      </w:pPr>
    </w:p>
    <w:p w:rsidR="00157B78" w:rsidRDefault="00157B78" w:rsidP="00157B78"/>
    <w:p w:rsidR="00157B78" w:rsidRPr="00157B78" w:rsidRDefault="00157B78" w:rsidP="00157B78"/>
    <w:tbl>
      <w:tblPr>
        <w:tblpPr w:leftFromText="180" w:rightFromText="180" w:vertAnchor="text" w:horzAnchor="margin" w:tblpXSpec="center" w:tblpY="64"/>
        <w:tblW w:w="0" w:type="auto"/>
        <w:tblLook w:val="04A0" w:firstRow="1" w:lastRow="0" w:firstColumn="1" w:lastColumn="0" w:noHBand="0" w:noVBand="1"/>
      </w:tblPr>
      <w:tblGrid>
        <w:gridCol w:w="6858"/>
        <w:gridCol w:w="487"/>
      </w:tblGrid>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Diversity Planning Committee …………………………………………..</w:t>
            </w:r>
          </w:p>
        </w:tc>
        <w:tc>
          <w:tcPr>
            <w:tcW w:w="487" w:type="dxa"/>
          </w:tcPr>
          <w:p w:rsidR="00ED2472" w:rsidRDefault="00EA23FF" w:rsidP="00ED2472">
            <w:pPr>
              <w:spacing w:line="480" w:lineRule="auto"/>
              <w:rPr>
                <w:rFonts w:ascii="Arial" w:hAnsi="Arial" w:cs="Arial"/>
              </w:rPr>
            </w:pPr>
            <w:r>
              <w:rPr>
                <w:rFonts w:ascii="Arial" w:hAnsi="Arial" w:cs="Arial"/>
                <w:sz w:val="22"/>
                <w:szCs w:val="22"/>
              </w:rPr>
              <w:t>2</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Diversity Planning Process ………………………………………………</w:t>
            </w:r>
          </w:p>
        </w:tc>
        <w:tc>
          <w:tcPr>
            <w:tcW w:w="487" w:type="dxa"/>
          </w:tcPr>
          <w:p w:rsidR="00ED2472" w:rsidRDefault="00ED2472" w:rsidP="00ED2472">
            <w:pPr>
              <w:spacing w:line="480" w:lineRule="auto"/>
              <w:rPr>
                <w:rFonts w:ascii="Arial" w:hAnsi="Arial" w:cs="Arial"/>
              </w:rPr>
            </w:pPr>
            <w:r>
              <w:rPr>
                <w:rFonts w:ascii="Arial" w:hAnsi="Arial" w:cs="Arial"/>
                <w:sz w:val="22"/>
                <w:szCs w:val="22"/>
              </w:rPr>
              <w:t>4</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1 …………………………………………………………..…</w:t>
            </w:r>
          </w:p>
        </w:tc>
        <w:tc>
          <w:tcPr>
            <w:tcW w:w="487" w:type="dxa"/>
          </w:tcPr>
          <w:p w:rsidR="00ED2472" w:rsidRDefault="00ED2472" w:rsidP="00ED2472">
            <w:pPr>
              <w:spacing w:line="480" w:lineRule="auto"/>
              <w:rPr>
                <w:rFonts w:ascii="Arial" w:hAnsi="Arial" w:cs="Arial"/>
              </w:rPr>
            </w:pPr>
            <w:r>
              <w:rPr>
                <w:rFonts w:ascii="Arial" w:hAnsi="Arial" w:cs="Arial"/>
                <w:sz w:val="22"/>
                <w:szCs w:val="22"/>
              </w:rPr>
              <w:t>6</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2 ……………………………………………………………..</w:t>
            </w:r>
          </w:p>
        </w:tc>
        <w:tc>
          <w:tcPr>
            <w:tcW w:w="487" w:type="dxa"/>
          </w:tcPr>
          <w:p w:rsidR="00ED2472" w:rsidRDefault="00ED2472" w:rsidP="00ED2472">
            <w:pPr>
              <w:spacing w:line="480" w:lineRule="auto"/>
              <w:rPr>
                <w:rFonts w:ascii="Arial" w:hAnsi="Arial" w:cs="Arial"/>
              </w:rPr>
            </w:pPr>
            <w:r>
              <w:rPr>
                <w:rFonts w:ascii="Arial" w:hAnsi="Arial" w:cs="Arial"/>
                <w:sz w:val="22"/>
                <w:szCs w:val="22"/>
              </w:rPr>
              <w:t>8</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3 ……………………………………………………………..</w:t>
            </w:r>
          </w:p>
        </w:tc>
        <w:tc>
          <w:tcPr>
            <w:tcW w:w="487" w:type="dxa"/>
          </w:tcPr>
          <w:p w:rsidR="00ED2472" w:rsidRDefault="00200411" w:rsidP="008F10F7">
            <w:pPr>
              <w:spacing w:line="480" w:lineRule="auto"/>
              <w:ind w:left="-108"/>
              <w:jc w:val="both"/>
              <w:rPr>
                <w:rFonts w:ascii="Arial" w:hAnsi="Arial" w:cs="Arial"/>
              </w:rPr>
            </w:pPr>
            <w:r>
              <w:rPr>
                <w:rFonts w:ascii="Arial" w:hAnsi="Arial" w:cs="Arial"/>
                <w:sz w:val="22"/>
                <w:szCs w:val="22"/>
              </w:rPr>
              <w:t xml:space="preserve">  9</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4 …………………………………………………………….</w:t>
            </w:r>
          </w:p>
        </w:tc>
        <w:tc>
          <w:tcPr>
            <w:tcW w:w="487" w:type="dxa"/>
          </w:tcPr>
          <w:p w:rsidR="00ED2472" w:rsidRDefault="00ED2472" w:rsidP="00200411">
            <w:pPr>
              <w:spacing w:line="480" w:lineRule="auto"/>
              <w:ind w:left="-108"/>
              <w:jc w:val="both"/>
              <w:rPr>
                <w:rFonts w:ascii="Arial" w:hAnsi="Arial" w:cs="Arial"/>
              </w:rPr>
            </w:pPr>
            <w:r>
              <w:rPr>
                <w:rFonts w:ascii="Arial" w:hAnsi="Arial" w:cs="Arial"/>
                <w:sz w:val="22"/>
                <w:szCs w:val="22"/>
              </w:rPr>
              <w:t>1</w:t>
            </w:r>
            <w:r w:rsidR="00200411">
              <w:rPr>
                <w:rFonts w:ascii="Arial" w:hAnsi="Arial" w:cs="Arial"/>
                <w:sz w:val="22"/>
                <w:szCs w:val="22"/>
              </w:rPr>
              <w:t>1</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5 ……………………………………………………………..</w:t>
            </w:r>
          </w:p>
        </w:tc>
        <w:tc>
          <w:tcPr>
            <w:tcW w:w="487" w:type="dxa"/>
          </w:tcPr>
          <w:p w:rsidR="00ED2472" w:rsidRDefault="00ED2472" w:rsidP="00200411">
            <w:pPr>
              <w:spacing w:line="480" w:lineRule="auto"/>
              <w:ind w:left="-108"/>
              <w:jc w:val="both"/>
              <w:rPr>
                <w:rFonts w:ascii="Arial" w:hAnsi="Arial" w:cs="Arial"/>
              </w:rPr>
            </w:pPr>
            <w:r>
              <w:rPr>
                <w:rFonts w:ascii="Arial" w:hAnsi="Arial" w:cs="Arial"/>
                <w:sz w:val="22"/>
                <w:szCs w:val="22"/>
              </w:rPr>
              <w:t>1</w:t>
            </w:r>
            <w:r w:rsidR="00200411">
              <w:rPr>
                <w:rFonts w:ascii="Arial" w:hAnsi="Arial" w:cs="Arial"/>
                <w:sz w:val="22"/>
                <w:szCs w:val="22"/>
              </w:rPr>
              <w:t>2</w:t>
            </w:r>
          </w:p>
        </w:tc>
      </w:tr>
      <w:tr w:rsidR="00ED2472" w:rsidTr="00200411">
        <w:tc>
          <w:tcPr>
            <w:tcW w:w="6858" w:type="dxa"/>
          </w:tcPr>
          <w:p w:rsidR="00ED2472" w:rsidRDefault="00ED2472" w:rsidP="00ED2472">
            <w:pPr>
              <w:spacing w:line="480" w:lineRule="auto"/>
              <w:rPr>
                <w:rFonts w:ascii="Arial" w:hAnsi="Arial" w:cs="Arial"/>
              </w:rPr>
            </w:pPr>
            <w:r>
              <w:rPr>
                <w:rFonts w:ascii="Arial" w:hAnsi="Arial" w:cs="Arial"/>
                <w:sz w:val="22"/>
                <w:szCs w:val="22"/>
              </w:rPr>
              <w:t>Challenge # 6 ……………………………………………………………..</w:t>
            </w:r>
          </w:p>
        </w:tc>
        <w:tc>
          <w:tcPr>
            <w:tcW w:w="487" w:type="dxa"/>
          </w:tcPr>
          <w:p w:rsidR="00ED2472" w:rsidRDefault="00ED2472" w:rsidP="00200411">
            <w:pPr>
              <w:spacing w:line="480" w:lineRule="auto"/>
              <w:ind w:left="-108"/>
              <w:jc w:val="both"/>
              <w:rPr>
                <w:rFonts w:ascii="Arial" w:hAnsi="Arial" w:cs="Arial"/>
              </w:rPr>
            </w:pPr>
            <w:r>
              <w:rPr>
                <w:rFonts w:ascii="Arial" w:hAnsi="Arial" w:cs="Arial"/>
                <w:sz w:val="22"/>
                <w:szCs w:val="22"/>
              </w:rPr>
              <w:t>1</w:t>
            </w:r>
            <w:r w:rsidR="00200411">
              <w:rPr>
                <w:rFonts w:ascii="Arial" w:hAnsi="Arial" w:cs="Arial"/>
                <w:sz w:val="22"/>
                <w:szCs w:val="22"/>
              </w:rPr>
              <w:t>3</w:t>
            </w:r>
          </w:p>
        </w:tc>
      </w:tr>
      <w:tr w:rsidR="00701546" w:rsidTr="00200411">
        <w:tc>
          <w:tcPr>
            <w:tcW w:w="6858" w:type="dxa"/>
          </w:tcPr>
          <w:p w:rsidR="00701546" w:rsidRDefault="00701546" w:rsidP="00ED2472">
            <w:pPr>
              <w:spacing w:line="480" w:lineRule="auto"/>
              <w:rPr>
                <w:rFonts w:ascii="Arial" w:hAnsi="Arial" w:cs="Arial"/>
              </w:rPr>
            </w:pPr>
            <w:r>
              <w:rPr>
                <w:rFonts w:ascii="Arial" w:hAnsi="Arial" w:cs="Arial"/>
                <w:sz w:val="22"/>
                <w:szCs w:val="22"/>
              </w:rPr>
              <w:t>Challenge # 7 ……………………………………………………………..</w:t>
            </w:r>
          </w:p>
        </w:tc>
        <w:tc>
          <w:tcPr>
            <w:tcW w:w="487" w:type="dxa"/>
          </w:tcPr>
          <w:p w:rsidR="00701546" w:rsidRDefault="00EA23FF" w:rsidP="00200411">
            <w:pPr>
              <w:spacing w:line="480" w:lineRule="auto"/>
              <w:ind w:left="-108"/>
              <w:jc w:val="both"/>
              <w:rPr>
                <w:rFonts w:ascii="Arial" w:hAnsi="Arial" w:cs="Arial"/>
              </w:rPr>
            </w:pPr>
            <w:r>
              <w:rPr>
                <w:rFonts w:ascii="Arial" w:hAnsi="Arial" w:cs="Arial"/>
                <w:sz w:val="22"/>
                <w:szCs w:val="22"/>
              </w:rPr>
              <w:t>1</w:t>
            </w:r>
            <w:r w:rsidR="00200411">
              <w:rPr>
                <w:rFonts w:ascii="Arial" w:hAnsi="Arial" w:cs="Arial"/>
                <w:sz w:val="22"/>
                <w:szCs w:val="22"/>
              </w:rPr>
              <w:t>4</w:t>
            </w:r>
          </w:p>
        </w:tc>
      </w:tr>
      <w:tr w:rsidR="00EA23FF" w:rsidTr="00200411">
        <w:tc>
          <w:tcPr>
            <w:tcW w:w="6858" w:type="dxa"/>
          </w:tcPr>
          <w:p w:rsidR="00EA23FF" w:rsidRDefault="00EA23FF" w:rsidP="00ED2472">
            <w:pPr>
              <w:spacing w:line="480" w:lineRule="auto"/>
              <w:rPr>
                <w:rFonts w:ascii="Arial" w:hAnsi="Arial" w:cs="Arial"/>
              </w:rPr>
            </w:pPr>
            <w:r>
              <w:rPr>
                <w:rFonts w:ascii="Arial" w:hAnsi="Arial" w:cs="Arial"/>
                <w:sz w:val="22"/>
                <w:szCs w:val="22"/>
              </w:rPr>
              <w:t>Appendix A…………………………………………………………………</w:t>
            </w:r>
          </w:p>
        </w:tc>
        <w:tc>
          <w:tcPr>
            <w:tcW w:w="487" w:type="dxa"/>
          </w:tcPr>
          <w:p w:rsidR="00EA23FF" w:rsidRDefault="00EA23FF" w:rsidP="00200411">
            <w:pPr>
              <w:spacing w:line="480" w:lineRule="auto"/>
              <w:ind w:left="-108"/>
              <w:jc w:val="both"/>
              <w:rPr>
                <w:rFonts w:ascii="Arial" w:hAnsi="Arial" w:cs="Arial"/>
              </w:rPr>
            </w:pPr>
            <w:r>
              <w:rPr>
                <w:rFonts w:ascii="Arial" w:hAnsi="Arial" w:cs="Arial"/>
                <w:sz w:val="22"/>
                <w:szCs w:val="22"/>
              </w:rPr>
              <w:t>1</w:t>
            </w:r>
            <w:r w:rsidR="00200411">
              <w:rPr>
                <w:rFonts w:ascii="Arial" w:hAnsi="Arial" w:cs="Arial"/>
                <w:sz w:val="22"/>
                <w:szCs w:val="22"/>
              </w:rPr>
              <w:t>5</w:t>
            </w:r>
          </w:p>
        </w:tc>
      </w:tr>
      <w:tr w:rsidR="00BB3BA3" w:rsidTr="00200411">
        <w:tc>
          <w:tcPr>
            <w:tcW w:w="6858" w:type="dxa"/>
          </w:tcPr>
          <w:p w:rsidR="00BB3BA3" w:rsidRDefault="00BB3BA3" w:rsidP="00ED2472">
            <w:pPr>
              <w:spacing w:line="480" w:lineRule="auto"/>
              <w:rPr>
                <w:rFonts w:ascii="Arial" w:hAnsi="Arial" w:cs="Arial"/>
              </w:rPr>
            </w:pPr>
          </w:p>
        </w:tc>
        <w:tc>
          <w:tcPr>
            <w:tcW w:w="487" w:type="dxa"/>
          </w:tcPr>
          <w:p w:rsidR="00BB3BA3" w:rsidRDefault="00BB3BA3" w:rsidP="008F10F7">
            <w:pPr>
              <w:spacing w:line="480" w:lineRule="auto"/>
              <w:ind w:left="-108"/>
              <w:jc w:val="both"/>
              <w:rPr>
                <w:rFonts w:ascii="Arial" w:hAnsi="Arial" w:cs="Arial"/>
              </w:rPr>
            </w:pPr>
          </w:p>
        </w:tc>
      </w:tr>
    </w:tbl>
    <w:p w:rsidR="00DB6D18" w:rsidRDefault="00DB6D18" w:rsidP="000C1045">
      <w:pPr>
        <w:jc w:val="center"/>
        <w:rPr>
          <w:rFonts w:ascii="Arial" w:hAnsi="Arial" w:cs="Arial"/>
          <w:sz w:val="22"/>
          <w:szCs w:val="22"/>
        </w:rPr>
      </w:pPr>
    </w:p>
    <w:p w:rsidR="00045E6E" w:rsidRDefault="000C1045" w:rsidP="000C1045">
      <w:pPr>
        <w:jc w:val="center"/>
        <w:rPr>
          <w:rFonts w:ascii="Arial" w:hAnsi="Arial" w:cs="Arial"/>
          <w:b/>
          <w:sz w:val="28"/>
          <w:szCs w:val="28"/>
        </w:rPr>
      </w:pPr>
      <w:r>
        <w:rPr>
          <w:rFonts w:ascii="Arial" w:hAnsi="Arial" w:cs="Arial"/>
          <w:sz w:val="22"/>
          <w:szCs w:val="22"/>
        </w:rPr>
        <w:br w:type="page"/>
      </w:r>
    </w:p>
    <w:p w:rsidR="00045E6E" w:rsidRDefault="00045E6E" w:rsidP="00045E6E">
      <w:pPr>
        <w:rPr>
          <w:rFonts w:ascii="Arial" w:hAnsi="Arial" w:cs="Arial"/>
          <w:sz w:val="22"/>
          <w:szCs w:val="22"/>
        </w:rPr>
      </w:pPr>
      <w:r>
        <w:rPr>
          <w:rFonts w:ascii="Arial" w:hAnsi="Arial" w:cs="Arial"/>
          <w:b/>
          <w:sz w:val="22"/>
          <w:szCs w:val="22"/>
        </w:rPr>
        <w:lastRenderedPageBreak/>
        <w:tab/>
      </w:r>
    </w:p>
    <w:p w:rsidR="00045E6E" w:rsidRDefault="00045E6E" w:rsidP="00045E6E">
      <w:pPr>
        <w:rPr>
          <w:rFonts w:ascii="Arial" w:hAnsi="Arial" w:cs="Arial"/>
          <w:sz w:val="22"/>
          <w:szCs w:val="22"/>
        </w:rPr>
      </w:pPr>
    </w:p>
    <w:p w:rsidR="00045E6E" w:rsidRPr="001B6806" w:rsidRDefault="00045E6E" w:rsidP="00045E6E">
      <w:pPr>
        <w:jc w:val="center"/>
        <w:outlineLvl w:val="0"/>
        <w:rPr>
          <w:rFonts w:ascii="Arial" w:hAnsi="Arial" w:cs="Arial"/>
          <w:b/>
          <w:sz w:val="28"/>
          <w:szCs w:val="28"/>
        </w:rPr>
      </w:pPr>
      <w:bookmarkStart w:id="6" w:name="_Toc244923505"/>
      <w:r w:rsidRPr="001B6806">
        <w:rPr>
          <w:rFonts w:ascii="Arial" w:hAnsi="Arial" w:cs="Arial"/>
          <w:b/>
          <w:sz w:val="28"/>
          <w:szCs w:val="28"/>
        </w:rPr>
        <w:t>DIVERSITY PLANNING PROCESS</w:t>
      </w:r>
      <w:bookmarkEnd w:id="6"/>
    </w:p>
    <w:p w:rsidR="00045E6E" w:rsidRDefault="00045E6E" w:rsidP="00045E6E">
      <w:pPr>
        <w:jc w:val="center"/>
        <w:rPr>
          <w:rFonts w:ascii="Arial" w:hAnsi="Arial" w:cs="Arial"/>
          <w:sz w:val="22"/>
          <w:szCs w:val="22"/>
        </w:rPr>
      </w:pPr>
    </w:p>
    <w:p w:rsidR="00045E6E" w:rsidRPr="00EC3274" w:rsidRDefault="00045E6E" w:rsidP="00045E6E">
      <w:pPr>
        <w:ind w:firstLine="720"/>
        <w:rPr>
          <w:rFonts w:ascii="Arial" w:hAnsi="Arial" w:cs="Arial"/>
          <w:color w:val="FF0000"/>
          <w:sz w:val="22"/>
          <w:szCs w:val="22"/>
        </w:rPr>
      </w:pPr>
      <w:r>
        <w:rPr>
          <w:rFonts w:ascii="Arial" w:hAnsi="Arial" w:cs="Arial"/>
          <w:sz w:val="22"/>
          <w:szCs w:val="22"/>
        </w:rPr>
        <w:t xml:space="preserve">This </w:t>
      </w:r>
      <w:r w:rsidR="00DC1BA1">
        <w:rPr>
          <w:rFonts w:ascii="Arial" w:hAnsi="Arial" w:cs="Arial"/>
          <w:sz w:val="22"/>
          <w:szCs w:val="22"/>
        </w:rPr>
        <w:t>diversity plan</w:t>
      </w:r>
      <w:r>
        <w:rPr>
          <w:rFonts w:ascii="Arial" w:hAnsi="Arial" w:cs="Arial"/>
          <w:sz w:val="22"/>
          <w:szCs w:val="22"/>
        </w:rPr>
        <w:t xml:space="preserve"> was prepared by the Cabinet of Penn State Worthington Scranton, in collaboration with the Faculty Senate Diversity Committee</w:t>
      </w:r>
      <w:r w:rsidR="00AD4AF6">
        <w:rPr>
          <w:rFonts w:ascii="Arial" w:hAnsi="Arial" w:cs="Arial"/>
          <w:sz w:val="22"/>
          <w:szCs w:val="22"/>
        </w:rPr>
        <w:t xml:space="preserve"> and involves the entire campus.</w:t>
      </w:r>
    </w:p>
    <w:p w:rsidR="00045E6E" w:rsidRDefault="00045E6E" w:rsidP="00045E6E">
      <w:pPr>
        <w:rPr>
          <w:rFonts w:ascii="Arial" w:hAnsi="Arial" w:cs="Arial"/>
          <w:sz w:val="22"/>
          <w:szCs w:val="22"/>
        </w:rPr>
      </w:pPr>
    </w:p>
    <w:p w:rsidR="00045E6E" w:rsidRDefault="00045E6E" w:rsidP="00045E6E">
      <w:pPr>
        <w:jc w:val="center"/>
        <w:rPr>
          <w:rFonts w:ascii="Arial" w:hAnsi="Arial" w:cs="Arial"/>
          <w:sz w:val="22"/>
          <w:szCs w:val="22"/>
        </w:rPr>
      </w:pPr>
    </w:p>
    <w:p w:rsidR="004D25FC" w:rsidRDefault="004D3B0A" w:rsidP="004D25FC">
      <w:pPr>
        <w:rPr>
          <w:rFonts w:ascii="Arial" w:hAnsi="Arial" w:cs="Arial"/>
          <w:sz w:val="22"/>
          <w:szCs w:val="22"/>
          <w:u w:val="single"/>
        </w:rPr>
      </w:pPr>
      <w:r>
        <w:rPr>
          <w:rFonts w:ascii="Arial" w:hAnsi="Arial" w:cs="Arial"/>
          <w:b/>
          <w:sz w:val="22"/>
          <w:szCs w:val="22"/>
          <w:u w:val="single"/>
        </w:rPr>
        <w:t xml:space="preserve">Ongoing:  Continuous </w:t>
      </w:r>
      <w:r w:rsidR="004D25FC" w:rsidRPr="008A6DBA">
        <w:rPr>
          <w:rFonts w:ascii="Arial" w:hAnsi="Arial" w:cs="Arial"/>
          <w:b/>
          <w:sz w:val="22"/>
          <w:szCs w:val="22"/>
          <w:u w:val="single"/>
        </w:rPr>
        <w:t>Environmental Scan</w:t>
      </w:r>
      <w:r>
        <w:rPr>
          <w:rFonts w:ascii="Arial" w:hAnsi="Arial" w:cs="Arial"/>
          <w:b/>
          <w:sz w:val="22"/>
          <w:szCs w:val="22"/>
          <w:u w:val="single"/>
        </w:rPr>
        <w:t>ning</w:t>
      </w:r>
    </w:p>
    <w:p w:rsidR="004D25FC" w:rsidRDefault="004D25FC" w:rsidP="004D25FC">
      <w:pPr>
        <w:rPr>
          <w:rFonts w:ascii="Arial" w:hAnsi="Arial" w:cs="Arial"/>
          <w:sz w:val="22"/>
          <w:szCs w:val="22"/>
          <w:u w:val="single"/>
        </w:rPr>
      </w:pPr>
    </w:p>
    <w:p w:rsidR="00895F4E" w:rsidRPr="00957264" w:rsidRDefault="00895F4E" w:rsidP="00957264">
      <w:pPr>
        <w:ind w:left="360"/>
        <w:rPr>
          <w:rFonts w:ascii="Arial" w:hAnsi="Arial" w:cs="Arial"/>
          <w:sz w:val="22"/>
          <w:szCs w:val="22"/>
        </w:rPr>
      </w:pPr>
      <w:r w:rsidRPr="00957264">
        <w:rPr>
          <w:rFonts w:ascii="Arial" w:hAnsi="Arial" w:cs="Arial"/>
          <w:sz w:val="22"/>
          <w:szCs w:val="22"/>
        </w:rPr>
        <w:t>Since the last campus diversity, areas of concern have emerged, such as:</w:t>
      </w:r>
    </w:p>
    <w:p w:rsidR="00957264" w:rsidRPr="00957264" w:rsidRDefault="00957264" w:rsidP="00957264">
      <w:pPr>
        <w:ind w:left="360"/>
        <w:rPr>
          <w:rFonts w:ascii="Arial" w:hAnsi="Arial" w:cs="Arial"/>
          <w:sz w:val="22"/>
          <w:szCs w:val="22"/>
        </w:rPr>
      </w:pPr>
    </w:p>
    <w:p w:rsidR="00256D2F" w:rsidRPr="00957264" w:rsidRDefault="00895F4E" w:rsidP="00C37296">
      <w:pPr>
        <w:pStyle w:val="ListParagraph"/>
        <w:numPr>
          <w:ilvl w:val="0"/>
          <w:numId w:val="1"/>
        </w:numPr>
        <w:rPr>
          <w:rFonts w:ascii="Arial" w:hAnsi="Arial" w:cs="Arial"/>
        </w:rPr>
      </w:pPr>
      <w:r w:rsidRPr="00957264">
        <w:rPr>
          <w:rFonts w:ascii="Arial" w:hAnsi="Arial" w:cs="Arial"/>
        </w:rPr>
        <w:t>The c</w:t>
      </w:r>
      <w:r w:rsidR="00256D2F" w:rsidRPr="00957264">
        <w:rPr>
          <w:rFonts w:ascii="Arial" w:hAnsi="Arial" w:cs="Arial"/>
        </w:rPr>
        <w:t xml:space="preserve">urrent </w:t>
      </w:r>
      <w:r w:rsidRPr="00957264">
        <w:rPr>
          <w:rFonts w:ascii="Arial" w:hAnsi="Arial" w:cs="Arial"/>
        </w:rPr>
        <w:t>e</w:t>
      </w:r>
      <w:r w:rsidR="00256D2F" w:rsidRPr="00957264">
        <w:rPr>
          <w:rFonts w:ascii="Arial" w:hAnsi="Arial" w:cs="Arial"/>
        </w:rPr>
        <w:t xml:space="preserve">conomic </w:t>
      </w:r>
      <w:r w:rsidRPr="00957264">
        <w:rPr>
          <w:rFonts w:ascii="Arial" w:hAnsi="Arial" w:cs="Arial"/>
        </w:rPr>
        <w:t>s</w:t>
      </w:r>
      <w:r w:rsidR="00256D2F" w:rsidRPr="00957264">
        <w:rPr>
          <w:rFonts w:ascii="Arial" w:hAnsi="Arial" w:cs="Arial"/>
        </w:rPr>
        <w:t>ituation</w:t>
      </w:r>
    </w:p>
    <w:p w:rsidR="004D25FC" w:rsidRPr="00957264" w:rsidRDefault="00895F4E" w:rsidP="00C37296">
      <w:pPr>
        <w:pStyle w:val="ListParagraph"/>
        <w:numPr>
          <w:ilvl w:val="0"/>
          <w:numId w:val="1"/>
        </w:numPr>
        <w:rPr>
          <w:rFonts w:ascii="Arial" w:hAnsi="Arial" w:cs="Arial"/>
        </w:rPr>
      </w:pPr>
      <w:r w:rsidRPr="00957264">
        <w:rPr>
          <w:rFonts w:ascii="Arial" w:hAnsi="Arial" w:cs="Arial"/>
        </w:rPr>
        <w:t>The g</w:t>
      </w:r>
      <w:r w:rsidR="004D25FC" w:rsidRPr="00957264">
        <w:rPr>
          <w:rFonts w:ascii="Arial" w:hAnsi="Arial" w:cs="Arial"/>
        </w:rPr>
        <w:t xml:space="preserve">rowing Hispanic </w:t>
      </w:r>
      <w:r w:rsidRPr="00957264">
        <w:rPr>
          <w:rFonts w:ascii="Arial" w:hAnsi="Arial" w:cs="Arial"/>
        </w:rPr>
        <w:t>p</w:t>
      </w:r>
      <w:r w:rsidR="004D25FC" w:rsidRPr="00957264">
        <w:rPr>
          <w:rFonts w:ascii="Arial" w:hAnsi="Arial" w:cs="Arial"/>
        </w:rPr>
        <w:t>opulation</w:t>
      </w:r>
    </w:p>
    <w:p w:rsidR="004D25FC" w:rsidRDefault="00895F4E" w:rsidP="00C37296">
      <w:pPr>
        <w:pStyle w:val="ListParagraph"/>
        <w:numPr>
          <w:ilvl w:val="0"/>
          <w:numId w:val="1"/>
        </w:numPr>
        <w:rPr>
          <w:rFonts w:ascii="Arial" w:hAnsi="Arial" w:cs="Arial"/>
        </w:rPr>
      </w:pPr>
      <w:r>
        <w:rPr>
          <w:rFonts w:ascii="Arial" w:hAnsi="Arial" w:cs="Arial"/>
        </w:rPr>
        <w:t>The f</w:t>
      </w:r>
      <w:r w:rsidR="004D25FC">
        <w:rPr>
          <w:rFonts w:ascii="Arial" w:hAnsi="Arial" w:cs="Arial"/>
        </w:rPr>
        <w:t xml:space="preserve">ocus on </w:t>
      </w:r>
      <w:r w:rsidR="004D25FC" w:rsidRPr="008A6DBA">
        <w:rPr>
          <w:rFonts w:ascii="Arial" w:hAnsi="Arial" w:cs="Arial"/>
        </w:rPr>
        <w:t>STEM Initiatives</w:t>
      </w:r>
      <w:r w:rsidR="004D25FC">
        <w:rPr>
          <w:rFonts w:ascii="Arial" w:hAnsi="Arial" w:cs="Arial"/>
        </w:rPr>
        <w:t xml:space="preserve"> for all, with special emphasis on under-represented populations</w:t>
      </w:r>
      <w:r>
        <w:rPr>
          <w:rFonts w:ascii="Arial" w:hAnsi="Arial" w:cs="Arial"/>
        </w:rPr>
        <w:t xml:space="preserve"> (STEM – Science, Technology, Engineering and Mathematics)</w:t>
      </w:r>
    </w:p>
    <w:p w:rsidR="004D25FC" w:rsidRDefault="00895F4E" w:rsidP="00C37296">
      <w:pPr>
        <w:pStyle w:val="ListParagraph"/>
        <w:numPr>
          <w:ilvl w:val="0"/>
          <w:numId w:val="1"/>
        </w:numPr>
        <w:rPr>
          <w:rFonts w:ascii="Arial" w:hAnsi="Arial" w:cs="Arial"/>
        </w:rPr>
      </w:pPr>
      <w:r>
        <w:rPr>
          <w:rFonts w:ascii="Arial" w:hAnsi="Arial" w:cs="Arial"/>
        </w:rPr>
        <w:t xml:space="preserve">The </w:t>
      </w:r>
      <w:r w:rsidR="004D25FC">
        <w:rPr>
          <w:rFonts w:ascii="Arial" w:hAnsi="Arial" w:cs="Arial"/>
        </w:rPr>
        <w:t xml:space="preserve">response to the </w:t>
      </w:r>
      <w:r w:rsidR="000C1045">
        <w:rPr>
          <w:rFonts w:ascii="Arial" w:hAnsi="Arial" w:cs="Arial"/>
        </w:rPr>
        <w:t>c</w:t>
      </w:r>
      <w:r w:rsidR="004D25FC" w:rsidRPr="004D25FC">
        <w:rPr>
          <w:rFonts w:ascii="Arial" w:hAnsi="Arial" w:cs="Arial"/>
        </w:rPr>
        <w:t>hilly climate created by religious advocacy in a very Catholic area</w:t>
      </w:r>
    </w:p>
    <w:p w:rsidR="00A30316" w:rsidRPr="004D25FC" w:rsidRDefault="00895F4E" w:rsidP="00C37296">
      <w:pPr>
        <w:pStyle w:val="ListParagraph"/>
        <w:numPr>
          <w:ilvl w:val="0"/>
          <w:numId w:val="1"/>
        </w:numPr>
        <w:rPr>
          <w:rFonts w:ascii="Arial" w:hAnsi="Arial" w:cs="Arial"/>
        </w:rPr>
      </w:pPr>
      <w:r>
        <w:rPr>
          <w:rFonts w:ascii="Arial" w:hAnsi="Arial" w:cs="Arial"/>
        </w:rPr>
        <w:t>The g</w:t>
      </w:r>
      <w:r w:rsidR="00A30316">
        <w:rPr>
          <w:rFonts w:ascii="Arial" w:hAnsi="Arial" w:cs="Arial"/>
        </w:rPr>
        <w:t>rowth in grant funding for under-represented groups by the campus</w:t>
      </w:r>
    </w:p>
    <w:p w:rsidR="004D25FC" w:rsidRDefault="004D25FC" w:rsidP="004D25FC">
      <w:pPr>
        <w:rPr>
          <w:rFonts w:ascii="Arial" w:hAnsi="Arial" w:cs="Arial"/>
          <w:sz w:val="22"/>
          <w:szCs w:val="22"/>
        </w:rPr>
      </w:pPr>
    </w:p>
    <w:p w:rsidR="00045E6E" w:rsidRDefault="00045E6E" w:rsidP="00045E6E">
      <w:pPr>
        <w:outlineLvl w:val="0"/>
        <w:rPr>
          <w:rFonts w:ascii="Arial" w:hAnsi="Arial" w:cs="Arial"/>
          <w:b/>
          <w:sz w:val="22"/>
          <w:szCs w:val="22"/>
          <w:u w:val="single"/>
        </w:rPr>
      </w:pPr>
      <w:bookmarkStart w:id="7" w:name="_Toc244923506"/>
      <w:r w:rsidRPr="001B6806">
        <w:rPr>
          <w:rFonts w:ascii="Arial" w:hAnsi="Arial" w:cs="Arial"/>
          <w:b/>
          <w:sz w:val="22"/>
          <w:szCs w:val="22"/>
          <w:u w:val="single"/>
        </w:rPr>
        <w:t>Phase One:  Review Previous Diversity Planning</w:t>
      </w:r>
      <w:bookmarkEnd w:id="7"/>
    </w:p>
    <w:p w:rsidR="00045E6E" w:rsidRDefault="00045E6E" w:rsidP="00045E6E">
      <w:pPr>
        <w:rPr>
          <w:rFonts w:ascii="Arial" w:hAnsi="Arial" w:cs="Arial"/>
          <w:b/>
          <w:sz w:val="22"/>
          <w:szCs w:val="22"/>
          <w:u w:val="single"/>
        </w:rPr>
      </w:pPr>
    </w:p>
    <w:p w:rsidR="00045E6E" w:rsidRDefault="00045E6E" w:rsidP="00045E6E">
      <w:pPr>
        <w:rPr>
          <w:rFonts w:ascii="Arial" w:hAnsi="Arial" w:cs="Arial"/>
          <w:sz w:val="22"/>
          <w:szCs w:val="22"/>
        </w:rPr>
      </w:pPr>
      <w:r>
        <w:rPr>
          <w:rFonts w:ascii="Arial" w:hAnsi="Arial" w:cs="Arial"/>
          <w:sz w:val="22"/>
          <w:szCs w:val="22"/>
        </w:rPr>
        <w:tab/>
        <w:t xml:space="preserve">Penn State Worthington Scranton maintains a Diversity web page, where prior Diversity Plans, mid-point responses and final reports are placed for the community to access.  These were reviewed in preparation for the current </w:t>
      </w:r>
      <w:r w:rsidR="00A30316">
        <w:rPr>
          <w:rFonts w:ascii="Arial" w:hAnsi="Arial" w:cs="Arial"/>
          <w:sz w:val="22"/>
          <w:szCs w:val="22"/>
        </w:rPr>
        <w:t>five-year planning effort.</w:t>
      </w:r>
    </w:p>
    <w:p w:rsidR="00045E6E" w:rsidRDefault="00045E6E" w:rsidP="00045E6E">
      <w:pPr>
        <w:rPr>
          <w:rFonts w:ascii="Arial" w:hAnsi="Arial" w:cs="Arial"/>
          <w:sz w:val="22"/>
          <w:szCs w:val="22"/>
        </w:rPr>
      </w:pPr>
    </w:p>
    <w:p w:rsidR="00045E6E" w:rsidRDefault="00045E6E" w:rsidP="00045E6E">
      <w:pPr>
        <w:outlineLvl w:val="0"/>
        <w:rPr>
          <w:rFonts w:ascii="Arial" w:hAnsi="Arial" w:cs="Arial"/>
          <w:sz w:val="22"/>
          <w:szCs w:val="22"/>
        </w:rPr>
      </w:pPr>
      <w:bookmarkStart w:id="8" w:name="_Toc244923507"/>
      <w:r w:rsidRPr="001B6806">
        <w:rPr>
          <w:rFonts w:ascii="Arial" w:hAnsi="Arial" w:cs="Arial"/>
          <w:b/>
          <w:sz w:val="22"/>
          <w:szCs w:val="22"/>
          <w:u w:val="single"/>
        </w:rPr>
        <w:t>Phase Two:  Develop Responsive Committee</w:t>
      </w:r>
      <w:r w:rsidR="004D3B0A">
        <w:rPr>
          <w:rFonts w:ascii="Arial" w:hAnsi="Arial" w:cs="Arial"/>
          <w:b/>
          <w:sz w:val="22"/>
          <w:szCs w:val="22"/>
          <w:u w:val="single"/>
        </w:rPr>
        <w:t xml:space="preserve"> and Management Units</w:t>
      </w:r>
      <w:bookmarkEnd w:id="8"/>
    </w:p>
    <w:p w:rsidR="00045E6E" w:rsidRDefault="00045E6E" w:rsidP="00045E6E">
      <w:pPr>
        <w:rPr>
          <w:rFonts w:ascii="Arial" w:hAnsi="Arial" w:cs="Arial"/>
          <w:sz w:val="22"/>
          <w:szCs w:val="22"/>
        </w:rPr>
      </w:pPr>
    </w:p>
    <w:p w:rsidR="00045E6E" w:rsidRPr="00D70321" w:rsidRDefault="00045E6E" w:rsidP="00045E6E">
      <w:pPr>
        <w:rPr>
          <w:rFonts w:ascii="Arial" w:hAnsi="Arial" w:cs="Arial"/>
          <w:sz w:val="22"/>
          <w:szCs w:val="22"/>
        </w:rPr>
      </w:pPr>
      <w:r>
        <w:rPr>
          <w:rFonts w:ascii="Arial" w:hAnsi="Arial" w:cs="Arial"/>
          <w:sz w:val="22"/>
          <w:szCs w:val="22"/>
        </w:rPr>
        <w:tab/>
        <w:t>Utilizing a “best practice” developed for Diversity planning, our Cabinet had a joint meeting with our Faculty Senate Diversity Committee to plan our response.  Since our original plan assigned responsibility, we used this to establish assignments</w:t>
      </w:r>
      <w:r>
        <w:rPr>
          <w:rFonts w:ascii="Arial" w:hAnsi="Arial" w:cs="Arial"/>
          <w:color w:val="FF0000"/>
          <w:sz w:val="22"/>
          <w:szCs w:val="22"/>
        </w:rPr>
        <w:t xml:space="preserve"> </w:t>
      </w:r>
      <w:r>
        <w:rPr>
          <w:rFonts w:ascii="Arial" w:hAnsi="Arial" w:cs="Arial"/>
          <w:sz w:val="22"/>
          <w:szCs w:val="22"/>
        </w:rPr>
        <w:t>for ensuring completion of our report and for developing common ground for continued implementation of our plan.</w:t>
      </w:r>
    </w:p>
    <w:p w:rsidR="00045E6E" w:rsidRDefault="00045E6E" w:rsidP="00045E6E">
      <w:pPr>
        <w:rPr>
          <w:rFonts w:ascii="Arial" w:hAnsi="Arial" w:cs="Arial"/>
          <w:color w:val="FF0000"/>
          <w:sz w:val="22"/>
          <w:szCs w:val="22"/>
        </w:rPr>
      </w:pPr>
    </w:p>
    <w:p w:rsidR="00045E6E" w:rsidRDefault="00045E6E" w:rsidP="00045E6E">
      <w:pPr>
        <w:rPr>
          <w:rFonts w:ascii="Arial" w:hAnsi="Arial" w:cs="Arial"/>
          <w:sz w:val="22"/>
          <w:szCs w:val="22"/>
        </w:rPr>
      </w:pPr>
    </w:p>
    <w:p w:rsidR="00045E6E" w:rsidRDefault="00045E6E" w:rsidP="00045E6E">
      <w:pPr>
        <w:outlineLvl w:val="0"/>
        <w:rPr>
          <w:rFonts w:ascii="Arial" w:hAnsi="Arial" w:cs="Arial"/>
          <w:sz w:val="22"/>
          <w:szCs w:val="22"/>
        </w:rPr>
      </w:pPr>
      <w:bookmarkStart w:id="9" w:name="_Toc244923508"/>
      <w:r w:rsidRPr="001B6806">
        <w:rPr>
          <w:rFonts w:ascii="Arial" w:hAnsi="Arial" w:cs="Arial"/>
          <w:b/>
          <w:sz w:val="22"/>
          <w:szCs w:val="22"/>
          <w:u w:val="single"/>
        </w:rPr>
        <w:t>Phase Three:  Gather Available Diversity Information</w:t>
      </w:r>
      <w:bookmarkEnd w:id="9"/>
    </w:p>
    <w:p w:rsidR="00045E6E" w:rsidRDefault="00045E6E" w:rsidP="00045E6E">
      <w:pPr>
        <w:rPr>
          <w:rFonts w:ascii="Arial" w:hAnsi="Arial" w:cs="Arial"/>
          <w:sz w:val="22"/>
          <w:szCs w:val="22"/>
        </w:rPr>
      </w:pPr>
    </w:p>
    <w:p w:rsidR="00045E6E" w:rsidRDefault="00045E6E" w:rsidP="00045E6E">
      <w:pPr>
        <w:ind w:firstLine="720"/>
        <w:rPr>
          <w:rFonts w:ascii="Arial" w:hAnsi="Arial" w:cs="Arial"/>
          <w:color w:val="FF0000"/>
          <w:sz w:val="22"/>
          <w:szCs w:val="22"/>
        </w:rPr>
      </w:pPr>
      <w:smartTag w:uri="urn:schemas-microsoft-com:office:smarttags" w:element="place">
        <w:smartTag w:uri="urn:schemas-microsoft-com:office:smarttags" w:element="PlaceName">
          <w:r>
            <w:rPr>
              <w:rFonts w:ascii="Arial" w:hAnsi="Arial" w:cs="Arial"/>
              <w:sz w:val="22"/>
              <w:szCs w:val="22"/>
            </w:rPr>
            <w:t>Penn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smartTag>
      <w:r>
        <w:rPr>
          <w:rFonts w:ascii="Arial" w:hAnsi="Arial" w:cs="Arial"/>
          <w:sz w:val="22"/>
          <w:szCs w:val="22"/>
        </w:rPr>
        <w:t xml:space="preserve">’s Diversity web page was reviewed at numerous points to match recommendations and questions with our campus goals.  We used our campus Strategic Plan because it also contains diversity plans.  Our Campus Climate Survey, Student Satisfaction Surveys and the Faculty/Staff Survey of 2004 </w:t>
      </w:r>
      <w:r w:rsidR="00DC1BA1">
        <w:rPr>
          <w:rFonts w:ascii="Arial" w:hAnsi="Arial" w:cs="Arial"/>
          <w:sz w:val="22"/>
          <w:szCs w:val="22"/>
        </w:rPr>
        <w:t xml:space="preserve">and 2008 </w:t>
      </w:r>
      <w:r>
        <w:rPr>
          <w:rFonts w:ascii="Arial" w:hAnsi="Arial" w:cs="Arial"/>
          <w:sz w:val="22"/>
          <w:szCs w:val="22"/>
        </w:rPr>
        <w:t>were employed to ensure accountability for our responses.</w:t>
      </w:r>
    </w:p>
    <w:p w:rsidR="00045E6E" w:rsidRDefault="00045E6E" w:rsidP="00045E6E">
      <w:pPr>
        <w:ind w:firstLine="720"/>
        <w:rPr>
          <w:rFonts w:ascii="Arial" w:hAnsi="Arial" w:cs="Arial"/>
          <w:sz w:val="22"/>
          <w:szCs w:val="22"/>
        </w:rPr>
      </w:pPr>
    </w:p>
    <w:p w:rsidR="00045E6E" w:rsidRDefault="00045E6E" w:rsidP="00045E6E">
      <w:pPr>
        <w:ind w:firstLine="720"/>
        <w:rPr>
          <w:rFonts w:ascii="Arial" w:hAnsi="Arial" w:cs="Arial"/>
          <w:sz w:val="22"/>
          <w:szCs w:val="22"/>
        </w:rPr>
      </w:pPr>
      <w:r>
        <w:rPr>
          <w:rFonts w:ascii="Arial" w:hAnsi="Arial" w:cs="Arial"/>
          <w:sz w:val="22"/>
          <w:szCs w:val="22"/>
        </w:rPr>
        <w:t xml:space="preserve">We considered new knowledge of the demographics of </w:t>
      </w:r>
      <w:smartTag w:uri="urn:schemas-microsoft-com:office:smarttags" w:element="place">
        <w:r>
          <w:rPr>
            <w:rFonts w:ascii="Arial" w:hAnsi="Arial" w:cs="Arial"/>
            <w:sz w:val="22"/>
            <w:szCs w:val="22"/>
          </w:rPr>
          <w:t>Northeast Pennsylvania</w:t>
        </w:r>
      </w:smartTag>
      <w:r>
        <w:rPr>
          <w:rFonts w:ascii="Arial" w:hAnsi="Arial" w:cs="Arial"/>
          <w:sz w:val="22"/>
          <w:szCs w:val="22"/>
        </w:rPr>
        <w:t xml:space="preserve"> and observations and experiences of our Admissions, Continuing Education and Career Services staffs.  Our campus Library consulted with University Libraries to determine hard-copy and on-line resources available for studying diversity.</w:t>
      </w:r>
    </w:p>
    <w:p w:rsidR="00045E6E" w:rsidRDefault="00045E6E" w:rsidP="00045E6E">
      <w:pPr>
        <w:ind w:firstLine="720"/>
        <w:rPr>
          <w:rFonts w:ascii="Arial" w:hAnsi="Arial" w:cs="Arial"/>
          <w:sz w:val="22"/>
          <w:szCs w:val="22"/>
        </w:rPr>
      </w:pPr>
    </w:p>
    <w:p w:rsidR="00045E6E" w:rsidRDefault="00045E6E" w:rsidP="00045E6E">
      <w:pPr>
        <w:outlineLvl w:val="0"/>
        <w:rPr>
          <w:rFonts w:ascii="Arial" w:hAnsi="Arial" w:cs="Arial"/>
          <w:sz w:val="22"/>
          <w:szCs w:val="22"/>
        </w:rPr>
      </w:pPr>
      <w:bookmarkStart w:id="10" w:name="_Toc244923509"/>
      <w:r w:rsidRPr="003A22FB">
        <w:rPr>
          <w:rFonts w:ascii="Arial" w:hAnsi="Arial" w:cs="Arial"/>
          <w:b/>
          <w:sz w:val="22"/>
          <w:szCs w:val="22"/>
          <w:u w:val="single"/>
        </w:rPr>
        <w:t xml:space="preserve">Phase Four:  </w:t>
      </w:r>
      <w:r>
        <w:rPr>
          <w:rFonts w:ascii="Arial" w:hAnsi="Arial" w:cs="Arial"/>
          <w:b/>
          <w:sz w:val="22"/>
          <w:szCs w:val="22"/>
          <w:u w:val="single"/>
        </w:rPr>
        <w:t>Prepare</w:t>
      </w:r>
      <w:r w:rsidR="008A6DBA">
        <w:rPr>
          <w:rFonts w:ascii="Arial" w:hAnsi="Arial" w:cs="Arial"/>
          <w:b/>
          <w:sz w:val="22"/>
          <w:szCs w:val="22"/>
          <w:u w:val="single"/>
        </w:rPr>
        <w:t xml:space="preserve"> and Share</w:t>
      </w:r>
      <w:r>
        <w:rPr>
          <w:rFonts w:ascii="Arial" w:hAnsi="Arial" w:cs="Arial"/>
          <w:b/>
          <w:sz w:val="22"/>
          <w:szCs w:val="22"/>
          <w:u w:val="single"/>
        </w:rPr>
        <w:t xml:space="preserve"> the Response</w:t>
      </w:r>
      <w:bookmarkEnd w:id="10"/>
    </w:p>
    <w:p w:rsidR="00045E6E" w:rsidRDefault="00045E6E" w:rsidP="00045E6E">
      <w:pPr>
        <w:rPr>
          <w:rFonts w:ascii="Arial" w:hAnsi="Arial" w:cs="Arial"/>
          <w:sz w:val="22"/>
          <w:szCs w:val="22"/>
        </w:rPr>
      </w:pPr>
    </w:p>
    <w:p w:rsidR="00CC0C1A" w:rsidRDefault="00045E6E" w:rsidP="004D3B0A">
      <w:pPr>
        <w:ind w:firstLine="720"/>
        <w:rPr>
          <w:rFonts w:ascii="Arial" w:hAnsi="Arial" w:cs="Arial"/>
          <w:sz w:val="22"/>
          <w:szCs w:val="22"/>
        </w:rPr>
      </w:pPr>
      <w:r>
        <w:rPr>
          <w:rFonts w:ascii="Arial" w:hAnsi="Arial" w:cs="Arial"/>
          <w:sz w:val="22"/>
          <w:szCs w:val="22"/>
        </w:rPr>
        <w:t xml:space="preserve">Initial responses were collated into a draft.  </w:t>
      </w:r>
      <w:r w:rsidR="00256D2F">
        <w:rPr>
          <w:rFonts w:ascii="Arial" w:hAnsi="Arial" w:cs="Arial"/>
          <w:sz w:val="22"/>
          <w:szCs w:val="22"/>
        </w:rPr>
        <w:t>The draft centered around the areas identified as targets for improvements</w:t>
      </w:r>
      <w:r w:rsidR="00895F4E">
        <w:rPr>
          <w:rFonts w:ascii="Arial" w:hAnsi="Arial" w:cs="Arial"/>
          <w:sz w:val="22"/>
          <w:szCs w:val="22"/>
        </w:rPr>
        <w:t xml:space="preserve"> in the overall Penn State Diversity Plan</w:t>
      </w:r>
      <w:r w:rsidR="00256D2F">
        <w:rPr>
          <w:rFonts w:ascii="Arial" w:hAnsi="Arial" w:cs="Arial"/>
          <w:sz w:val="22"/>
          <w:szCs w:val="22"/>
        </w:rPr>
        <w:t xml:space="preserve">.  </w:t>
      </w:r>
      <w:r>
        <w:rPr>
          <w:rFonts w:ascii="Arial" w:hAnsi="Arial" w:cs="Arial"/>
          <w:sz w:val="22"/>
          <w:szCs w:val="22"/>
        </w:rPr>
        <w:t xml:space="preserve">The draft was </w:t>
      </w:r>
      <w:r>
        <w:rPr>
          <w:rFonts w:ascii="Arial" w:hAnsi="Arial" w:cs="Arial"/>
          <w:sz w:val="22"/>
          <w:szCs w:val="22"/>
        </w:rPr>
        <w:lastRenderedPageBreak/>
        <w:t xml:space="preserve">circulated to the Cabinet and the Diversity Committee.  Interim and final </w:t>
      </w:r>
      <w:r w:rsidR="00A30316">
        <w:rPr>
          <w:rFonts w:ascii="Arial" w:hAnsi="Arial" w:cs="Arial"/>
          <w:sz w:val="22"/>
          <w:szCs w:val="22"/>
        </w:rPr>
        <w:t>drafts</w:t>
      </w:r>
      <w:r>
        <w:rPr>
          <w:rFonts w:ascii="Arial" w:hAnsi="Arial" w:cs="Arial"/>
          <w:sz w:val="22"/>
          <w:szCs w:val="22"/>
        </w:rPr>
        <w:t xml:space="preserve"> were available to the campus by paper, email attachments and on our Diversity web page.  Campus responses were incorporated into our draft.  The result celebrates the work of our community, and is a source of pride.</w:t>
      </w:r>
    </w:p>
    <w:p w:rsidR="00CC0C1A" w:rsidRDefault="00CC0C1A">
      <w:pPr>
        <w:rPr>
          <w:rFonts w:ascii="Arial" w:hAnsi="Arial" w:cs="Arial"/>
          <w:sz w:val="22"/>
          <w:szCs w:val="22"/>
        </w:rPr>
      </w:pPr>
      <w:r>
        <w:rPr>
          <w:rFonts w:ascii="Arial" w:hAnsi="Arial" w:cs="Arial"/>
          <w:sz w:val="22"/>
          <w:szCs w:val="22"/>
        </w:rPr>
        <w:br w:type="page"/>
      </w:r>
    </w:p>
    <w:p w:rsidR="00A30316" w:rsidRPr="00A74A7E" w:rsidRDefault="00A30316" w:rsidP="00957264">
      <w:pPr>
        <w:jc w:val="center"/>
        <w:rPr>
          <w:rFonts w:ascii="Arial" w:hAnsi="Arial" w:cs="Arial"/>
          <w:sz w:val="22"/>
          <w:szCs w:val="22"/>
        </w:rPr>
      </w:pPr>
      <w:r w:rsidRPr="00A74A7E">
        <w:rPr>
          <w:rFonts w:ascii="Arial" w:hAnsi="Arial" w:cs="Arial"/>
          <w:sz w:val="22"/>
          <w:szCs w:val="22"/>
        </w:rPr>
        <w:lastRenderedPageBreak/>
        <w:t>Campus Climate and Intergroup Relations</w:t>
      </w:r>
    </w:p>
    <w:p w:rsidR="00A73629" w:rsidRPr="00A74A7E" w:rsidRDefault="00A73629" w:rsidP="00A73629">
      <w:pPr>
        <w:rPr>
          <w:rFonts w:ascii="Arial" w:hAnsi="Arial" w:cs="Arial"/>
          <w:sz w:val="22"/>
          <w:szCs w:val="22"/>
        </w:rPr>
      </w:pPr>
    </w:p>
    <w:p w:rsidR="00A84657" w:rsidRPr="00A74A7E" w:rsidRDefault="00A84657" w:rsidP="00A73629">
      <w:pPr>
        <w:tabs>
          <w:tab w:val="left" w:pos="1620"/>
          <w:tab w:val="left" w:pos="1710"/>
          <w:tab w:val="left" w:pos="1800"/>
        </w:tabs>
        <w:rPr>
          <w:rFonts w:ascii="Arial" w:hAnsi="Arial" w:cs="Arial"/>
          <w:b/>
          <w:sz w:val="22"/>
          <w:szCs w:val="22"/>
        </w:rPr>
      </w:pPr>
      <w:r w:rsidRPr="00A74A7E">
        <w:rPr>
          <w:rFonts w:ascii="Arial" w:hAnsi="Arial" w:cs="Arial"/>
          <w:b/>
          <w:sz w:val="22"/>
          <w:szCs w:val="22"/>
        </w:rPr>
        <w:t>Challenge # 1 - Developing a Shared</w:t>
      </w:r>
      <w:r w:rsidR="00534BF3" w:rsidRPr="00A74A7E">
        <w:rPr>
          <w:rFonts w:ascii="Arial" w:hAnsi="Arial" w:cs="Arial"/>
          <w:b/>
          <w:sz w:val="22"/>
          <w:szCs w:val="22"/>
        </w:rPr>
        <w:t xml:space="preserve"> and Inclusive Understanding of </w:t>
      </w:r>
      <w:r w:rsidRPr="00A74A7E">
        <w:rPr>
          <w:rFonts w:ascii="Arial" w:hAnsi="Arial" w:cs="Arial"/>
          <w:b/>
          <w:sz w:val="22"/>
          <w:szCs w:val="22"/>
        </w:rPr>
        <w:t>Diversity</w:t>
      </w:r>
    </w:p>
    <w:p w:rsidR="005721A6" w:rsidRPr="00A74A7E" w:rsidRDefault="005721A6" w:rsidP="00A73629">
      <w:pPr>
        <w:tabs>
          <w:tab w:val="left" w:pos="1620"/>
          <w:tab w:val="left" w:pos="1710"/>
          <w:tab w:val="left" w:pos="1800"/>
        </w:tabs>
        <w:rPr>
          <w:rFonts w:ascii="Arial" w:hAnsi="Arial" w:cs="Arial"/>
          <w:b/>
          <w:sz w:val="22"/>
          <w:szCs w:val="22"/>
        </w:rPr>
      </w:pPr>
    </w:p>
    <w:p w:rsidR="005721A6" w:rsidRPr="00A74A7E" w:rsidRDefault="005721A6" w:rsidP="00C37296">
      <w:pPr>
        <w:pStyle w:val="ListParagraph"/>
        <w:numPr>
          <w:ilvl w:val="0"/>
          <w:numId w:val="2"/>
        </w:numPr>
        <w:tabs>
          <w:tab w:val="left" w:pos="1620"/>
          <w:tab w:val="left" w:pos="1710"/>
          <w:tab w:val="left" w:pos="1800"/>
        </w:tabs>
        <w:rPr>
          <w:rFonts w:ascii="Arial" w:hAnsi="Arial" w:cs="Arial"/>
        </w:rPr>
      </w:pPr>
      <w:r w:rsidRPr="00A74A7E">
        <w:rPr>
          <w:rFonts w:ascii="Arial" w:hAnsi="Arial" w:cs="Arial"/>
        </w:rPr>
        <w:t xml:space="preserve">Using </w:t>
      </w:r>
      <w:r w:rsidR="00895F4E" w:rsidRPr="00A74A7E">
        <w:rPr>
          <w:rFonts w:ascii="Arial" w:hAnsi="Arial" w:cs="Arial"/>
        </w:rPr>
        <w:t>m</w:t>
      </w:r>
      <w:r w:rsidRPr="00A74A7E">
        <w:rPr>
          <w:rFonts w:ascii="Arial" w:hAnsi="Arial" w:cs="Arial"/>
        </w:rPr>
        <w:t>ultiple communication strategies, share diversity information, goals and accomplishments throughout the University</w:t>
      </w:r>
    </w:p>
    <w:p w:rsidR="005721A6" w:rsidRPr="00A74A7E" w:rsidRDefault="005721A6" w:rsidP="005721A6">
      <w:pPr>
        <w:tabs>
          <w:tab w:val="left" w:pos="1620"/>
          <w:tab w:val="left" w:pos="1710"/>
          <w:tab w:val="left" w:pos="1800"/>
        </w:tabs>
        <w:rPr>
          <w:rFonts w:ascii="Arial" w:hAnsi="Arial" w:cs="Arial"/>
          <w:sz w:val="22"/>
          <w:szCs w:val="22"/>
        </w:rPr>
      </w:pPr>
    </w:p>
    <w:p w:rsidR="004D3B0A" w:rsidRPr="00A74A7E" w:rsidRDefault="004D3B0A" w:rsidP="00C37296">
      <w:pPr>
        <w:pStyle w:val="ListParagraph"/>
        <w:numPr>
          <w:ilvl w:val="0"/>
          <w:numId w:val="22"/>
        </w:numPr>
        <w:rPr>
          <w:rFonts w:ascii="Arial" w:hAnsi="Arial" w:cs="Arial"/>
        </w:rPr>
      </w:pPr>
      <w:r w:rsidRPr="00A74A7E">
        <w:rPr>
          <w:rFonts w:ascii="Arial" w:hAnsi="Arial" w:cs="Arial"/>
        </w:rPr>
        <w:t>Expand our ability to utilize Penn State’s non-discrimination policy for hiring and admissions</w:t>
      </w:r>
      <w:r w:rsidR="00CC0C1A" w:rsidRPr="00A74A7E">
        <w:rPr>
          <w:rFonts w:ascii="Arial" w:hAnsi="Arial" w:cs="Arial"/>
        </w:rPr>
        <w:t xml:space="preserve"> and as a means of disseminating the goals, values and objectives of diversity planning.</w:t>
      </w:r>
    </w:p>
    <w:p w:rsidR="002061DB" w:rsidRPr="00A74A7E" w:rsidRDefault="002061DB" w:rsidP="00C37296">
      <w:pPr>
        <w:pStyle w:val="ListParagraph"/>
        <w:numPr>
          <w:ilvl w:val="0"/>
          <w:numId w:val="22"/>
        </w:numPr>
        <w:rPr>
          <w:rFonts w:ascii="Arial" w:hAnsi="Arial" w:cs="Arial"/>
        </w:rPr>
      </w:pPr>
      <w:r w:rsidRPr="00A74A7E">
        <w:rPr>
          <w:rFonts w:ascii="Arial" w:hAnsi="Arial" w:cs="Arial"/>
        </w:rPr>
        <w:t>Continue to support active campus representation on all Commissions</w:t>
      </w:r>
    </w:p>
    <w:p w:rsidR="004D3B0A" w:rsidRPr="00A74A7E" w:rsidRDefault="004D3B0A" w:rsidP="00C37296">
      <w:pPr>
        <w:pStyle w:val="ListParagraph"/>
        <w:numPr>
          <w:ilvl w:val="0"/>
          <w:numId w:val="22"/>
        </w:numPr>
        <w:rPr>
          <w:rFonts w:ascii="Arial" w:hAnsi="Arial" w:cs="Arial"/>
        </w:rPr>
      </w:pPr>
      <w:r w:rsidRPr="00A74A7E">
        <w:rPr>
          <w:rFonts w:ascii="Arial" w:hAnsi="Arial" w:cs="Arial"/>
        </w:rPr>
        <w:t>Continue to utilize university resources, reports and committees to support our diversity goals</w:t>
      </w:r>
    </w:p>
    <w:p w:rsidR="004D3B0A" w:rsidRPr="00A74A7E" w:rsidRDefault="00895F4E" w:rsidP="00C37296">
      <w:pPr>
        <w:pStyle w:val="ListParagraph"/>
        <w:numPr>
          <w:ilvl w:val="0"/>
          <w:numId w:val="22"/>
        </w:numPr>
        <w:rPr>
          <w:rFonts w:ascii="Arial" w:hAnsi="Arial" w:cs="Arial"/>
        </w:rPr>
      </w:pPr>
      <w:r w:rsidRPr="00A74A7E">
        <w:rPr>
          <w:rFonts w:ascii="Arial" w:hAnsi="Arial" w:cs="Arial"/>
        </w:rPr>
        <w:t>Utilize the high-tech campus l</w:t>
      </w:r>
      <w:r w:rsidR="004D3B0A" w:rsidRPr="00A74A7E">
        <w:rPr>
          <w:rFonts w:ascii="Arial" w:hAnsi="Arial" w:cs="Arial"/>
        </w:rPr>
        <w:t>earning environment</w:t>
      </w:r>
      <w:r w:rsidRPr="00A74A7E">
        <w:rPr>
          <w:rFonts w:ascii="Arial" w:hAnsi="Arial" w:cs="Arial"/>
        </w:rPr>
        <w:t>, as a means of demonstrating our success with diversity</w:t>
      </w:r>
    </w:p>
    <w:p w:rsidR="004D3B0A" w:rsidRPr="00A74A7E" w:rsidRDefault="004D3B0A" w:rsidP="00C37296">
      <w:pPr>
        <w:pStyle w:val="ListParagraph"/>
        <w:numPr>
          <w:ilvl w:val="0"/>
          <w:numId w:val="22"/>
        </w:numPr>
        <w:rPr>
          <w:rFonts w:ascii="Arial" w:hAnsi="Arial" w:cs="Arial"/>
        </w:rPr>
      </w:pPr>
      <w:r w:rsidRPr="00A74A7E">
        <w:rPr>
          <w:rFonts w:ascii="Arial" w:hAnsi="Arial" w:cs="Arial"/>
        </w:rPr>
        <w:t xml:space="preserve">Ensure that emerging technologies will be accessible to all, through the </w:t>
      </w:r>
      <w:r w:rsidR="00DE50A5" w:rsidRPr="00A74A7E">
        <w:rPr>
          <w:rFonts w:ascii="Arial" w:hAnsi="Arial" w:cs="Arial"/>
        </w:rPr>
        <w:t>campus Teaching, Learning and Technology Advisory Committee (</w:t>
      </w:r>
      <w:r w:rsidRPr="00A74A7E">
        <w:rPr>
          <w:rFonts w:ascii="Arial" w:hAnsi="Arial" w:cs="Arial"/>
        </w:rPr>
        <w:t>TLTAC</w:t>
      </w:r>
      <w:r w:rsidR="00DE50A5" w:rsidRPr="00A74A7E">
        <w:rPr>
          <w:rFonts w:ascii="Arial" w:hAnsi="Arial" w:cs="Arial"/>
        </w:rPr>
        <w:t>)</w:t>
      </w:r>
      <w:r w:rsidRPr="00A74A7E">
        <w:rPr>
          <w:rFonts w:ascii="Arial" w:hAnsi="Arial" w:cs="Arial"/>
        </w:rPr>
        <w:t>.</w:t>
      </w:r>
    </w:p>
    <w:p w:rsidR="004D3B0A" w:rsidRPr="00A74A7E" w:rsidRDefault="004D3B0A" w:rsidP="004D3B0A">
      <w:pPr>
        <w:rPr>
          <w:rFonts w:ascii="Arial" w:hAnsi="Arial" w:cs="Arial"/>
          <w:sz w:val="22"/>
          <w:szCs w:val="22"/>
        </w:rPr>
      </w:pPr>
    </w:p>
    <w:p w:rsidR="005721A6" w:rsidRPr="00A74A7E" w:rsidRDefault="005721A6" w:rsidP="005721A6">
      <w:pPr>
        <w:tabs>
          <w:tab w:val="left" w:pos="1620"/>
          <w:tab w:val="left" w:pos="1710"/>
          <w:tab w:val="left" w:pos="1800"/>
        </w:tabs>
        <w:rPr>
          <w:rFonts w:ascii="Arial" w:hAnsi="Arial" w:cs="Arial"/>
          <w:sz w:val="22"/>
          <w:szCs w:val="22"/>
        </w:rPr>
      </w:pPr>
    </w:p>
    <w:p w:rsidR="005721A6" w:rsidRPr="00A74A7E" w:rsidRDefault="005721A6" w:rsidP="00C37296">
      <w:pPr>
        <w:pStyle w:val="ListParagraph"/>
        <w:numPr>
          <w:ilvl w:val="0"/>
          <w:numId w:val="2"/>
        </w:numPr>
        <w:tabs>
          <w:tab w:val="left" w:pos="1620"/>
          <w:tab w:val="left" w:pos="1710"/>
          <w:tab w:val="left" w:pos="1800"/>
        </w:tabs>
        <w:rPr>
          <w:rFonts w:ascii="Arial" w:hAnsi="Arial" w:cs="Arial"/>
        </w:rPr>
      </w:pPr>
      <w:r w:rsidRPr="00A74A7E">
        <w:rPr>
          <w:rFonts w:ascii="Arial" w:hAnsi="Arial" w:cs="Arial"/>
        </w:rPr>
        <w:t>Increase the responsibilities and influence of the unit diversity committee</w:t>
      </w:r>
    </w:p>
    <w:p w:rsidR="005721A6" w:rsidRPr="00A74A7E" w:rsidRDefault="005721A6" w:rsidP="005721A6">
      <w:pPr>
        <w:tabs>
          <w:tab w:val="left" w:pos="1620"/>
          <w:tab w:val="left" w:pos="1710"/>
          <w:tab w:val="left" w:pos="1800"/>
        </w:tabs>
        <w:rPr>
          <w:rFonts w:ascii="Arial" w:hAnsi="Arial" w:cs="Arial"/>
          <w:sz w:val="22"/>
          <w:szCs w:val="22"/>
        </w:rPr>
      </w:pPr>
    </w:p>
    <w:p w:rsidR="008F10F7" w:rsidRPr="00A74A7E" w:rsidRDefault="00895F4E" w:rsidP="008F10F7">
      <w:pPr>
        <w:pStyle w:val="ListParagraph"/>
        <w:numPr>
          <w:ilvl w:val="0"/>
          <w:numId w:val="23"/>
        </w:numPr>
        <w:rPr>
          <w:rFonts w:ascii="Arial" w:hAnsi="Arial" w:cs="Arial"/>
        </w:rPr>
      </w:pPr>
      <w:r w:rsidRPr="00A74A7E">
        <w:rPr>
          <w:rFonts w:ascii="Arial" w:hAnsi="Arial" w:cs="Arial"/>
        </w:rPr>
        <w:t>Engage</w:t>
      </w:r>
      <w:r w:rsidR="008F10F7" w:rsidRPr="00A74A7E">
        <w:rPr>
          <w:rFonts w:ascii="Arial" w:hAnsi="Arial" w:cs="Arial"/>
        </w:rPr>
        <w:t xml:space="preserve"> the </w:t>
      </w:r>
      <w:r w:rsidRPr="00A74A7E">
        <w:rPr>
          <w:rFonts w:ascii="Arial" w:hAnsi="Arial" w:cs="Arial"/>
        </w:rPr>
        <w:t xml:space="preserve">Faculty Senate in coordination of the </w:t>
      </w:r>
      <w:r w:rsidR="008F10F7" w:rsidRPr="00A74A7E">
        <w:rPr>
          <w:rFonts w:ascii="Arial" w:hAnsi="Arial" w:cs="Arial"/>
        </w:rPr>
        <w:t xml:space="preserve">Diversity Committee’s efforts with </w:t>
      </w:r>
      <w:r w:rsidRPr="00A74A7E">
        <w:rPr>
          <w:rFonts w:ascii="Arial" w:hAnsi="Arial" w:cs="Arial"/>
        </w:rPr>
        <w:t xml:space="preserve">campus </w:t>
      </w:r>
      <w:r w:rsidR="008F10F7" w:rsidRPr="00A74A7E">
        <w:rPr>
          <w:rFonts w:ascii="Arial" w:hAnsi="Arial" w:cs="Arial"/>
        </w:rPr>
        <w:t>Strategic and Diversity initiatives</w:t>
      </w:r>
    </w:p>
    <w:p w:rsidR="004D3B0A" w:rsidRPr="00A74A7E" w:rsidRDefault="004D3B0A" w:rsidP="00C37296">
      <w:pPr>
        <w:pStyle w:val="ListParagraph"/>
        <w:numPr>
          <w:ilvl w:val="0"/>
          <w:numId w:val="23"/>
        </w:numPr>
        <w:rPr>
          <w:rFonts w:ascii="Arial" w:hAnsi="Arial" w:cs="Arial"/>
        </w:rPr>
      </w:pPr>
      <w:r w:rsidRPr="00A74A7E">
        <w:rPr>
          <w:rFonts w:ascii="Arial" w:hAnsi="Arial" w:cs="Arial"/>
        </w:rPr>
        <w:t>Continue to utilize effectively, reports and committee structures derived from our strategic planning efforts.  These campus committees typically establish diversity goals and inclusive communications plans beyond existing campus committees</w:t>
      </w:r>
    </w:p>
    <w:p w:rsidR="004D3B0A" w:rsidRPr="00A74A7E" w:rsidRDefault="004D3B0A" w:rsidP="008F2FE1">
      <w:pPr>
        <w:pStyle w:val="ListParagraph"/>
        <w:numPr>
          <w:ilvl w:val="1"/>
          <w:numId w:val="44"/>
        </w:numPr>
        <w:rPr>
          <w:rFonts w:ascii="Arial" w:hAnsi="Arial" w:cs="Arial"/>
        </w:rPr>
      </w:pPr>
      <w:r w:rsidRPr="00A74A7E">
        <w:rPr>
          <w:rFonts w:ascii="Arial" w:hAnsi="Arial" w:cs="Arial"/>
        </w:rPr>
        <w:t>Enrollment Management Committee</w:t>
      </w:r>
    </w:p>
    <w:p w:rsidR="004D3B0A" w:rsidRPr="00A74A7E" w:rsidRDefault="00DD2DBD" w:rsidP="008F2FE1">
      <w:pPr>
        <w:pStyle w:val="ListParagraph"/>
        <w:numPr>
          <w:ilvl w:val="1"/>
          <w:numId w:val="44"/>
        </w:numPr>
        <w:rPr>
          <w:rFonts w:ascii="Arial" w:hAnsi="Arial" w:cs="Arial"/>
        </w:rPr>
      </w:pPr>
      <w:r w:rsidRPr="00A74A7E">
        <w:rPr>
          <w:rFonts w:ascii="Arial" w:hAnsi="Arial" w:cs="Arial"/>
        </w:rPr>
        <w:t>C</w:t>
      </w:r>
      <w:r w:rsidR="000722DC" w:rsidRPr="00A74A7E">
        <w:rPr>
          <w:rFonts w:ascii="Arial" w:hAnsi="Arial" w:cs="Arial"/>
        </w:rPr>
        <w:t xml:space="preserve">ampus Teaching, Learning and Technology Advising Committee </w:t>
      </w:r>
      <w:r w:rsidR="004D3B0A" w:rsidRPr="00A74A7E">
        <w:rPr>
          <w:rFonts w:ascii="Arial" w:hAnsi="Arial" w:cs="Arial"/>
        </w:rPr>
        <w:t xml:space="preserve">(TLTAC) </w:t>
      </w:r>
    </w:p>
    <w:p w:rsidR="004D3B0A" w:rsidRPr="00A74A7E" w:rsidRDefault="004D3B0A" w:rsidP="008F2FE1">
      <w:pPr>
        <w:pStyle w:val="ListParagraph"/>
        <w:numPr>
          <w:ilvl w:val="1"/>
          <w:numId w:val="44"/>
        </w:numPr>
        <w:rPr>
          <w:rFonts w:ascii="Arial" w:hAnsi="Arial" w:cs="Arial"/>
        </w:rPr>
      </w:pPr>
      <w:r w:rsidRPr="00A74A7E">
        <w:rPr>
          <w:rFonts w:ascii="Arial" w:hAnsi="Arial" w:cs="Arial"/>
        </w:rPr>
        <w:t>Marketing Council</w:t>
      </w:r>
    </w:p>
    <w:p w:rsidR="002061DB" w:rsidRPr="00A74A7E" w:rsidRDefault="002061DB" w:rsidP="008F2FE1">
      <w:pPr>
        <w:pStyle w:val="ListParagraph"/>
        <w:numPr>
          <w:ilvl w:val="1"/>
          <w:numId w:val="44"/>
        </w:numPr>
        <w:rPr>
          <w:rFonts w:ascii="Arial" w:hAnsi="Arial" w:cs="Arial"/>
        </w:rPr>
      </w:pPr>
      <w:r w:rsidRPr="00A74A7E">
        <w:rPr>
          <w:rFonts w:ascii="Arial" w:hAnsi="Arial" w:cs="Arial"/>
        </w:rPr>
        <w:t>Web Team</w:t>
      </w:r>
    </w:p>
    <w:p w:rsidR="002061DB" w:rsidRPr="00A74A7E" w:rsidRDefault="002061DB" w:rsidP="008F2FE1">
      <w:pPr>
        <w:pStyle w:val="ListParagraph"/>
        <w:numPr>
          <w:ilvl w:val="1"/>
          <w:numId w:val="44"/>
        </w:numPr>
        <w:rPr>
          <w:rFonts w:ascii="Arial" w:hAnsi="Arial" w:cs="Arial"/>
        </w:rPr>
      </w:pPr>
      <w:r w:rsidRPr="00A74A7E">
        <w:rPr>
          <w:rFonts w:ascii="Arial" w:hAnsi="Arial" w:cs="Arial"/>
        </w:rPr>
        <w:t>University</w:t>
      </w:r>
      <w:r w:rsidR="000722DC" w:rsidRPr="00A74A7E">
        <w:rPr>
          <w:rFonts w:ascii="Arial" w:hAnsi="Arial" w:cs="Arial"/>
        </w:rPr>
        <w:t xml:space="preserve"> Committee for Instructional Facilities</w:t>
      </w:r>
      <w:r w:rsidRPr="00A74A7E">
        <w:rPr>
          <w:rFonts w:ascii="Arial" w:hAnsi="Arial" w:cs="Arial"/>
        </w:rPr>
        <w:t xml:space="preserve"> </w:t>
      </w:r>
      <w:r w:rsidR="000722DC" w:rsidRPr="00A74A7E">
        <w:rPr>
          <w:rFonts w:ascii="Arial" w:hAnsi="Arial" w:cs="Arial"/>
        </w:rPr>
        <w:t>(</w:t>
      </w:r>
      <w:r w:rsidRPr="00A74A7E">
        <w:rPr>
          <w:rFonts w:ascii="Arial" w:hAnsi="Arial" w:cs="Arial"/>
        </w:rPr>
        <w:t>UCIF</w:t>
      </w:r>
      <w:r w:rsidR="000722DC" w:rsidRPr="00A74A7E">
        <w:rPr>
          <w:rFonts w:ascii="Arial" w:hAnsi="Arial" w:cs="Arial"/>
        </w:rPr>
        <w:t>)</w:t>
      </w:r>
      <w:r w:rsidRPr="00A74A7E">
        <w:rPr>
          <w:rFonts w:ascii="Arial" w:hAnsi="Arial" w:cs="Arial"/>
        </w:rPr>
        <w:t xml:space="preserve"> to renovate classroom facilities to create accessibility</w:t>
      </w:r>
    </w:p>
    <w:p w:rsidR="002061DB" w:rsidRPr="00A74A7E" w:rsidRDefault="000722DC" w:rsidP="008F2FE1">
      <w:pPr>
        <w:pStyle w:val="ListParagraph"/>
        <w:numPr>
          <w:ilvl w:val="1"/>
          <w:numId w:val="44"/>
        </w:numPr>
        <w:rPr>
          <w:rFonts w:ascii="Arial" w:hAnsi="Arial" w:cs="Arial"/>
        </w:rPr>
      </w:pPr>
      <w:r w:rsidRPr="00A74A7E">
        <w:rPr>
          <w:rFonts w:ascii="Arial" w:hAnsi="Arial" w:cs="Arial"/>
        </w:rPr>
        <w:t>The Center for Counseling and Psychological Services (</w:t>
      </w:r>
      <w:r w:rsidR="002061DB" w:rsidRPr="00A74A7E">
        <w:rPr>
          <w:rFonts w:ascii="Arial" w:hAnsi="Arial" w:cs="Arial"/>
        </w:rPr>
        <w:t>CAP</w:t>
      </w:r>
      <w:r w:rsidRPr="00A74A7E">
        <w:rPr>
          <w:rFonts w:ascii="Arial" w:hAnsi="Arial" w:cs="Arial"/>
        </w:rPr>
        <w:t>S)</w:t>
      </w:r>
      <w:r w:rsidR="008F2FE1" w:rsidRPr="00A74A7E">
        <w:rPr>
          <w:rFonts w:ascii="Arial" w:hAnsi="Arial" w:cs="Arial"/>
        </w:rPr>
        <w:t xml:space="preserve"> </w:t>
      </w:r>
    </w:p>
    <w:p w:rsidR="005721A6" w:rsidRPr="00A74A7E" w:rsidRDefault="005721A6" w:rsidP="005721A6">
      <w:pPr>
        <w:tabs>
          <w:tab w:val="left" w:pos="1620"/>
          <w:tab w:val="left" w:pos="1710"/>
          <w:tab w:val="left" w:pos="1800"/>
        </w:tabs>
        <w:rPr>
          <w:rFonts w:ascii="Arial" w:hAnsi="Arial" w:cs="Arial"/>
          <w:sz w:val="22"/>
          <w:szCs w:val="22"/>
        </w:rPr>
      </w:pPr>
    </w:p>
    <w:p w:rsidR="000722DC" w:rsidRPr="00A74A7E" w:rsidRDefault="000722DC" w:rsidP="005721A6">
      <w:pPr>
        <w:tabs>
          <w:tab w:val="left" w:pos="1620"/>
          <w:tab w:val="left" w:pos="1710"/>
          <w:tab w:val="left" w:pos="1800"/>
        </w:tabs>
        <w:rPr>
          <w:rFonts w:ascii="Arial" w:hAnsi="Arial" w:cs="Arial"/>
          <w:sz w:val="22"/>
          <w:szCs w:val="22"/>
        </w:rPr>
      </w:pPr>
    </w:p>
    <w:p w:rsidR="008F2FE1" w:rsidRPr="00A74A7E" w:rsidRDefault="005721A6" w:rsidP="008F2FE1">
      <w:pPr>
        <w:pStyle w:val="ListParagraph"/>
        <w:numPr>
          <w:ilvl w:val="0"/>
          <w:numId w:val="2"/>
        </w:numPr>
        <w:tabs>
          <w:tab w:val="left" w:pos="1620"/>
          <w:tab w:val="left" w:pos="1710"/>
          <w:tab w:val="left" w:pos="1800"/>
        </w:tabs>
        <w:rPr>
          <w:rFonts w:ascii="Arial" w:hAnsi="Arial" w:cs="Arial"/>
        </w:rPr>
      </w:pPr>
      <w:r w:rsidRPr="00A74A7E">
        <w:rPr>
          <w:rFonts w:ascii="Arial" w:hAnsi="Arial" w:cs="Arial"/>
        </w:rPr>
        <w:t>Actively demonstrate support of and adherence to Penn State’s nondiscrimination policy.</w:t>
      </w:r>
    </w:p>
    <w:p w:rsidR="00273963" w:rsidRPr="00A74A7E" w:rsidRDefault="00273963" w:rsidP="00273963">
      <w:pPr>
        <w:ind w:left="360"/>
        <w:rPr>
          <w:rFonts w:ascii="Arial" w:hAnsi="Arial" w:cs="Arial"/>
          <w:sz w:val="22"/>
          <w:szCs w:val="22"/>
        </w:rPr>
      </w:pPr>
    </w:p>
    <w:p w:rsidR="00273963" w:rsidRPr="00A74A7E" w:rsidRDefault="00273963" w:rsidP="00273963">
      <w:pPr>
        <w:pStyle w:val="ListParagraph"/>
        <w:numPr>
          <w:ilvl w:val="0"/>
          <w:numId w:val="24"/>
        </w:numPr>
        <w:rPr>
          <w:rFonts w:ascii="Arial" w:hAnsi="Arial" w:cs="Arial"/>
        </w:rPr>
      </w:pPr>
      <w:r w:rsidRPr="00A74A7E">
        <w:rPr>
          <w:rFonts w:ascii="Arial" w:hAnsi="Arial" w:cs="Arial"/>
        </w:rPr>
        <w:t>Encourage a mental shift to include a greater understanding of a welcoming, diverse climate</w:t>
      </w:r>
    </w:p>
    <w:p w:rsidR="002061DB" w:rsidRPr="00A74A7E" w:rsidRDefault="002061DB" w:rsidP="00C37296">
      <w:pPr>
        <w:pStyle w:val="ListParagraph"/>
        <w:numPr>
          <w:ilvl w:val="0"/>
          <w:numId w:val="24"/>
        </w:numPr>
        <w:rPr>
          <w:rFonts w:ascii="Arial" w:hAnsi="Arial" w:cs="Arial"/>
        </w:rPr>
      </w:pPr>
      <w:r w:rsidRPr="00A74A7E">
        <w:rPr>
          <w:rFonts w:ascii="Arial" w:hAnsi="Arial" w:cs="Arial"/>
        </w:rPr>
        <w:t>Utilize the Penn State principles in our commitment to a common set of beliefs and values, not only for our campus community, but to our broader community</w:t>
      </w:r>
    </w:p>
    <w:p w:rsidR="002061DB" w:rsidRPr="00A74A7E" w:rsidRDefault="002061DB" w:rsidP="00C37296">
      <w:pPr>
        <w:pStyle w:val="ListParagraph"/>
        <w:numPr>
          <w:ilvl w:val="0"/>
          <w:numId w:val="24"/>
        </w:numPr>
        <w:rPr>
          <w:rFonts w:ascii="Arial" w:hAnsi="Arial" w:cs="Arial"/>
        </w:rPr>
      </w:pPr>
      <w:r w:rsidRPr="00A74A7E">
        <w:rPr>
          <w:rFonts w:ascii="Arial" w:hAnsi="Arial" w:cs="Arial"/>
        </w:rPr>
        <w:t>Continue as appropriate to support the development of a University-wide Diversity statement</w:t>
      </w:r>
    </w:p>
    <w:p w:rsidR="002061DB" w:rsidRPr="00A74A7E" w:rsidRDefault="002061DB" w:rsidP="00C37296">
      <w:pPr>
        <w:pStyle w:val="ListParagraph"/>
        <w:numPr>
          <w:ilvl w:val="0"/>
          <w:numId w:val="24"/>
        </w:numPr>
        <w:rPr>
          <w:rFonts w:ascii="Arial" w:hAnsi="Arial" w:cs="Arial"/>
        </w:rPr>
      </w:pPr>
      <w:r w:rsidRPr="00A74A7E">
        <w:rPr>
          <w:rFonts w:ascii="Arial" w:hAnsi="Arial" w:cs="Arial"/>
        </w:rPr>
        <w:t>Ensure a yearly professional development program to keep up-to-date knowledge and commitment to a wide variety of diversity initiatives and collaborations</w:t>
      </w:r>
    </w:p>
    <w:p w:rsidR="005721A6" w:rsidRPr="00A74A7E" w:rsidRDefault="005721A6" w:rsidP="005721A6">
      <w:pPr>
        <w:tabs>
          <w:tab w:val="left" w:pos="1620"/>
          <w:tab w:val="left" w:pos="1710"/>
          <w:tab w:val="left" w:pos="1800"/>
        </w:tabs>
        <w:rPr>
          <w:rFonts w:ascii="Arial" w:hAnsi="Arial" w:cs="Arial"/>
          <w:sz w:val="22"/>
          <w:szCs w:val="22"/>
        </w:rPr>
      </w:pPr>
    </w:p>
    <w:p w:rsidR="000722DC" w:rsidRPr="00A74A7E" w:rsidRDefault="000722DC" w:rsidP="00A84657">
      <w:pPr>
        <w:rPr>
          <w:rFonts w:ascii="Arial" w:hAnsi="Arial" w:cs="Arial"/>
          <w:sz w:val="22"/>
          <w:szCs w:val="22"/>
        </w:rPr>
      </w:pPr>
    </w:p>
    <w:p w:rsidR="000722DC" w:rsidRDefault="000722DC" w:rsidP="00A84657">
      <w:pPr>
        <w:rPr>
          <w:rFonts w:ascii="Arial" w:hAnsi="Arial" w:cs="Arial"/>
          <w:sz w:val="22"/>
          <w:szCs w:val="22"/>
        </w:rPr>
      </w:pPr>
    </w:p>
    <w:p w:rsidR="00A74A7E" w:rsidRPr="00A74A7E" w:rsidRDefault="00A74A7E" w:rsidP="00A84657">
      <w:pPr>
        <w:rPr>
          <w:rFonts w:ascii="Arial" w:hAnsi="Arial" w:cs="Arial"/>
          <w:sz w:val="22"/>
          <w:szCs w:val="22"/>
        </w:rPr>
      </w:pPr>
    </w:p>
    <w:p w:rsidR="000722DC" w:rsidRPr="00A74A7E" w:rsidRDefault="000722DC" w:rsidP="00A84657">
      <w:pPr>
        <w:rPr>
          <w:rFonts w:ascii="Arial" w:hAnsi="Arial" w:cs="Arial"/>
          <w:sz w:val="22"/>
          <w:szCs w:val="22"/>
        </w:rPr>
      </w:pPr>
    </w:p>
    <w:p w:rsidR="000722DC" w:rsidRPr="00A74A7E" w:rsidRDefault="000722DC" w:rsidP="00A84657">
      <w:pPr>
        <w:rPr>
          <w:rFonts w:ascii="Arial" w:hAnsi="Arial" w:cs="Arial"/>
          <w:sz w:val="22"/>
          <w:szCs w:val="22"/>
        </w:rPr>
      </w:pPr>
    </w:p>
    <w:p w:rsidR="00A84657" w:rsidRPr="00A74A7E" w:rsidRDefault="00A84657" w:rsidP="00A84657">
      <w:pPr>
        <w:rPr>
          <w:rFonts w:ascii="Arial" w:hAnsi="Arial" w:cs="Arial"/>
          <w:sz w:val="22"/>
          <w:szCs w:val="22"/>
          <w:u w:val="single"/>
        </w:rPr>
      </w:pPr>
      <w:r w:rsidRPr="00A74A7E">
        <w:rPr>
          <w:rFonts w:ascii="Arial" w:hAnsi="Arial" w:cs="Arial"/>
          <w:sz w:val="22"/>
          <w:szCs w:val="22"/>
          <w:u w:val="single"/>
        </w:rPr>
        <w:lastRenderedPageBreak/>
        <w:t>List a Best Practice</w:t>
      </w:r>
    </w:p>
    <w:p w:rsidR="00A84657" w:rsidRPr="00A74A7E" w:rsidRDefault="00A84657" w:rsidP="00A84657">
      <w:pPr>
        <w:rPr>
          <w:rFonts w:ascii="Arial" w:hAnsi="Arial" w:cs="Arial"/>
          <w:sz w:val="22"/>
          <w:szCs w:val="22"/>
        </w:rPr>
      </w:pPr>
    </w:p>
    <w:p w:rsidR="00F51F0F" w:rsidRPr="00A74A7E" w:rsidRDefault="000722DC" w:rsidP="005C5F0B">
      <w:pPr>
        <w:pStyle w:val="ListParagraph"/>
        <w:numPr>
          <w:ilvl w:val="0"/>
          <w:numId w:val="39"/>
        </w:numPr>
        <w:rPr>
          <w:rFonts w:ascii="Arial" w:hAnsi="Arial" w:cs="Arial"/>
        </w:rPr>
      </w:pPr>
      <w:r w:rsidRPr="00A74A7E">
        <w:rPr>
          <w:rFonts w:ascii="Arial" w:hAnsi="Arial" w:cs="Arial"/>
        </w:rPr>
        <w:t xml:space="preserve">Consider </w:t>
      </w:r>
      <w:r w:rsidR="005C5F0B" w:rsidRPr="00A74A7E">
        <w:rPr>
          <w:rFonts w:ascii="Arial" w:hAnsi="Arial" w:cs="Arial"/>
        </w:rPr>
        <w:t xml:space="preserve">a “Welcome to PSU WS Committee” that </w:t>
      </w:r>
      <w:r w:rsidRPr="00A74A7E">
        <w:rPr>
          <w:rFonts w:ascii="Arial" w:hAnsi="Arial" w:cs="Arial"/>
        </w:rPr>
        <w:t>assists existing</w:t>
      </w:r>
      <w:r w:rsidR="005C5F0B" w:rsidRPr="00A74A7E">
        <w:rPr>
          <w:rFonts w:ascii="Arial" w:hAnsi="Arial" w:cs="Arial"/>
        </w:rPr>
        <w:t xml:space="preserve"> faculty </w:t>
      </w:r>
      <w:r w:rsidRPr="00A74A7E">
        <w:rPr>
          <w:rFonts w:ascii="Arial" w:hAnsi="Arial" w:cs="Arial"/>
        </w:rPr>
        <w:t xml:space="preserve">and staff </w:t>
      </w:r>
      <w:r w:rsidR="005C5F0B" w:rsidRPr="00A74A7E">
        <w:rPr>
          <w:rFonts w:ascii="Arial" w:hAnsi="Arial" w:cs="Arial"/>
        </w:rPr>
        <w:t>orientat</w:t>
      </w:r>
      <w:r w:rsidRPr="00A74A7E">
        <w:rPr>
          <w:rFonts w:ascii="Arial" w:hAnsi="Arial" w:cs="Arial"/>
        </w:rPr>
        <w:t>ion programs</w:t>
      </w:r>
      <w:r w:rsidR="005C5F0B" w:rsidRPr="00A74A7E">
        <w:rPr>
          <w:rFonts w:ascii="Arial" w:hAnsi="Arial" w:cs="Arial"/>
        </w:rPr>
        <w:t xml:space="preserve"> and emphasize</w:t>
      </w:r>
      <w:r w:rsidRPr="00A74A7E">
        <w:rPr>
          <w:rFonts w:ascii="Arial" w:hAnsi="Arial" w:cs="Arial"/>
        </w:rPr>
        <w:t>s</w:t>
      </w:r>
      <w:r w:rsidR="005C5F0B" w:rsidRPr="00A74A7E">
        <w:rPr>
          <w:rFonts w:ascii="Arial" w:hAnsi="Arial" w:cs="Arial"/>
        </w:rPr>
        <w:t xml:space="preserve"> the diversity component in order to foster a better understanding of the inclusiveness of diversity on campus</w:t>
      </w:r>
    </w:p>
    <w:p w:rsidR="00F51F0F" w:rsidRPr="00A74A7E" w:rsidRDefault="00F51F0F" w:rsidP="00A84657">
      <w:pPr>
        <w:rPr>
          <w:rFonts w:ascii="Arial" w:hAnsi="Arial" w:cs="Arial"/>
          <w:sz w:val="22"/>
          <w:szCs w:val="22"/>
        </w:rPr>
      </w:pPr>
    </w:p>
    <w:p w:rsidR="00F51F0F" w:rsidRPr="00A74A7E" w:rsidRDefault="00F51F0F" w:rsidP="00A84657">
      <w:pPr>
        <w:rPr>
          <w:rFonts w:ascii="Arial" w:hAnsi="Arial" w:cs="Arial"/>
          <w:sz w:val="22"/>
          <w:szCs w:val="22"/>
        </w:rPr>
      </w:pPr>
    </w:p>
    <w:p w:rsidR="00A84657" w:rsidRPr="00A74A7E" w:rsidRDefault="00A84657" w:rsidP="00A73629">
      <w:pPr>
        <w:rPr>
          <w:rFonts w:ascii="Arial" w:hAnsi="Arial" w:cs="Arial"/>
          <w:sz w:val="22"/>
          <w:szCs w:val="22"/>
          <w:u w:val="single"/>
        </w:rPr>
      </w:pPr>
      <w:r w:rsidRPr="00A74A7E">
        <w:rPr>
          <w:rFonts w:ascii="Arial" w:hAnsi="Arial" w:cs="Arial"/>
          <w:sz w:val="22"/>
          <w:szCs w:val="22"/>
          <w:u w:val="single"/>
        </w:rPr>
        <w:t>List a Signature Program or Initiative</w:t>
      </w:r>
    </w:p>
    <w:p w:rsidR="002061DB" w:rsidRPr="00A74A7E" w:rsidRDefault="002061DB" w:rsidP="00A73629">
      <w:pPr>
        <w:rPr>
          <w:rFonts w:ascii="Arial" w:hAnsi="Arial" w:cs="Arial"/>
          <w:sz w:val="22"/>
          <w:szCs w:val="22"/>
        </w:rPr>
      </w:pPr>
    </w:p>
    <w:p w:rsidR="00060A69" w:rsidRPr="00A74A7E" w:rsidRDefault="005C5F0B" w:rsidP="005C5F0B">
      <w:pPr>
        <w:pStyle w:val="ListParagraph"/>
        <w:numPr>
          <w:ilvl w:val="0"/>
          <w:numId w:val="39"/>
        </w:numPr>
        <w:rPr>
          <w:rFonts w:ascii="Arial" w:hAnsi="Arial" w:cs="Arial"/>
        </w:rPr>
      </w:pPr>
      <w:r w:rsidRPr="00A74A7E">
        <w:rPr>
          <w:rFonts w:ascii="Arial" w:hAnsi="Arial" w:cs="Arial"/>
        </w:rPr>
        <w:t>Provide a greater emphasis during the annual reviews, for both faculty and staff, on the attendance at diversity events and programs on campus</w:t>
      </w:r>
    </w:p>
    <w:p w:rsidR="002061DB" w:rsidRPr="00A74A7E" w:rsidRDefault="002061DB" w:rsidP="00A73629">
      <w:pPr>
        <w:rPr>
          <w:rFonts w:ascii="Arial" w:hAnsi="Arial" w:cs="Arial"/>
          <w:sz w:val="22"/>
          <w:szCs w:val="22"/>
        </w:rPr>
      </w:pPr>
    </w:p>
    <w:p w:rsidR="002061DB" w:rsidRPr="00A74A7E" w:rsidRDefault="002061DB" w:rsidP="00A73629">
      <w:pPr>
        <w:rPr>
          <w:rFonts w:ascii="Arial" w:hAnsi="Arial" w:cs="Arial"/>
          <w:sz w:val="22"/>
          <w:szCs w:val="22"/>
        </w:rPr>
      </w:pPr>
    </w:p>
    <w:p w:rsidR="002061DB" w:rsidRPr="00A74A7E" w:rsidRDefault="000722DC" w:rsidP="002061DB">
      <w:pPr>
        <w:rPr>
          <w:rFonts w:ascii="Arial" w:hAnsi="Arial" w:cs="Arial"/>
          <w:sz w:val="22"/>
          <w:szCs w:val="22"/>
          <w:u w:val="single"/>
        </w:rPr>
      </w:pPr>
      <w:r w:rsidRPr="00A74A7E">
        <w:rPr>
          <w:rFonts w:ascii="Arial" w:hAnsi="Arial" w:cs="Arial"/>
          <w:sz w:val="22"/>
          <w:szCs w:val="22"/>
          <w:u w:val="single"/>
        </w:rPr>
        <w:t>Performance Indicators</w:t>
      </w:r>
    </w:p>
    <w:p w:rsidR="002061DB" w:rsidRPr="00A74A7E" w:rsidRDefault="002061DB" w:rsidP="002061DB">
      <w:pPr>
        <w:rPr>
          <w:rFonts w:ascii="Arial" w:hAnsi="Arial" w:cs="Arial"/>
          <w:sz w:val="22"/>
          <w:szCs w:val="22"/>
        </w:rPr>
      </w:pPr>
    </w:p>
    <w:p w:rsidR="00CC0C1A" w:rsidRPr="00A74A7E" w:rsidRDefault="00CC0C1A">
      <w:pPr>
        <w:rPr>
          <w:rFonts w:ascii="Arial" w:hAnsi="Arial" w:cs="Arial"/>
          <w:sz w:val="22"/>
          <w:szCs w:val="22"/>
        </w:rPr>
      </w:pPr>
    </w:p>
    <w:p w:rsidR="00CC0C1A" w:rsidRPr="00A74A7E" w:rsidRDefault="00CC0C1A" w:rsidP="00CC0C1A">
      <w:pPr>
        <w:pStyle w:val="ListParagraph"/>
        <w:numPr>
          <w:ilvl w:val="0"/>
          <w:numId w:val="33"/>
        </w:numPr>
        <w:rPr>
          <w:rFonts w:ascii="Arial" w:hAnsi="Arial" w:cs="Arial"/>
        </w:rPr>
      </w:pPr>
      <w:r w:rsidRPr="00A74A7E">
        <w:rPr>
          <w:rFonts w:ascii="Arial" w:hAnsi="Arial" w:cs="Arial"/>
        </w:rPr>
        <w:t>Evidence of the presence of a variety of communication strategies</w:t>
      </w:r>
    </w:p>
    <w:p w:rsidR="005C5F0B" w:rsidRPr="00A74A7E" w:rsidRDefault="00CC0C1A" w:rsidP="00CC0C1A">
      <w:pPr>
        <w:pStyle w:val="ListParagraph"/>
        <w:numPr>
          <w:ilvl w:val="0"/>
          <w:numId w:val="33"/>
        </w:numPr>
        <w:rPr>
          <w:rFonts w:ascii="Arial" w:hAnsi="Arial" w:cs="Arial"/>
        </w:rPr>
      </w:pPr>
      <w:r w:rsidRPr="00A74A7E">
        <w:rPr>
          <w:rFonts w:ascii="Arial" w:hAnsi="Arial" w:cs="Arial"/>
        </w:rPr>
        <w:t>Evidence of presence of programs and initiatives that target populations beyond race/ethnicity and gender</w:t>
      </w:r>
    </w:p>
    <w:p w:rsidR="005C5F0B" w:rsidRPr="00A74A7E" w:rsidRDefault="005C5F0B" w:rsidP="005C5F0B">
      <w:pPr>
        <w:pStyle w:val="ListParagraph"/>
        <w:rPr>
          <w:rFonts w:ascii="Arial" w:hAnsi="Arial" w:cs="Arial"/>
        </w:rPr>
      </w:pPr>
    </w:p>
    <w:p w:rsidR="005C5F0B" w:rsidRPr="00A74A7E" w:rsidRDefault="005C5F0B" w:rsidP="005C5F0B">
      <w:pPr>
        <w:rPr>
          <w:rFonts w:ascii="Arial" w:hAnsi="Arial" w:cs="Arial"/>
          <w:sz w:val="22"/>
          <w:szCs w:val="22"/>
        </w:rPr>
      </w:pPr>
    </w:p>
    <w:p w:rsidR="005C5F0B" w:rsidRPr="00A74A7E" w:rsidRDefault="005C5F0B" w:rsidP="005C5F0B">
      <w:pPr>
        <w:rPr>
          <w:rFonts w:ascii="Arial" w:hAnsi="Arial" w:cs="Arial"/>
          <w:sz w:val="22"/>
          <w:szCs w:val="22"/>
        </w:rPr>
      </w:pPr>
    </w:p>
    <w:p w:rsidR="00A73629" w:rsidRPr="00A74A7E" w:rsidRDefault="00A73629" w:rsidP="005C5F0B">
      <w:pPr>
        <w:pStyle w:val="ListParagraph"/>
        <w:numPr>
          <w:ilvl w:val="0"/>
          <w:numId w:val="33"/>
        </w:numPr>
        <w:rPr>
          <w:rFonts w:ascii="Arial" w:hAnsi="Arial" w:cs="Arial"/>
          <w:i/>
        </w:rPr>
      </w:pPr>
      <w:r w:rsidRPr="00A74A7E">
        <w:rPr>
          <w:rFonts w:ascii="Arial" w:hAnsi="Arial" w:cs="Arial"/>
          <w:i/>
        </w:rPr>
        <w:br w:type="page"/>
      </w:r>
    </w:p>
    <w:p w:rsidR="00A73629" w:rsidRPr="00A74A7E" w:rsidRDefault="00A73629" w:rsidP="00A73629">
      <w:pPr>
        <w:rPr>
          <w:rFonts w:ascii="Arial" w:hAnsi="Arial" w:cs="Arial"/>
          <w:b/>
          <w:sz w:val="22"/>
          <w:szCs w:val="22"/>
        </w:rPr>
      </w:pPr>
      <w:r w:rsidRPr="00A74A7E">
        <w:rPr>
          <w:rFonts w:ascii="Arial" w:hAnsi="Arial" w:cs="Arial"/>
          <w:b/>
          <w:sz w:val="22"/>
          <w:szCs w:val="22"/>
        </w:rPr>
        <w:lastRenderedPageBreak/>
        <w:t>Challenge # 2 – Creating a Welcoming Campus Climate</w:t>
      </w:r>
    </w:p>
    <w:p w:rsidR="00A73629" w:rsidRPr="00A74A7E" w:rsidRDefault="00A73629" w:rsidP="00A73629">
      <w:pPr>
        <w:rPr>
          <w:rFonts w:ascii="Arial" w:hAnsi="Arial" w:cs="Arial"/>
          <w:b/>
          <w:sz w:val="22"/>
          <w:szCs w:val="22"/>
        </w:rPr>
      </w:pPr>
    </w:p>
    <w:p w:rsidR="00D5489D" w:rsidRPr="00A74A7E" w:rsidRDefault="00D5489D" w:rsidP="00A73629">
      <w:pPr>
        <w:rPr>
          <w:rFonts w:ascii="Arial" w:hAnsi="Arial" w:cs="Arial"/>
          <w:sz w:val="22"/>
          <w:szCs w:val="22"/>
          <w:u w:val="single"/>
        </w:rPr>
      </w:pPr>
    </w:p>
    <w:p w:rsidR="0045259E" w:rsidRPr="00A74A7E" w:rsidRDefault="00D5489D" w:rsidP="00336C96">
      <w:pPr>
        <w:rPr>
          <w:rFonts w:ascii="Arial" w:hAnsi="Arial" w:cs="Arial"/>
          <w:sz w:val="22"/>
          <w:szCs w:val="22"/>
        </w:rPr>
      </w:pPr>
      <w:r w:rsidRPr="00A74A7E">
        <w:rPr>
          <w:rFonts w:ascii="Arial" w:hAnsi="Arial" w:cs="Arial"/>
          <w:sz w:val="22"/>
          <w:szCs w:val="22"/>
        </w:rPr>
        <w:t xml:space="preserve">This challenge goal is </w:t>
      </w:r>
      <w:r w:rsidR="008873C3" w:rsidRPr="00A74A7E">
        <w:rPr>
          <w:rFonts w:ascii="Arial" w:hAnsi="Arial" w:cs="Arial"/>
          <w:sz w:val="22"/>
          <w:szCs w:val="22"/>
        </w:rPr>
        <w:t>a part of our S</w:t>
      </w:r>
      <w:r w:rsidRPr="00A74A7E">
        <w:rPr>
          <w:rFonts w:ascii="Arial" w:hAnsi="Arial" w:cs="Arial"/>
          <w:sz w:val="22"/>
          <w:szCs w:val="22"/>
        </w:rPr>
        <w:t xml:space="preserve">trategic </w:t>
      </w:r>
      <w:r w:rsidR="008873C3" w:rsidRPr="00A74A7E">
        <w:rPr>
          <w:rFonts w:ascii="Arial" w:hAnsi="Arial" w:cs="Arial"/>
          <w:sz w:val="22"/>
          <w:szCs w:val="22"/>
        </w:rPr>
        <w:t>P</w:t>
      </w:r>
      <w:r w:rsidR="00A30316" w:rsidRPr="00A74A7E">
        <w:rPr>
          <w:rFonts w:ascii="Arial" w:hAnsi="Arial" w:cs="Arial"/>
          <w:sz w:val="22"/>
          <w:szCs w:val="22"/>
        </w:rPr>
        <w:t xml:space="preserve">lan </w:t>
      </w:r>
      <w:r w:rsidRPr="00A74A7E">
        <w:rPr>
          <w:rFonts w:ascii="Arial" w:hAnsi="Arial" w:cs="Arial"/>
          <w:sz w:val="22"/>
          <w:szCs w:val="22"/>
        </w:rPr>
        <w:t>initiative</w:t>
      </w:r>
      <w:r w:rsidR="00A30316" w:rsidRPr="00A74A7E">
        <w:rPr>
          <w:rFonts w:ascii="Arial" w:hAnsi="Arial" w:cs="Arial"/>
          <w:sz w:val="22"/>
          <w:szCs w:val="22"/>
        </w:rPr>
        <w:t>s</w:t>
      </w:r>
      <w:r w:rsidRPr="00A74A7E">
        <w:rPr>
          <w:rFonts w:ascii="Arial" w:hAnsi="Arial" w:cs="Arial"/>
          <w:sz w:val="22"/>
          <w:szCs w:val="22"/>
        </w:rPr>
        <w:t>.</w:t>
      </w:r>
      <w:r w:rsidR="0045259E" w:rsidRPr="00A74A7E">
        <w:rPr>
          <w:rFonts w:ascii="Arial" w:hAnsi="Arial" w:cs="Arial"/>
          <w:sz w:val="22"/>
          <w:szCs w:val="22"/>
        </w:rPr>
        <w:t xml:space="preserve">  </w:t>
      </w:r>
      <w:r w:rsidR="008873C3" w:rsidRPr="00A74A7E">
        <w:rPr>
          <w:rFonts w:ascii="Arial" w:hAnsi="Arial" w:cs="Arial"/>
          <w:sz w:val="22"/>
          <w:szCs w:val="22"/>
        </w:rPr>
        <w:t xml:space="preserve">We have </w:t>
      </w:r>
      <w:r w:rsidR="00273963" w:rsidRPr="00A74A7E">
        <w:rPr>
          <w:rFonts w:ascii="Arial" w:hAnsi="Arial" w:cs="Arial"/>
          <w:sz w:val="22"/>
          <w:szCs w:val="22"/>
        </w:rPr>
        <w:t>identified</w:t>
      </w:r>
      <w:r w:rsidR="008873C3" w:rsidRPr="00A74A7E">
        <w:rPr>
          <w:rFonts w:ascii="Arial" w:hAnsi="Arial" w:cs="Arial"/>
          <w:sz w:val="22"/>
          <w:szCs w:val="22"/>
        </w:rPr>
        <w:t xml:space="preserve"> t</w:t>
      </w:r>
      <w:r w:rsidR="0045259E" w:rsidRPr="00A74A7E">
        <w:rPr>
          <w:rFonts w:ascii="Arial" w:hAnsi="Arial" w:cs="Arial"/>
          <w:sz w:val="22"/>
          <w:szCs w:val="22"/>
        </w:rPr>
        <w:t>hree guiding principles:</w:t>
      </w:r>
    </w:p>
    <w:p w:rsidR="0045259E" w:rsidRPr="00A74A7E" w:rsidRDefault="0045259E" w:rsidP="00336C96">
      <w:pPr>
        <w:pStyle w:val="ListParagraph"/>
        <w:numPr>
          <w:ilvl w:val="1"/>
          <w:numId w:val="3"/>
        </w:numPr>
        <w:rPr>
          <w:rFonts w:ascii="Arial" w:hAnsi="Arial" w:cs="Arial"/>
        </w:rPr>
      </w:pPr>
      <w:r w:rsidRPr="00A74A7E">
        <w:rPr>
          <w:rFonts w:ascii="Arial" w:hAnsi="Arial" w:cs="Arial"/>
        </w:rPr>
        <w:t>Creating a Campus Community</w:t>
      </w:r>
    </w:p>
    <w:p w:rsidR="0045259E" w:rsidRPr="00A74A7E" w:rsidRDefault="0045259E" w:rsidP="00336C96">
      <w:pPr>
        <w:pStyle w:val="ListParagraph"/>
        <w:numPr>
          <w:ilvl w:val="1"/>
          <w:numId w:val="3"/>
        </w:numPr>
        <w:rPr>
          <w:rFonts w:ascii="Arial" w:hAnsi="Arial" w:cs="Arial"/>
        </w:rPr>
      </w:pPr>
      <w:r w:rsidRPr="00A74A7E">
        <w:rPr>
          <w:rFonts w:ascii="Arial" w:hAnsi="Arial" w:cs="Arial"/>
        </w:rPr>
        <w:t>Building a Leadership Team</w:t>
      </w:r>
    </w:p>
    <w:p w:rsidR="0045259E" w:rsidRPr="00A74A7E" w:rsidRDefault="0045259E" w:rsidP="00336C96">
      <w:pPr>
        <w:pStyle w:val="ListParagraph"/>
        <w:numPr>
          <w:ilvl w:val="1"/>
          <w:numId w:val="3"/>
        </w:numPr>
        <w:rPr>
          <w:rFonts w:ascii="Arial" w:hAnsi="Arial" w:cs="Arial"/>
        </w:rPr>
      </w:pPr>
      <w:r w:rsidRPr="00A74A7E">
        <w:rPr>
          <w:rFonts w:ascii="Arial" w:hAnsi="Arial" w:cs="Arial"/>
        </w:rPr>
        <w:t>Understanding a Student –Centered University</w:t>
      </w:r>
    </w:p>
    <w:p w:rsidR="00786230" w:rsidRPr="00A74A7E" w:rsidRDefault="00786230" w:rsidP="00D5489D">
      <w:pPr>
        <w:spacing w:line="360" w:lineRule="auto"/>
        <w:ind w:left="360"/>
        <w:rPr>
          <w:rFonts w:ascii="Arial" w:hAnsi="Arial" w:cs="Arial"/>
          <w:sz w:val="22"/>
          <w:szCs w:val="22"/>
        </w:rPr>
      </w:pPr>
    </w:p>
    <w:p w:rsidR="00786230" w:rsidRPr="00A74A7E" w:rsidRDefault="0045259E" w:rsidP="000722DC">
      <w:pPr>
        <w:pStyle w:val="ListParagraph"/>
        <w:numPr>
          <w:ilvl w:val="0"/>
          <w:numId w:val="4"/>
        </w:numPr>
        <w:rPr>
          <w:rFonts w:ascii="Arial" w:hAnsi="Arial" w:cs="Arial"/>
        </w:rPr>
      </w:pPr>
      <w:r w:rsidRPr="00A74A7E">
        <w:rPr>
          <w:rFonts w:ascii="Arial" w:hAnsi="Arial" w:cs="Arial"/>
        </w:rPr>
        <w:t>Continue c</w:t>
      </w:r>
      <w:r w:rsidR="00786230" w:rsidRPr="00A74A7E">
        <w:rPr>
          <w:rFonts w:ascii="Arial" w:hAnsi="Arial" w:cs="Arial"/>
        </w:rPr>
        <w:t>limate assessment processes and approaches for addressing climate concerns</w:t>
      </w:r>
    </w:p>
    <w:p w:rsidR="000722DC" w:rsidRPr="00A74A7E" w:rsidRDefault="000722DC" w:rsidP="000722DC">
      <w:pPr>
        <w:pStyle w:val="ListParagraph"/>
        <w:ind w:left="360"/>
        <w:rPr>
          <w:rFonts w:ascii="Arial" w:hAnsi="Arial" w:cs="Arial"/>
        </w:rPr>
      </w:pPr>
    </w:p>
    <w:p w:rsidR="0020011F" w:rsidRPr="00A74A7E" w:rsidRDefault="0020011F" w:rsidP="000722DC">
      <w:pPr>
        <w:pStyle w:val="ListParagraph"/>
        <w:numPr>
          <w:ilvl w:val="0"/>
          <w:numId w:val="25"/>
        </w:numPr>
        <w:rPr>
          <w:rFonts w:ascii="Arial" w:hAnsi="Arial" w:cs="Arial"/>
        </w:rPr>
      </w:pPr>
      <w:r w:rsidRPr="00A74A7E">
        <w:rPr>
          <w:rFonts w:ascii="Arial" w:hAnsi="Arial" w:cs="Arial"/>
        </w:rPr>
        <w:t>Report to the</w:t>
      </w:r>
      <w:r w:rsidR="0009590B" w:rsidRPr="00A74A7E">
        <w:rPr>
          <w:rFonts w:ascii="Arial" w:hAnsi="Arial" w:cs="Arial"/>
        </w:rPr>
        <w:t xml:space="preserve"> campus on our progress on our C</w:t>
      </w:r>
      <w:r w:rsidRPr="00A74A7E">
        <w:rPr>
          <w:rFonts w:ascii="Arial" w:hAnsi="Arial" w:cs="Arial"/>
        </w:rPr>
        <w:t>abinet</w:t>
      </w:r>
      <w:r w:rsidR="0009590B" w:rsidRPr="00A74A7E">
        <w:rPr>
          <w:rFonts w:ascii="Arial" w:hAnsi="Arial" w:cs="Arial"/>
        </w:rPr>
        <w:t xml:space="preserve"> and campus </w:t>
      </w:r>
      <w:r w:rsidRPr="00A74A7E">
        <w:rPr>
          <w:rFonts w:ascii="Arial" w:hAnsi="Arial" w:cs="Arial"/>
        </w:rPr>
        <w:t>level response to 2008 Faculty/Staff Survey at http://www.sn.psu.edu/FacultyStaff/hr.htm?cn56.</w:t>
      </w:r>
    </w:p>
    <w:p w:rsidR="0020011F" w:rsidRPr="00A74A7E" w:rsidRDefault="0020011F" w:rsidP="000722DC">
      <w:pPr>
        <w:pStyle w:val="ListParagraph"/>
        <w:numPr>
          <w:ilvl w:val="0"/>
          <w:numId w:val="25"/>
        </w:numPr>
        <w:rPr>
          <w:rFonts w:ascii="Arial" w:hAnsi="Arial" w:cs="Arial"/>
        </w:rPr>
      </w:pPr>
      <w:r w:rsidRPr="00A74A7E">
        <w:rPr>
          <w:rFonts w:ascii="Arial" w:hAnsi="Arial" w:cs="Arial"/>
        </w:rPr>
        <w:t>Continue to support diversity and multi-cultural events, recognizing their role in supporting a welcoming campus climate</w:t>
      </w:r>
    </w:p>
    <w:p w:rsidR="00BF2F9A" w:rsidRPr="00A74A7E" w:rsidRDefault="00BF2F9A" w:rsidP="000722DC">
      <w:pPr>
        <w:pStyle w:val="ListParagraph"/>
        <w:numPr>
          <w:ilvl w:val="0"/>
          <w:numId w:val="25"/>
        </w:numPr>
        <w:rPr>
          <w:rFonts w:ascii="Arial" w:hAnsi="Arial" w:cs="Arial"/>
        </w:rPr>
      </w:pPr>
      <w:r w:rsidRPr="00A74A7E">
        <w:rPr>
          <w:rFonts w:ascii="Arial" w:hAnsi="Arial" w:cs="Arial"/>
        </w:rPr>
        <w:t>Look to endowed lectureships for opportunities to invite diverse speakers to our campus</w:t>
      </w:r>
    </w:p>
    <w:p w:rsidR="00786230" w:rsidRPr="00A74A7E" w:rsidRDefault="00786230" w:rsidP="00D5489D">
      <w:pPr>
        <w:spacing w:line="360" w:lineRule="auto"/>
        <w:ind w:left="360"/>
        <w:rPr>
          <w:rFonts w:ascii="Arial" w:hAnsi="Arial" w:cs="Arial"/>
          <w:sz w:val="22"/>
          <w:szCs w:val="22"/>
        </w:rPr>
      </w:pPr>
    </w:p>
    <w:p w:rsidR="00786230" w:rsidRPr="00A74A7E" w:rsidRDefault="00786230" w:rsidP="000722DC">
      <w:pPr>
        <w:pStyle w:val="ListParagraph"/>
        <w:numPr>
          <w:ilvl w:val="0"/>
          <w:numId w:val="4"/>
        </w:numPr>
        <w:rPr>
          <w:rFonts w:ascii="Arial" w:hAnsi="Arial" w:cs="Arial"/>
        </w:rPr>
      </w:pPr>
      <w:r w:rsidRPr="00A74A7E">
        <w:rPr>
          <w:rFonts w:ascii="Arial" w:hAnsi="Arial" w:cs="Arial"/>
        </w:rPr>
        <w:t>Maintain high visibility of diversity resources</w:t>
      </w:r>
    </w:p>
    <w:p w:rsidR="000722DC" w:rsidRPr="00A74A7E" w:rsidRDefault="000722DC" w:rsidP="000722DC">
      <w:pPr>
        <w:pStyle w:val="ListParagraph"/>
        <w:ind w:left="360"/>
        <w:rPr>
          <w:rFonts w:ascii="Arial" w:hAnsi="Arial" w:cs="Arial"/>
        </w:rPr>
      </w:pPr>
    </w:p>
    <w:p w:rsidR="0020011F" w:rsidRPr="00A74A7E" w:rsidRDefault="0020011F" w:rsidP="000722DC">
      <w:pPr>
        <w:pStyle w:val="ListParagraph"/>
        <w:numPr>
          <w:ilvl w:val="0"/>
          <w:numId w:val="26"/>
        </w:numPr>
        <w:ind w:left="720"/>
        <w:rPr>
          <w:rFonts w:ascii="Arial" w:hAnsi="Arial" w:cs="Arial"/>
        </w:rPr>
      </w:pPr>
      <w:r w:rsidRPr="00A74A7E">
        <w:rPr>
          <w:rFonts w:ascii="Arial" w:hAnsi="Arial" w:cs="Arial"/>
        </w:rPr>
        <w:t xml:space="preserve">Promote brochures on sexual harassment and </w:t>
      </w:r>
      <w:r w:rsidR="008873C3" w:rsidRPr="00A74A7E">
        <w:rPr>
          <w:rFonts w:ascii="Arial" w:hAnsi="Arial" w:cs="Arial"/>
        </w:rPr>
        <w:t xml:space="preserve">utilize </w:t>
      </w:r>
      <w:r w:rsidRPr="00A74A7E">
        <w:rPr>
          <w:rFonts w:ascii="Arial" w:hAnsi="Arial" w:cs="Arial"/>
        </w:rPr>
        <w:t>various resources throughout public areas on campus, as well as on our website</w:t>
      </w:r>
      <w:r w:rsidR="0009590B" w:rsidRPr="00A74A7E">
        <w:rPr>
          <w:rFonts w:ascii="Arial" w:hAnsi="Arial" w:cs="Arial"/>
        </w:rPr>
        <w:t xml:space="preserve"> and in our marketing campaigns</w:t>
      </w:r>
      <w:r w:rsidRPr="00A74A7E">
        <w:rPr>
          <w:rFonts w:ascii="Arial" w:hAnsi="Arial" w:cs="Arial"/>
        </w:rPr>
        <w:t>, and ensure that appropriate resource people have been hired, identified and trained</w:t>
      </w:r>
    </w:p>
    <w:p w:rsidR="0020011F" w:rsidRPr="00A74A7E" w:rsidRDefault="0020011F" w:rsidP="000722DC">
      <w:pPr>
        <w:pStyle w:val="ListParagraph"/>
        <w:numPr>
          <w:ilvl w:val="0"/>
          <w:numId w:val="26"/>
        </w:numPr>
        <w:ind w:left="720"/>
        <w:rPr>
          <w:rFonts w:ascii="Arial" w:hAnsi="Arial" w:cs="Arial"/>
        </w:rPr>
      </w:pPr>
      <w:r w:rsidRPr="00A74A7E">
        <w:rPr>
          <w:rFonts w:ascii="Arial" w:hAnsi="Arial" w:cs="Arial"/>
        </w:rPr>
        <w:t xml:space="preserve">Post information on student ListServe regarding university-wide diversity resources, particularly LGBTA </w:t>
      </w:r>
    </w:p>
    <w:p w:rsidR="0020011F" w:rsidRPr="00A74A7E" w:rsidRDefault="0020011F" w:rsidP="000722DC">
      <w:pPr>
        <w:pStyle w:val="ListParagraph"/>
        <w:numPr>
          <w:ilvl w:val="0"/>
          <w:numId w:val="26"/>
        </w:numPr>
        <w:ind w:left="720"/>
        <w:rPr>
          <w:rFonts w:ascii="Arial" w:hAnsi="Arial" w:cs="Arial"/>
        </w:rPr>
      </w:pPr>
      <w:r w:rsidRPr="00A74A7E">
        <w:rPr>
          <w:rFonts w:ascii="Arial" w:hAnsi="Arial" w:cs="Arial"/>
        </w:rPr>
        <w:t>Continue posting our Diversity Plan on our website not only for current employees to employ</w:t>
      </w:r>
      <w:r w:rsidR="00CC0C1A" w:rsidRPr="00A74A7E">
        <w:rPr>
          <w:rFonts w:ascii="Arial" w:hAnsi="Arial" w:cs="Arial"/>
        </w:rPr>
        <w:t xml:space="preserve">, </w:t>
      </w:r>
      <w:r w:rsidRPr="00A74A7E">
        <w:rPr>
          <w:rFonts w:ascii="Arial" w:hAnsi="Arial" w:cs="Arial"/>
        </w:rPr>
        <w:t xml:space="preserve">but for potential candidates to assess </w:t>
      </w:r>
      <w:r w:rsidR="00CC0C1A" w:rsidRPr="00A74A7E">
        <w:rPr>
          <w:rFonts w:ascii="Arial" w:hAnsi="Arial" w:cs="Arial"/>
        </w:rPr>
        <w:t>our commitment to a welcoming c</w:t>
      </w:r>
      <w:r w:rsidRPr="00A74A7E">
        <w:rPr>
          <w:rFonts w:ascii="Arial" w:hAnsi="Arial" w:cs="Arial"/>
        </w:rPr>
        <w:t>ampus climate</w:t>
      </w:r>
    </w:p>
    <w:p w:rsidR="0020011F" w:rsidRPr="00A74A7E" w:rsidRDefault="0020011F" w:rsidP="000722DC">
      <w:pPr>
        <w:pStyle w:val="ListParagraph"/>
        <w:numPr>
          <w:ilvl w:val="0"/>
          <w:numId w:val="26"/>
        </w:numPr>
        <w:ind w:left="720"/>
        <w:rPr>
          <w:rFonts w:ascii="Arial" w:hAnsi="Arial" w:cs="Arial"/>
        </w:rPr>
      </w:pPr>
      <w:r w:rsidRPr="00A74A7E">
        <w:rPr>
          <w:rFonts w:ascii="Arial" w:hAnsi="Arial" w:cs="Arial"/>
        </w:rPr>
        <w:t xml:space="preserve">Continue participation in Northeastern Pennsylvania Diversity Education Consortium (NEPDEC) to utilize our regional resources and maintain high visibility </w:t>
      </w:r>
      <w:r w:rsidR="000722DC" w:rsidRPr="00A74A7E">
        <w:rPr>
          <w:rFonts w:ascii="Arial" w:hAnsi="Arial" w:cs="Arial"/>
        </w:rPr>
        <w:t xml:space="preserve">of diversity values </w:t>
      </w:r>
      <w:r w:rsidRPr="00A74A7E">
        <w:rPr>
          <w:rFonts w:ascii="Arial" w:hAnsi="Arial" w:cs="Arial"/>
        </w:rPr>
        <w:t>in the region</w:t>
      </w:r>
    </w:p>
    <w:p w:rsidR="0020011F" w:rsidRPr="00A74A7E" w:rsidRDefault="0020011F" w:rsidP="000722DC">
      <w:pPr>
        <w:ind w:left="720"/>
        <w:rPr>
          <w:rFonts w:ascii="Arial" w:hAnsi="Arial" w:cs="Arial"/>
          <w:sz w:val="22"/>
          <w:szCs w:val="22"/>
        </w:rPr>
      </w:pPr>
    </w:p>
    <w:p w:rsidR="00786230" w:rsidRPr="00A74A7E" w:rsidRDefault="00786230" w:rsidP="000722DC">
      <w:pPr>
        <w:ind w:left="360"/>
        <w:rPr>
          <w:rFonts w:ascii="Arial" w:hAnsi="Arial" w:cs="Arial"/>
          <w:sz w:val="22"/>
          <w:szCs w:val="22"/>
        </w:rPr>
      </w:pPr>
    </w:p>
    <w:p w:rsidR="00786230" w:rsidRPr="00A74A7E" w:rsidRDefault="00786230" w:rsidP="000722DC">
      <w:pPr>
        <w:pStyle w:val="ListParagraph"/>
        <w:numPr>
          <w:ilvl w:val="0"/>
          <w:numId w:val="4"/>
        </w:numPr>
        <w:rPr>
          <w:rFonts w:ascii="Arial" w:hAnsi="Arial" w:cs="Arial"/>
        </w:rPr>
      </w:pPr>
      <w:r w:rsidRPr="00A74A7E">
        <w:rPr>
          <w:rFonts w:ascii="Arial" w:hAnsi="Arial" w:cs="Arial"/>
        </w:rPr>
        <w:t>Promote an atmosphere where differing strengths can be recognized and valued</w:t>
      </w:r>
    </w:p>
    <w:p w:rsidR="000722DC" w:rsidRPr="00A74A7E" w:rsidRDefault="000722DC" w:rsidP="000722DC">
      <w:pPr>
        <w:pStyle w:val="ListParagraph"/>
        <w:ind w:left="360"/>
        <w:rPr>
          <w:rFonts w:ascii="Arial" w:hAnsi="Arial" w:cs="Arial"/>
        </w:rPr>
      </w:pPr>
    </w:p>
    <w:p w:rsidR="00B844C0" w:rsidRPr="00A74A7E" w:rsidRDefault="00CB37A2" w:rsidP="000722DC">
      <w:pPr>
        <w:pStyle w:val="ListParagraph"/>
        <w:numPr>
          <w:ilvl w:val="0"/>
          <w:numId w:val="27"/>
        </w:numPr>
        <w:rPr>
          <w:rFonts w:ascii="Arial" w:hAnsi="Arial" w:cs="Arial"/>
        </w:rPr>
      </w:pPr>
      <w:r w:rsidRPr="00A74A7E">
        <w:rPr>
          <w:rFonts w:ascii="Arial" w:hAnsi="Arial" w:cs="Arial"/>
        </w:rPr>
        <w:t>Demonstrate the ideals of diversity as strengths for campus success in environments where groups are challenging acceptance of under-represented people by maintaining representation on local and regional economic development boards.  This is especially important for Northeastern Pennsylvania</w:t>
      </w:r>
      <w:r w:rsidR="008F10F7" w:rsidRPr="00A74A7E">
        <w:rPr>
          <w:rFonts w:ascii="Arial" w:hAnsi="Arial" w:cs="Arial"/>
        </w:rPr>
        <w:t>.</w:t>
      </w:r>
    </w:p>
    <w:p w:rsidR="00B844C0" w:rsidRPr="00A74A7E" w:rsidRDefault="00B844C0" w:rsidP="000722DC">
      <w:pPr>
        <w:pStyle w:val="ListParagraph"/>
        <w:numPr>
          <w:ilvl w:val="0"/>
          <w:numId w:val="27"/>
        </w:numPr>
        <w:rPr>
          <w:rFonts w:ascii="Arial" w:hAnsi="Arial" w:cs="Arial"/>
        </w:rPr>
      </w:pPr>
      <w:r w:rsidRPr="00A74A7E">
        <w:rPr>
          <w:rFonts w:ascii="Arial" w:hAnsi="Arial" w:cs="Arial"/>
        </w:rPr>
        <w:t>Offer broad</w:t>
      </w:r>
      <w:r w:rsidR="00273963" w:rsidRPr="00A74A7E">
        <w:rPr>
          <w:rFonts w:ascii="Arial" w:hAnsi="Arial" w:cs="Arial"/>
        </w:rPr>
        <w:t>-</w:t>
      </w:r>
      <w:r w:rsidRPr="00A74A7E">
        <w:rPr>
          <w:rFonts w:ascii="Arial" w:hAnsi="Arial" w:cs="Arial"/>
        </w:rPr>
        <w:t>based participation opportunities for students, faculty and staff in diverse athletic and recreational programs.</w:t>
      </w:r>
    </w:p>
    <w:p w:rsidR="00145E38" w:rsidRPr="00A74A7E" w:rsidRDefault="00145E38" w:rsidP="000722DC">
      <w:pPr>
        <w:pStyle w:val="ListParagraph"/>
        <w:numPr>
          <w:ilvl w:val="0"/>
          <w:numId w:val="27"/>
        </w:numPr>
        <w:rPr>
          <w:rFonts w:ascii="Arial" w:hAnsi="Arial" w:cs="Arial"/>
        </w:rPr>
      </w:pPr>
      <w:r w:rsidRPr="00A74A7E">
        <w:rPr>
          <w:rFonts w:ascii="Arial" w:hAnsi="Arial" w:cs="Arial"/>
        </w:rPr>
        <w:t>Sustain our commitment to Title IX and equitable treatment of all student athletes</w:t>
      </w:r>
    </w:p>
    <w:p w:rsidR="00CB37A2" w:rsidRPr="00A74A7E" w:rsidRDefault="00CB37A2" w:rsidP="000722DC">
      <w:pPr>
        <w:ind w:left="360"/>
        <w:rPr>
          <w:rFonts w:ascii="Arial" w:hAnsi="Arial" w:cs="Arial"/>
          <w:sz w:val="22"/>
          <w:szCs w:val="22"/>
        </w:rPr>
      </w:pPr>
    </w:p>
    <w:p w:rsidR="00CB37A2" w:rsidRPr="00A74A7E" w:rsidRDefault="00CB37A2" w:rsidP="000722DC">
      <w:pPr>
        <w:ind w:left="360"/>
        <w:rPr>
          <w:rFonts w:ascii="Arial" w:hAnsi="Arial" w:cs="Arial"/>
          <w:sz w:val="22"/>
          <w:szCs w:val="22"/>
          <w:u w:val="single"/>
        </w:rPr>
      </w:pPr>
    </w:p>
    <w:p w:rsidR="00CC0C1A" w:rsidRPr="00A74A7E" w:rsidRDefault="00CB37A2" w:rsidP="000722DC">
      <w:pPr>
        <w:ind w:left="360"/>
        <w:rPr>
          <w:rFonts w:ascii="Arial" w:hAnsi="Arial" w:cs="Arial"/>
          <w:sz w:val="22"/>
          <w:szCs w:val="22"/>
          <w:u w:val="single"/>
        </w:rPr>
      </w:pPr>
      <w:r w:rsidRPr="00A74A7E">
        <w:rPr>
          <w:rFonts w:ascii="Arial" w:hAnsi="Arial" w:cs="Arial"/>
          <w:sz w:val="22"/>
          <w:szCs w:val="22"/>
          <w:u w:val="single"/>
        </w:rPr>
        <w:t>Performance Indicators</w:t>
      </w:r>
    </w:p>
    <w:p w:rsidR="00CC0C1A" w:rsidRPr="00A74A7E" w:rsidRDefault="00CC0C1A" w:rsidP="000722DC">
      <w:pPr>
        <w:ind w:left="360"/>
        <w:rPr>
          <w:rFonts w:ascii="Arial" w:hAnsi="Arial" w:cs="Arial"/>
          <w:sz w:val="22"/>
          <w:szCs w:val="22"/>
          <w:u w:val="single"/>
        </w:rPr>
      </w:pPr>
    </w:p>
    <w:p w:rsidR="00CC0C1A" w:rsidRPr="00A74A7E" w:rsidRDefault="00CC0C1A" w:rsidP="000722DC">
      <w:pPr>
        <w:pStyle w:val="ListParagraph"/>
        <w:numPr>
          <w:ilvl w:val="0"/>
          <w:numId w:val="35"/>
        </w:numPr>
        <w:ind w:left="1080"/>
        <w:rPr>
          <w:rFonts w:ascii="Arial" w:hAnsi="Arial" w:cs="Arial"/>
        </w:rPr>
      </w:pPr>
      <w:r w:rsidRPr="00A74A7E">
        <w:rPr>
          <w:rFonts w:ascii="Arial" w:hAnsi="Arial" w:cs="Arial"/>
        </w:rPr>
        <w:t>Campus Response to the Faculty/Staff Survey</w:t>
      </w:r>
    </w:p>
    <w:p w:rsidR="00142957" w:rsidRPr="00A74A7E" w:rsidRDefault="00CC0C1A" w:rsidP="000722DC">
      <w:pPr>
        <w:pStyle w:val="ListParagraph"/>
        <w:numPr>
          <w:ilvl w:val="0"/>
          <w:numId w:val="35"/>
        </w:numPr>
        <w:ind w:left="1080"/>
        <w:rPr>
          <w:rFonts w:ascii="Arial" w:hAnsi="Arial" w:cs="Arial"/>
        </w:rPr>
      </w:pPr>
      <w:r w:rsidRPr="00A74A7E">
        <w:rPr>
          <w:rFonts w:ascii="Arial" w:hAnsi="Arial" w:cs="Arial"/>
        </w:rPr>
        <w:t>Campus participation in and re</w:t>
      </w:r>
      <w:r w:rsidR="008873C3" w:rsidRPr="00A74A7E">
        <w:rPr>
          <w:rFonts w:ascii="Arial" w:hAnsi="Arial" w:cs="Arial"/>
        </w:rPr>
        <w:t>sponse to Penn State-supported student s</w:t>
      </w:r>
      <w:r w:rsidRPr="00A74A7E">
        <w:rPr>
          <w:rFonts w:ascii="Arial" w:hAnsi="Arial" w:cs="Arial"/>
        </w:rPr>
        <w:t>urvey</w:t>
      </w:r>
      <w:r w:rsidR="008873C3" w:rsidRPr="00A74A7E">
        <w:rPr>
          <w:rFonts w:ascii="Arial" w:hAnsi="Arial" w:cs="Arial"/>
        </w:rPr>
        <w:t>s</w:t>
      </w:r>
    </w:p>
    <w:p w:rsidR="00CB37A2" w:rsidRPr="00A74A7E" w:rsidRDefault="00CC0C1A" w:rsidP="000722DC">
      <w:pPr>
        <w:pStyle w:val="ListParagraph"/>
        <w:numPr>
          <w:ilvl w:val="0"/>
          <w:numId w:val="35"/>
        </w:numPr>
        <w:ind w:left="1080"/>
        <w:rPr>
          <w:rFonts w:ascii="Arial" w:hAnsi="Arial" w:cs="Arial"/>
        </w:rPr>
      </w:pPr>
      <w:r w:rsidRPr="00A74A7E">
        <w:rPr>
          <w:rFonts w:ascii="Arial" w:hAnsi="Arial" w:cs="Arial"/>
        </w:rPr>
        <w:t>Campus participation in and response to the National Survey of Student Engagement (NSSE)</w:t>
      </w:r>
      <w:r w:rsidR="00CB37A2" w:rsidRPr="00A74A7E">
        <w:rPr>
          <w:rFonts w:ascii="Arial" w:hAnsi="Arial" w:cs="Arial"/>
        </w:rPr>
        <w:br w:type="page"/>
      </w:r>
    </w:p>
    <w:p w:rsidR="00786230" w:rsidRPr="00A74A7E" w:rsidRDefault="00CB37A2" w:rsidP="00CB37A2">
      <w:pPr>
        <w:tabs>
          <w:tab w:val="left" w:pos="2563"/>
        </w:tabs>
        <w:spacing w:line="360" w:lineRule="auto"/>
        <w:ind w:left="360"/>
        <w:rPr>
          <w:rFonts w:ascii="Arial" w:hAnsi="Arial" w:cs="Arial"/>
          <w:sz w:val="22"/>
          <w:szCs w:val="22"/>
        </w:rPr>
      </w:pPr>
      <w:r w:rsidRPr="00A74A7E">
        <w:rPr>
          <w:rFonts w:ascii="Arial" w:hAnsi="Arial" w:cs="Arial"/>
          <w:sz w:val="22"/>
          <w:szCs w:val="22"/>
        </w:rPr>
        <w:lastRenderedPageBreak/>
        <w:tab/>
      </w:r>
    </w:p>
    <w:p w:rsidR="00A73629" w:rsidRPr="00A74A7E" w:rsidRDefault="00A30316" w:rsidP="008873C3">
      <w:pPr>
        <w:jc w:val="center"/>
        <w:rPr>
          <w:rFonts w:ascii="Arial" w:hAnsi="Arial" w:cs="Arial"/>
          <w:sz w:val="22"/>
          <w:szCs w:val="22"/>
        </w:rPr>
      </w:pPr>
      <w:r w:rsidRPr="00A74A7E">
        <w:rPr>
          <w:rFonts w:ascii="Arial" w:hAnsi="Arial" w:cs="Arial"/>
          <w:sz w:val="22"/>
          <w:szCs w:val="22"/>
        </w:rPr>
        <w:t>Representation (Access and Success)</w:t>
      </w:r>
    </w:p>
    <w:p w:rsidR="00A30316" w:rsidRPr="00A74A7E" w:rsidRDefault="00A30316" w:rsidP="00A73629">
      <w:pPr>
        <w:rPr>
          <w:rFonts w:ascii="Arial" w:hAnsi="Arial" w:cs="Arial"/>
          <w:sz w:val="22"/>
          <w:szCs w:val="22"/>
        </w:rPr>
      </w:pPr>
    </w:p>
    <w:p w:rsidR="00A30316" w:rsidRPr="00A74A7E" w:rsidRDefault="00A30316" w:rsidP="0009590B">
      <w:pPr>
        <w:rPr>
          <w:rFonts w:ascii="Arial" w:hAnsi="Arial" w:cs="Arial"/>
          <w:b/>
          <w:sz w:val="22"/>
          <w:szCs w:val="22"/>
        </w:rPr>
      </w:pPr>
      <w:r w:rsidRPr="00A74A7E">
        <w:rPr>
          <w:rFonts w:ascii="Arial" w:hAnsi="Arial" w:cs="Arial"/>
          <w:b/>
          <w:sz w:val="22"/>
          <w:szCs w:val="22"/>
        </w:rPr>
        <w:t>Challenge # 3 – Recruiting and Retaining a Diverse Student Body</w:t>
      </w:r>
    </w:p>
    <w:p w:rsidR="00786230" w:rsidRPr="00A74A7E" w:rsidRDefault="00786230" w:rsidP="00A73629">
      <w:pPr>
        <w:rPr>
          <w:rFonts w:ascii="Arial" w:hAnsi="Arial" w:cs="Arial"/>
          <w:b/>
          <w:sz w:val="22"/>
          <w:szCs w:val="22"/>
        </w:rPr>
      </w:pPr>
    </w:p>
    <w:p w:rsidR="008B425E" w:rsidRPr="00A74A7E" w:rsidRDefault="00786230" w:rsidP="000722DC">
      <w:pPr>
        <w:pStyle w:val="ListParagraph"/>
        <w:numPr>
          <w:ilvl w:val="0"/>
          <w:numId w:val="5"/>
        </w:numPr>
        <w:rPr>
          <w:rFonts w:ascii="Arial" w:hAnsi="Arial" w:cs="Arial"/>
        </w:rPr>
      </w:pPr>
      <w:r w:rsidRPr="00A74A7E">
        <w:rPr>
          <w:rFonts w:ascii="Arial" w:hAnsi="Arial" w:cs="Arial"/>
        </w:rPr>
        <w:t xml:space="preserve">Assist students from underrepresented/underserved populations to gain access to higher education and develop their skills for success; </w:t>
      </w:r>
    </w:p>
    <w:p w:rsidR="008B425E" w:rsidRPr="00A74A7E" w:rsidRDefault="008B425E" w:rsidP="000722DC">
      <w:pPr>
        <w:ind w:left="360"/>
        <w:rPr>
          <w:rFonts w:ascii="Arial" w:hAnsi="Arial" w:cs="Arial"/>
          <w:sz w:val="22"/>
          <w:szCs w:val="22"/>
        </w:rPr>
      </w:pPr>
    </w:p>
    <w:p w:rsidR="008873C3" w:rsidRPr="00A74A7E" w:rsidRDefault="008873C3" w:rsidP="000722DC">
      <w:pPr>
        <w:pStyle w:val="ListParagraph"/>
        <w:numPr>
          <w:ilvl w:val="0"/>
          <w:numId w:val="28"/>
        </w:numPr>
        <w:rPr>
          <w:rFonts w:ascii="Arial" w:hAnsi="Arial" w:cs="Arial"/>
        </w:rPr>
      </w:pPr>
      <w:r w:rsidRPr="00A74A7E">
        <w:rPr>
          <w:rFonts w:ascii="Arial" w:hAnsi="Arial" w:cs="Arial"/>
        </w:rPr>
        <w:t>Make a concerted effort to publicize existing scholarships and program opportunities with a diversity focus (i.e., Mori/Robeson Scholarship and UNICO Endowment for the Enhancement of Italian Studies and Heritage</w:t>
      </w:r>
      <w:r w:rsidR="000722DC" w:rsidRPr="00A74A7E">
        <w:rPr>
          <w:rFonts w:ascii="Arial" w:hAnsi="Arial" w:cs="Arial"/>
        </w:rPr>
        <w:t>)</w:t>
      </w:r>
      <w:r w:rsidRPr="00A74A7E">
        <w:rPr>
          <w:rFonts w:ascii="Arial" w:hAnsi="Arial" w:cs="Arial"/>
        </w:rPr>
        <w:t>.</w:t>
      </w:r>
    </w:p>
    <w:p w:rsidR="00142957" w:rsidRPr="00A74A7E" w:rsidRDefault="00142957" w:rsidP="000722DC">
      <w:pPr>
        <w:pStyle w:val="ListParagraph"/>
        <w:numPr>
          <w:ilvl w:val="0"/>
          <w:numId w:val="28"/>
        </w:numPr>
        <w:rPr>
          <w:rFonts w:ascii="Arial" w:hAnsi="Arial" w:cs="Arial"/>
          <w:u w:val="single"/>
        </w:rPr>
      </w:pPr>
      <w:r w:rsidRPr="00A74A7E">
        <w:rPr>
          <w:rFonts w:ascii="Arial" w:hAnsi="Arial" w:cs="Arial"/>
        </w:rPr>
        <w:t>Utilize focused initiatives  to solicit grants to help support retention efforts, particularly assisting under-represented students in STEM disciplines</w:t>
      </w:r>
    </w:p>
    <w:p w:rsidR="000722DC" w:rsidRPr="00A74A7E" w:rsidRDefault="00CB37A2" w:rsidP="000722DC">
      <w:pPr>
        <w:pStyle w:val="ListParagraph"/>
        <w:numPr>
          <w:ilvl w:val="0"/>
          <w:numId w:val="28"/>
        </w:numPr>
        <w:rPr>
          <w:rFonts w:ascii="Arial" w:hAnsi="Arial" w:cs="Arial"/>
          <w:u w:val="single"/>
        </w:rPr>
      </w:pPr>
      <w:r w:rsidRPr="00A74A7E">
        <w:rPr>
          <w:rFonts w:ascii="Arial" w:hAnsi="Arial" w:cs="Arial"/>
        </w:rPr>
        <w:t>Continue to retain students, utilizing grant and donor support for programs designed for all students, especially inclusive of under-represented groups</w:t>
      </w:r>
    </w:p>
    <w:p w:rsidR="00CB37A2" w:rsidRPr="00A74A7E" w:rsidRDefault="00CB37A2" w:rsidP="000722DC">
      <w:pPr>
        <w:pStyle w:val="ListParagraph"/>
        <w:numPr>
          <w:ilvl w:val="0"/>
          <w:numId w:val="28"/>
        </w:numPr>
        <w:rPr>
          <w:rFonts w:ascii="Arial" w:hAnsi="Arial" w:cs="Arial"/>
          <w:u w:val="single"/>
        </w:rPr>
      </w:pPr>
      <w:r w:rsidRPr="00A74A7E">
        <w:rPr>
          <w:rFonts w:ascii="Arial" w:hAnsi="Arial" w:cs="Arial"/>
        </w:rPr>
        <w:t>Take a holistic approach from pre-high school through matriculation, via a series of programs to assist these populations in gaining access to higher education and to enhance their educational success</w:t>
      </w:r>
    </w:p>
    <w:p w:rsidR="00CB37A2" w:rsidRPr="00A74A7E" w:rsidRDefault="00CB37A2" w:rsidP="000722DC">
      <w:pPr>
        <w:pStyle w:val="ListParagraph"/>
        <w:numPr>
          <w:ilvl w:val="1"/>
          <w:numId w:val="28"/>
        </w:numPr>
        <w:rPr>
          <w:rFonts w:ascii="Arial" w:hAnsi="Arial" w:cs="Arial"/>
          <w:u w:val="single"/>
        </w:rPr>
      </w:pPr>
      <w:r w:rsidRPr="00A74A7E">
        <w:rPr>
          <w:rFonts w:ascii="Arial" w:hAnsi="Arial" w:cs="Arial"/>
        </w:rPr>
        <w:t>STEM Academy</w:t>
      </w:r>
    </w:p>
    <w:p w:rsidR="00CB37A2" w:rsidRPr="00A74A7E" w:rsidRDefault="00CB37A2" w:rsidP="000722DC">
      <w:pPr>
        <w:pStyle w:val="ListParagraph"/>
        <w:numPr>
          <w:ilvl w:val="1"/>
          <w:numId w:val="28"/>
        </w:numPr>
        <w:rPr>
          <w:rFonts w:ascii="Arial" w:hAnsi="Arial" w:cs="Arial"/>
          <w:u w:val="single"/>
        </w:rPr>
      </w:pPr>
      <w:r w:rsidRPr="00A74A7E">
        <w:rPr>
          <w:rFonts w:ascii="Arial" w:hAnsi="Arial" w:cs="Arial"/>
        </w:rPr>
        <w:t>Wall Street West</w:t>
      </w:r>
    </w:p>
    <w:p w:rsidR="008B425E" w:rsidRPr="00A74A7E" w:rsidRDefault="00CB37A2" w:rsidP="00336C96">
      <w:pPr>
        <w:pStyle w:val="ListParagraph"/>
        <w:numPr>
          <w:ilvl w:val="1"/>
          <w:numId w:val="28"/>
        </w:numPr>
        <w:rPr>
          <w:rFonts w:ascii="Arial" w:hAnsi="Arial" w:cs="Arial"/>
        </w:rPr>
      </w:pPr>
      <w:r w:rsidRPr="00A74A7E">
        <w:rPr>
          <w:rFonts w:ascii="Arial" w:hAnsi="Arial" w:cs="Arial"/>
        </w:rPr>
        <w:t>National Science Foundation grants (two)</w:t>
      </w:r>
    </w:p>
    <w:p w:rsidR="00B844C0" w:rsidRPr="00A74A7E" w:rsidRDefault="00CB37A2" w:rsidP="000722DC">
      <w:pPr>
        <w:pStyle w:val="ListParagraph"/>
        <w:numPr>
          <w:ilvl w:val="0"/>
          <w:numId w:val="28"/>
        </w:numPr>
        <w:rPr>
          <w:rFonts w:ascii="Arial" w:hAnsi="Arial" w:cs="Arial"/>
          <w:u w:val="single"/>
        </w:rPr>
      </w:pPr>
      <w:r w:rsidRPr="00A74A7E">
        <w:rPr>
          <w:rFonts w:ascii="Arial" w:hAnsi="Arial" w:cs="Arial"/>
        </w:rPr>
        <w:t xml:space="preserve">Continue to </w:t>
      </w:r>
      <w:r w:rsidR="008F10F7" w:rsidRPr="00A74A7E">
        <w:rPr>
          <w:rFonts w:ascii="Arial" w:hAnsi="Arial" w:cs="Arial"/>
        </w:rPr>
        <w:t>implement</w:t>
      </w:r>
      <w:r w:rsidRPr="00A74A7E">
        <w:rPr>
          <w:rFonts w:ascii="Arial" w:hAnsi="Arial" w:cs="Arial"/>
        </w:rPr>
        <w:t xml:space="preserve"> the campus Enrollment Management Plan and its diversity goals</w:t>
      </w:r>
    </w:p>
    <w:p w:rsidR="00336C96" w:rsidRPr="00A74A7E" w:rsidRDefault="00336C96" w:rsidP="00336C96">
      <w:pPr>
        <w:pStyle w:val="ListParagraph"/>
        <w:numPr>
          <w:ilvl w:val="0"/>
          <w:numId w:val="28"/>
        </w:numPr>
        <w:rPr>
          <w:rFonts w:ascii="Arial" w:hAnsi="Arial" w:cs="Arial"/>
        </w:rPr>
      </w:pPr>
      <w:r w:rsidRPr="00A74A7E">
        <w:rPr>
          <w:rFonts w:ascii="Arial" w:hAnsi="Arial" w:cs="Arial"/>
        </w:rPr>
        <w:t>The Assistant Athletic Director will take the message of the above goals of the University’s intercollegiate athletics program to high school athletic directors on his visits and will ensure the Penn State message on diversity is included</w:t>
      </w:r>
    </w:p>
    <w:p w:rsidR="00B844C0" w:rsidRPr="00A74A7E" w:rsidRDefault="00B844C0" w:rsidP="000722DC">
      <w:pPr>
        <w:pStyle w:val="ListParagraph"/>
        <w:numPr>
          <w:ilvl w:val="0"/>
          <w:numId w:val="28"/>
        </w:numPr>
        <w:rPr>
          <w:rFonts w:ascii="Arial" w:hAnsi="Arial" w:cs="Arial"/>
        </w:rPr>
      </w:pPr>
      <w:r w:rsidRPr="00A74A7E">
        <w:rPr>
          <w:rFonts w:ascii="Arial" w:hAnsi="Arial" w:cs="Arial"/>
        </w:rPr>
        <w:t xml:space="preserve">In addition, in </w:t>
      </w:r>
      <w:r w:rsidR="00145E38" w:rsidRPr="00A74A7E">
        <w:rPr>
          <w:rFonts w:ascii="Arial" w:hAnsi="Arial" w:cs="Arial"/>
        </w:rPr>
        <w:t>t</w:t>
      </w:r>
      <w:r w:rsidRPr="00A74A7E">
        <w:rPr>
          <w:rFonts w:ascii="Arial" w:hAnsi="Arial" w:cs="Arial"/>
        </w:rPr>
        <w:t>he next five years, have our coaches recruit and retain a diverse group of student athletes for our eight varsity intercollegiate teams, plus cheerleading</w:t>
      </w:r>
    </w:p>
    <w:p w:rsidR="008B425E" w:rsidRPr="00A74A7E" w:rsidRDefault="008B425E" w:rsidP="000722DC">
      <w:pPr>
        <w:ind w:left="360"/>
        <w:rPr>
          <w:rFonts w:ascii="Arial" w:hAnsi="Arial" w:cs="Arial"/>
          <w:sz w:val="22"/>
          <w:szCs w:val="22"/>
        </w:rPr>
      </w:pPr>
    </w:p>
    <w:p w:rsidR="00786230" w:rsidRPr="00A74A7E" w:rsidRDefault="00786230" w:rsidP="000722DC">
      <w:pPr>
        <w:pStyle w:val="ListParagraph"/>
        <w:numPr>
          <w:ilvl w:val="0"/>
          <w:numId w:val="5"/>
        </w:numPr>
        <w:rPr>
          <w:rFonts w:ascii="Arial" w:hAnsi="Arial" w:cs="Arial"/>
        </w:rPr>
      </w:pPr>
      <w:r w:rsidRPr="00A74A7E">
        <w:rPr>
          <w:rFonts w:ascii="Arial" w:hAnsi="Arial" w:cs="Arial"/>
        </w:rPr>
        <w:t>increase commitment to need-based aid and other means of support for low-income students</w:t>
      </w:r>
    </w:p>
    <w:p w:rsidR="00336C96" w:rsidRPr="00A74A7E" w:rsidRDefault="00336C96" w:rsidP="00336C96">
      <w:pPr>
        <w:pStyle w:val="ListParagraph"/>
        <w:ind w:left="360"/>
        <w:rPr>
          <w:rFonts w:ascii="Arial" w:hAnsi="Arial" w:cs="Arial"/>
        </w:rPr>
      </w:pPr>
    </w:p>
    <w:p w:rsidR="00CB37A2" w:rsidRPr="00A74A7E" w:rsidRDefault="00CB37A2" w:rsidP="000722DC">
      <w:pPr>
        <w:pStyle w:val="ListParagraph"/>
        <w:numPr>
          <w:ilvl w:val="0"/>
          <w:numId w:val="29"/>
        </w:numPr>
        <w:rPr>
          <w:rFonts w:ascii="Arial" w:hAnsi="Arial" w:cs="Arial"/>
          <w:u w:val="single"/>
        </w:rPr>
      </w:pPr>
      <w:r w:rsidRPr="00A74A7E">
        <w:rPr>
          <w:rFonts w:ascii="Arial" w:hAnsi="Arial" w:cs="Arial"/>
        </w:rPr>
        <w:t>Attain the goals of “For the Future – The Campaign for Penn State Students”.</w:t>
      </w:r>
    </w:p>
    <w:p w:rsidR="00CB37A2" w:rsidRPr="00A74A7E" w:rsidRDefault="00CB37A2" w:rsidP="00336C96">
      <w:pPr>
        <w:pStyle w:val="ListParagraph"/>
        <w:numPr>
          <w:ilvl w:val="0"/>
          <w:numId w:val="13"/>
        </w:numPr>
        <w:ind w:left="1440"/>
        <w:rPr>
          <w:rFonts w:ascii="Arial" w:hAnsi="Arial" w:cs="Arial"/>
          <w:u w:val="single"/>
        </w:rPr>
      </w:pPr>
      <w:r w:rsidRPr="00A74A7E">
        <w:rPr>
          <w:rFonts w:ascii="Arial" w:hAnsi="Arial" w:cs="Arial"/>
        </w:rPr>
        <w:t>In this Campaign, $2.5M has been identified for scholarships for our students</w:t>
      </w:r>
    </w:p>
    <w:p w:rsidR="008B425E" w:rsidRPr="00A74A7E" w:rsidRDefault="00142957" w:rsidP="000722DC">
      <w:pPr>
        <w:pStyle w:val="ListParagraph"/>
        <w:numPr>
          <w:ilvl w:val="0"/>
          <w:numId w:val="29"/>
        </w:numPr>
        <w:rPr>
          <w:rFonts w:ascii="Arial" w:hAnsi="Arial" w:cs="Arial"/>
        </w:rPr>
      </w:pPr>
      <w:r w:rsidRPr="00A74A7E">
        <w:rPr>
          <w:rFonts w:ascii="Arial" w:hAnsi="Arial" w:cs="Arial"/>
        </w:rPr>
        <w:t xml:space="preserve">Emphasize diversity </w:t>
      </w:r>
      <w:r w:rsidR="008873C3" w:rsidRPr="00A74A7E">
        <w:rPr>
          <w:rFonts w:ascii="Arial" w:hAnsi="Arial" w:cs="Arial"/>
        </w:rPr>
        <w:t xml:space="preserve">initiatives </w:t>
      </w:r>
      <w:r w:rsidRPr="00A74A7E">
        <w:rPr>
          <w:rFonts w:ascii="Arial" w:hAnsi="Arial" w:cs="Arial"/>
        </w:rPr>
        <w:t xml:space="preserve">when seeking private funding </w:t>
      </w:r>
    </w:p>
    <w:p w:rsidR="008B425E" w:rsidRPr="00A74A7E" w:rsidRDefault="008B425E" w:rsidP="000722DC">
      <w:pPr>
        <w:rPr>
          <w:rFonts w:ascii="Arial" w:hAnsi="Arial" w:cs="Arial"/>
          <w:sz w:val="22"/>
          <w:szCs w:val="22"/>
        </w:rPr>
      </w:pPr>
    </w:p>
    <w:p w:rsidR="00786230" w:rsidRPr="00A74A7E" w:rsidRDefault="00CB37A2" w:rsidP="000722DC">
      <w:pPr>
        <w:pStyle w:val="ListParagraph"/>
        <w:numPr>
          <w:ilvl w:val="0"/>
          <w:numId w:val="5"/>
        </w:numPr>
        <w:rPr>
          <w:rFonts w:ascii="Arial" w:hAnsi="Arial" w:cs="Arial"/>
        </w:rPr>
      </w:pPr>
      <w:r w:rsidRPr="00A74A7E">
        <w:rPr>
          <w:rFonts w:ascii="Arial" w:hAnsi="Arial" w:cs="Arial"/>
        </w:rPr>
        <w:t>H</w:t>
      </w:r>
      <w:r w:rsidR="00786230" w:rsidRPr="00A74A7E">
        <w:rPr>
          <w:rFonts w:ascii="Arial" w:hAnsi="Arial" w:cs="Arial"/>
        </w:rPr>
        <w:t>elp to ensure student success</w:t>
      </w:r>
    </w:p>
    <w:p w:rsidR="00A73629" w:rsidRPr="00A74A7E" w:rsidRDefault="00A73629" w:rsidP="000722DC">
      <w:pPr>
        <w:rPr>
          <w:rFonts w:ascii="Arial" w:hAnsi="Arial" w:cs="Arial"/>
          <w:sz w:val="22"/>
          <w:szCs w:val="22"/>
          <w:u w:val="single"/>
        </w:rPr>
      </w:pPr>
    </w:p>
    <w:p w:rsidR="00CB37A2" w:rsidRPr="00A74A7E" w:rsidRDefault="00CB37A2" w:rsidP="000722DC">
      <w:pPr>
        <w:pStyle w:val="ListParagraph"/>
        <w:numPr>
          <w:ilvl w:val="0"/>
          <w:numId w:val="30"/>
        </w:numPr>
        <w:rPr>
          <w:rFonts w:ascii="Arial" w:hAnsi="Arial" w:cs="Arial"/>
          <w:u w:val="single"/>
        </w:rPr>
      </w:pPr>
      <w:r w:rsidRPr="00A74A7E">
        <w:rPr>
          <w:rFonts w:ascii="Arial" w:hAnsi="Arial" w:cs="Arial"/>
        </w:rPr>
        <w:t>Fund the Student Success Center to support student retention</w:t>
      </w:r>
    </w:p>
    <w:p w:rsidR="00142957" w:rsidRPr="00A74A7E" w:rsidRDefault="00142957" w:rsidP="000722DC">
      <w:pPr>
        <w:pStyle w:val="ListParagraph"/>
        <w:numPr>
          <w:ilvl w:val="0"/>
          <w:numId w:val="30"/>
        </w:numPr>
        <w:rPr>
          <w:rFonts w:ascii="Arial" w:hAnsi="Arial" w:cs="Arial"/>
          <w:u w:val="single"/>
        </w:rPr>
      </w:pPr>
      <w:r w:rsidRPr="00A74A7E">
        <w:rPr>
          <w:rFonts w:ascii="Arial" w:hAnsi="Arial" w:cs="Arial"/>
        </w:rPr>
        <w:t>Develop a career services pathway to help students develop resume-building knowledge, utilizing the Student Success Center, thus preparing students to work in an increasingly global and diverse workforce.</w:t>
      </w:r>
    </w:p>
    <w:p w:rsidR="00CB37A2" w:rsidRPr="00A74A7E" w:rsidRDefault="00CB37A2" w:rsidP="000722DC">
      <w:pPr>
        <w:pStyle w:val="ListParagraph"/>
        <w:numPr>
          <w:ilvl w:val="0"/>
          <w:numId w:val="30"/>
        </w:numPr>
        <w:rPr>
          <w:rFonts w:ascii="Arial" w:hAnsi="Arial" w:cs="Arial"/>
          <w:u w:val="single"/>
        </w:rPr>
      </w:pPr>
      <w:r w:rsidRPr="00A74A7E">
        <w:rPr>
          <w:rFonts w:ascii="Arial" w:hAnsi="Arial" w:cs="Arial"/>
        </w:rPr>
        <w:t>Continue to look for funding services to support programming under the sponsorships of the Student Success Center</w:t>
      </w:r>
    </w:p>
    <w:p w:rsidR="00CB37A2" w:rsidRPr="00A74A7E" w:rsidRDefault="00CB37A2" w:rsidP="000722DC">
      <w:pPr>
        <w:pStyle w:val="ListParagraph"/>
        <w:numPr>
          <w:ilvl w:val="0"/>
          <w:numId w:val="30"/>
        </w:numPr>
        <w:rPr>
          <w:rFonts w:ascii="Arial" w:hAnsi="Arial" w:cs="Arial"/>
          <w:u w:val="single"/>
        </w:rPr>
      </w:pPr>
      <w:r w:rsidRPr="00A74A7E">
        <w:rPr>
          <w:rFonts w:ascii="Arial" w:hAnsi="Arial" w:cs="Arial"/>
        </w:rPr>
        <w:t>Develop a leadership program within the Student Success Center</w:t>
      </w:r>
    </w:p>
    <w:p w:rsidR="00CB37A2" w:rsidRPr="00A74A7E" w:rsidRDefault="00CB37A2" w:rsidP="000722DC">
      <w:pPr>
        <w:pStyle w:val="ListParagraph"/>
        <w:numPr>
          <w:ilvl w:val="0"/>
          <w:numId w:val="30"/>
        </w:numPr>
        <w:rPr>
          <w:rFonts w:ascii="Arial" w:hAnsi="Arial" w:cs="Arial"/>
          <w:u w:val="single"/>
        </w:rPr>
      </w:pPr>
      <w:r w:rsidRPr="00A74A7E">
        <w:rPr>
          <w:rFonts w:ascii="Arial" w:hAnsi="Arial" w:cs="Arial"/>
        </w:rPr>
        <w:t>Provide leadership training, career services and counseling</w:t>
      </w:r>
    </w:p>
    <w:p w:rsidR="00CB37A2" w:rsidRPr="00A74A7E" w:rsidRDefault="00CB37A2" w:rsidP="000722DC">
      <w:pPr>
        <w:pStyle w:val="ListParagraph"/>
        <w:numPr>
          <w:ilvl w:val="0"/>
          <w:numId w:val="30"/>
        </w:numPr>
        <w:rPr>
          <w:rFonts w:ascii="Arial" w:hAnsi="Arial" w:cs="Arial"/>
          <w:u w:val="single"/>
        </w:rPr>
      </w:pPr>
      <w:r w:rsidRPr="00A74A7E">
        <w:rPr>
          <w:rFonts w:ascii="Arial" w:hAnsi="Arial" w:cs="Arial"/>
        </w:rPr>
        <w:t>Continue to expand our International Studies Program</w:t>
      </w:r>
    </w:p>
    <w:p w:rsidR="00CB37A2" w:rsidRPr="00A74A7E" w:rsidRDefault="00CB37A2" w:rsidP="000722DC">
      <w:pPr>
        <w:pStyle w:val="ListParagraph"/>
        <w:numPr>
          <w:ilvl w:val="0"/>
          <w:numId w:val="30"/>
        </w:numPr>
        <w:rPr>
          <w:rFonts w:ascii="Arial" w:hAnsi="Arial" w:cs="Arial"/>
        </w:rPr>
      </w:pPr>
      <w:r w:rsidRPr="00A74A7E">
        <w:rPr>
          <w:rFonts w:ascii="Arial" w:hAnsi="Arial" w:cs="Arial"/>
        </w:rPr>
        <w:t>Support the strategies of the Faculty Senate Advising Committee through their series of workshops to enhance faculty advising effectiveness</w:t>
      </w:r>
    </w:p>
    <w:p w:rsidR="00142957" w:rsidRPr="00A74A7E" w:rsidRDefault="00142957" w:rsidP="000722DC">
      <w:pPr>
        <w:pStyle w:val="ListParagraph"/>
        <w:numPr>
          <w:ilvl w:val="0"/>
          <w:numId w:val="30"/>
        </w:numPr>
        <w:rPr>
          <w:rFonts w:ascii="Arial" w:hAnsi="Arial" w:cs="Arial"/>
        </w:rPr>
      </w:pPr>
      <w:r w:rsidRPr="00A74A7E">
        <w:rPr>
          <w:rFonts w:ascii="Arial" w:hAnsi="Arial" w:cs="Arial"/>
        </w:rPr>
        <w:t>Promote student organizations that have a diversity focus</w:t>
      </w:r>
    </w:p>
    <w:p w:rsidR="00CB37A2" w:rsidRPr="00A74A7E" w:rsidRDefault="00CB37A2" w:rsidP="000722DC">
      <w:pPr>
        <w:ind w:left="360"/>
        <w:rPr>
          <w:rFonts w:ascii="Arial" w:hAnsi="Arial" w:cs="Arial"/>
          <w:sz w:val="22"/>
          <w:szCs w:val="22"/>
          <w:u w:val="single"/>
        </w:rPr>
      </w:pPr>
    </w:p>
    <w:p w:rsidR="00786230" w:rsidRPr="00A74A7E" w:rsidRDefault="00CB37A2" w:rsidP="000722DC">
      <w:pPr>
        <w:rPr>
          <w:rFonts w:ascii="Arial" w:hAnsi="Arial" w:cs="Arial"/>
          <w:sz w:val="22"/>
          <w:szCs w:val="22"/>
          <w:u w:val="single"/>
        </w:rPr>
      </w:pPr>
      <w:r w:rsidRPr="00A74A7E">
        <w:rPr>
          <w:rFonts w:ascii="Arial" w:hAnsi="Arial" w:cs="Arial"/>
          <w:sz w:val="22"/>
          <w:szCs w:val="22"/>
        </w:rPr>
        <w:lastRenderedPageBreak/>
        <w:t>This is complementary to enhancing an advising center and upgrading our learning center capabilities as part of our Student Success Center initiative</w:t>
      </w:r>
    </w:p>
    <w:p w:rsidR="00786230" w:rsidRPr="00A74A7E" w:rsidRDefault="00786230" w:rsidP="000722DC">
      <w:pPr>
        <w:rPr>
          <w:rFonts w:ascii="Arial" w:hAnsi="Arial" w:cs="Arial"/>
          <w:sz w:val="22"/>
          <w:szCs w:val="22"/>
          <w:u w:val="single"/>
        </w:rPr>
      </w:pPr>
    </w:p>
    <w:p w:rsidR="00786230" w:rsidRPr="00A74A7E" w:rsidRDefault="00786230" w:rsidP="000722DC">
      <w:pPr>
        <w:rPr>
          <w:rFonts w:ascii="Arial" w:hAnsi="Arial" w:cs="Arial"/>
          <w:sz w:val="22"/>
          <w:szCs w:val="22"/>
          <w:u w:val="single"/>
        </w:rPr>
      </w:pPr>
    </w:p>
    <w:p w:rsidR="00420D32" w:rsidRPr="00A74A7E" w:rsidRDefault="00420D32" w:rsidP="000722DC">
      <w:pPr>
        <w:rPr>
          <w:rFonts w:ascii="Arial" w:hAnsi="Arial" w:cs="Arial"/>
          <w:sz w:val="22"/>
          <w:szCs w:val="22"/>
          <w:u w:val="single"/>
        </w:rPr>
      </w:pPr>
      <w:r w:rsidRPr="00A74A7E">
        <w:rPr>
          <w:rFonts w:ascii="Arial" w:hAnsi="Arial" w:cs="Arial"/>
          <w:sz w:val="22"/>
          <w:szCs w:val="22"/>
          <w:u w:val="single"/>
        </w:rPr>
        <w:t>List a Best Practice</w:t>
      </w:r>
    </w:p>
    <w:p w:rsidR="00420D32" w:rsidRPr="00A74A7E" w:rsidRDefault="00420D32" w:rsidP="000722DC">
      <w:pPr>
        <w:rPr>
          <w:rFonts w:ascii="Arial" w:hAnsi="Arial" w:cs="Arial"/>
          <w:sz w:val="22"/>
          <w:szCs w:val="22"/>
        </w:rPr>
      </w:pPr>
    </w:p>
    <w:p w:rsidR="00420D32" w:rsidRPr="00A74A7E" w:rsidRDefault="005C5F0B" w:rsidP="000722DC">
      <w:pPr>
        <w:pStyle w:val="ListParagraph"/>
        <w:numPr>
          <w:ilvl w:val="0"/>
          <w:numId w:val="42"/>
        </w:numPr>
        <w:rPr>
          <w:rFonts w:ascii="Arial" w:hAnsi="Arial" w:cs="Arial"/>
        </w:rPr>
      </w:pPr>
      <w:r w:rsidRPr="00A74A7E">
        <w:rPr>
          <w:rFonts w:ascii="Arial" w:hAnsi="Arial" w:cs="Arial"/>
        </w:rPr>
        <w:t>Primo and Vittoria Ciuferri Mori/Paul Robeson Memorial Scholarship</w:t>
      </w:r>
    </w:p>
    <w:p w:rsidR="00291187" w:rsidRPr="00A74A7E" w:rsidRDefault="00291187" w:rsidP="000722DC">
      <w:pPr>
        <w:pStyle w:val="ListParagraph"/>
        <w:numPr>
          <w:ilvl w:val="0"/>
          <w:numId w:val="42"/>
        </w:numPr>
        <w:rPr>
          <w:rFonts w:ascii="Arial" w:hAnsi="Arial" w:cs="Arial"/>
        </w:rPr>
      </w:pPr>
      <w:r w:rsidRPr="00A74A7E">
        <w:rPr>
          <w:rFonts w:ascii="Arial" w:hAnsi="Arial" w:cs="Arial"/>
        </w:rPr>
        <w:t>STEM Academy and Nativity Church Partnership</w:t>
      </w:r>
    </w:p>
    <w:p w:rsidR="00420D32" w:rsidRPr="00A74A7E" w:rsidRDefault="00420D32" w:rsidP="000722DC">
      <w:pPr>
        <w:rPr>
          <w:rFonts w:ascii="Arial" w:hAnsi="Arial" w:cs="Arial"/>
          <w:sz w:val="22"/>
          <w:szCs w:val="22"/>
        </w:rPr>
      </w:pPr>
    </w:p>
    <w:p w:rsidR="00420D32" w:rsidRPr="00A74A7E" w:rsidRDefault="00420D32" w:rsidP="000722DC">
      <w:pPr>
        <w:rPr>
          <w:rFonts w:ascii="Arial" w:hAnsi="Arial" w:cs="Arial"/>
          <w:sz w:val="22"/>
          <w:szCs w:val="22"/>
        </w:rPr>
      </w:pPr>
    </w:p>
    <w:p w:rsidR="00420D32" w:rsidRPr="00A74A7E" w:rsidRDefault="00420D32" w:rsidP="000722DC">
      <w:pPr>
        <w:rPr>
          <w:rFonts w:ascii="Arial" w:hAnsi="Arial" w:cs="Arial"/>
          <w:sz w:val="22"/>
          <w:szCs w:val="22"/>
          <w:u w:val="single"/>
        </w:rPr>
      </w:pPr>
      <w:r w:rsidRPr="00A74A7E">
        <w:rPr>
          <w:rFonts w:ascii="Arial" w:hAnsi="Arial" w:cs="Arial"/>
          <w:sz w:val="22"/>
          <w:szCs w:val="22"/>
          <w:u w:val="single"/>
        </w:rPr>
        <w:t>List a Signature Program or Initiative</w:t>
      </w:r>
    </w:p>
    <w:p w:rsidR="00420D32" w:rsidRPr="00A74A7E" w:rsidRDefault="00420D32" w:rsidP="000722DC">
      <w:pPr>
        <w:rPr>
          <w:rFonts w:ascii="Arial" w:hAnsi="Arial" w:cs="Arial"/>
          <w:sz w:val="22"/>
          <w:szCs w:val="22"/>
          <w:u w:val="single"/>
        </w:rPr>
      </w:pPr>
    </w:p>
    <w:p w:rsidR="008873C3" w:rsidRPr="00A74A7E" w:rsidRDefault="008873C3" w:rsidP="000722DC">
      <w:pPr>
        <w:pStyle w:val="ListParagraph"/>
        <w:numPr>
          <w:ilvl w:val="0"/>
          <w:numId w:val="47"/>
        </w:numPr>
        <w:rPr>
          <w:rFonts w:ascii="Arial" w:hAnsi="Arial" w:cs="Arial"/>
        </w:rPr>
      </w:pPr>
      <w:r w:rsidRPr="00A74A7E">
        <w:rPr>
          <w:rFonts w:ascii="Arial" w:hAnsi="Arial" w:cs="Arial"/>
        </w:rPr>
        <w:t>The Faculty Senate Diversity Committee Planning Goals (see Appendix A)</w:t>
      </w:r>
    </w:p>
    <w:p w:rsidR="00420D32" w:rsidRPr="00A74A7E" w:rsidRDefault="00420D32" w:rsidP="000722DC">
      <w:pPr>
        <w:rPr>
          <w:rFonts w:ascii="Arial" w:hAnsi="Arial" w:cs="Arial"/>
          <w:sz w:val="22"/>
          <w:szCs w:val="22"/>
          <w:u w:val="single"/>
        </w:rPr>
      </w:pPr>
    </w:p>
    <w:p w:rsidR="00420D32" w:rsidRPr="00A74A7E" w:rsidRDefault="00420D32" w:rsidP="000722DC">
      <w:pPr>
        <w:rPr>
          <w:rFonts w:ascii="Arial" w:hAnsi="Arial" w:cs="Arial"/>
          <w:sz w:val="22"/>
          <w:szCs w:val="22"/>
          <w:u w:val="single"/>
        </w:rPr>
      </w:pPr>
    </w:p>
    <w:p w:rsidR="00142957" w:rsidRPr="00A74A7E" w:rsidRDefault="00336C96" w:rsidP="000722DC">
      <w:pPr>
        <w:rPr>
          <w:rFonts w:ascii="Arial" w:hAnsi="Arial" w:cs="Arial"/>
          <w:sz w:val="22"/>
          <w:szCs w:val="22"/>
          <w:u w:val="single"/>
        </w:rPr>
      </w:pPr>
      <w:r w:rsidRPr="00A74A7E">
        <w:rPr>
          <w:rFonts w:ascii="Arial" w:hAnsi="Arial" w:cs="Arial"/>
          <w:sz w:val="22"/>
          <w:szCs w:val="22"/>
          <w:u w:val="single"/>
        </w:rPr>
        <w:t>Performance Indicators</w:t>
      </w:r>
    </w:p>
    <w:p w:rsidR="00145E38" w:rsidRPr="00A74A7E" w:rsidRDefault="00145E38" w:rsidP="00142957">
      <w:pPr>
        <w:spacing w:line="360" w:lineRule="auto"/>
        <w:rPr>
          <w:rFonts w:ascii="Arial" w:hAnsi="Arial" w:cs="Arial"/>
          <w:sz w:val="22"/>
          <w:szCs w:val="22"/>
        </w:rPr>
      </w:pPr>
    </w:p>
    <w:p w:rsidR="00142957" w:rsidRPr="00A74A7E" w:rsidRDefault="00142957" w:rsidP="00336C96">
      <w:pPr>
        <w:pStyle w:val="ListParagraph"/>
        <w:numPr>
          <w:ilvl w:val="0"/>
          <w:numId w:val="36"/>
        </w:numPr>
        <w:ind w:left="720"/>
        <w:rPr>
          <w:rFonts w:ascii="Arial" w:hAnsi="Arial" w:cs="Arial"/>
        </w:rPr>
      </w:pPr>
      <w:r w:rsidRPr="00A74A7E">
        <w:rPr>
          <w:rFonts w:ascii="Arial" w:hAnsi="Arial" w:cs="Arial"/>
        </w:rPr>
        <w:t>Undergraduate enrollment by gender, race/ethnicity and Adult Learner</w:t>
      </w:r>
    </w:p>
    <w:p w:rsidR="005C5F0B" w:rsidRPr="00A74A7E" w:rsidRDefault="00142957" w:rsidP="00336C96">
      <w:pPr>
        <w:pStyle w:val="ListParagraph"/>
        <w:numPr>
          <w:ilvl w:val="0"/>
          <w:numId w:val="36"/>
        </w:numPr>
        <w:ind w:left="720"/>
        <w:rPr>
          <w:rFonts w:ascii="Arial" w:hAnsi="Arial" w:cs="Arial"/>
        </w:rPr>
      </w:pPr>
      <w:r w:rsidRPr="00A74A7E">
        <w:rPr>
          <w:rFonts w:ascii="Arial" w:hAnsi="Arial" w:cs="Arial"/>
        </w:rPr>
        <w:t>Undergraduate aid recipients by gender, race/ethnicity, low-income and first generation</w:t>
      </w:r>
    </w:p>
    <w:p w:rsidR="005C5F0B" w:rsidRPr="00A74A7E" w:rsidRDefault="005C5F0B" w:rsidP="005C5F0B">
      <w:pPr>
        <w:rPr>
          <w:rFonts w:ascii="Arial" w:hAnsi="Arial" w:cs="Arial"/>
          <w:sz w:val="22"/>
          <w:szCs w:val="22"/>
        </w:rPr>
      </w:pPr>
    </w:p>
    <w:p w:rsidR="003208D0" w:rsidRPr="00A74A7E" w:rsidRDefault="003208D0" w:rsidP="005C5F0B">
      <w:pPr>
        <w:rPr>
          <w:rFonts w:ascii="Arial" w:hAnsi="Arial" w:cs="Arial"/>
          <w:i/>
          <w:sz w:val="22"/>
          <w:szCs w:val="22"/>
        </w:rPr>
      </w:pPr>
    </w:p>
    <w:p w:rsidR="005C5F0B" w:rsidRPr="00A74A7E" w:rsidRDefault="005C5F0B" w:rsidP="00E9690D">
      <w:pPr>
        <w:rPr>
          <w:rFonts w:ascii="Arial" w:hAnsi="Arial" w:cs="Arial"/>
          <w:sz w:val="22"/>
          <w:szCs w:val="22"/>
        </w:rPr>
      </w:pPr>
      <w:r w:rsidRPr="00A74A7E">
        <w:rPr>
          <w:rFonts w:ascii="Arial" w:hAnsi="Arial" w:cs="Arial"/>
          <w:i/>
          <w:sz w:val="22"/>
          <w:szCs w:val="22"/>
        </w:rPr>
        <w:br w:type="page"/>
      </w:r>
    </w:p>
    <w:p w:rsidR="008E1879" w:rsidRPr="00A74A7E" w:rsidRDefault="008E1879" w:rsidP="008E1879">
      <w:pPr>
        <w:rPr>
          <w:rFonts w:ascii="Arial" w:hAnsi="Arial" w:cs="Arial"/>
          <w:b/>
          <w:sz w:val="22"/>
          <w:szCs w:val="22"/>
        </w:rPr>
      </w:pPr>
      <w:r w:rsidRPr="00A74A7E">
        <w:rPr>
          <w:rFonts w:ascii="Arial" w:hAnsi="Arial" w:cs="Arial"/>
          <w:b/>
          <w:sz w:val="22"/>
          <w:szCs w:val="22"/>
        </w:rPr>
        <w:lastRenderedPageBreak/>
        <w:t>Challenge # 4 – Recruiting and Retaining a Diverse Workforce</w:t>
      </w:r>
    </w:p>
    <w:p w:rsidR="00786230" w:rsidRPr="00A74A7E" w:rsidRDefault="00786230" w:rsidP="008E1879">
      <w:pPr>
        <w:rPr>
          <w:rFonts w:ascii="Arial" w:hAnsi="Arial" w:cs="Arial"/>
          <w:sz w:val="22"/>
          <w:szCs w:val="22"/>
        </w:rPr>
      </w:pPr>
    </w:p>
    <w:p w:rsidR="00786230" w:rsidRPr="00A74A7E" w:rsidRDefault="00786230" w:rsidP="008E1879">
      <w:pPr>
        <w:rPr>
          <w:rFonts w:ascii="Arial" w:hAnsi="Arial" w:cs="Arial"/>
          <w:sz w:val="22"/>
          <w:szCs w:val="22"/>
        </w:rPr>
      </w:pPr>
    </w:p>
    <w:p w:rsidR="00786230" w:rsidRPr="00A74A7E" w:rsidRDefault="00786230" w:rsidP="00C37296">
      <w:pPr>
        <w:pStyle w:val="ListParagraph"/>
        <w:numPr>
          <w:ilvl w:val="2"/>
          <w:numId w:val="3"/>
        </w:numPr>
        <w:tabs>
          <w:tab w:val="left" w:pos="540"/>
        </w:tabs>
        <w:ind w:left="360"/>
        <w:rPr>
          <w:rFonts w:ascii="Arial" w:hAnsi="Arial" w:cs="Arial"/>
        </w:rPr>
      </w:pPr>
      <w:r w:rsidRPr="00A74A7E">
        <w:rPr>
          <w:rFonts w:ascii="Arial" w:hAnsi="Arial" w:cs="Arial"/>
        </w:rPr>
        <w:t>Target hiring processes, with an emphasis on use of the Affirmative Action Office and the Office of Human Resources to attract talented and diverse pools of employees at all levels</w:t>
      </w:r>
    </w:p>
    <w:p w:rsidR="00786230" w:rsidRPr="00A74A7E" w:rsidRDefault="00786230" w:rsidP="00CB37A2">
      <w:pPr>
        <w:rPr>
          <w:rFonts w:ascii="Arial" w:hAnsi="Arial" w:cs="Arial"/>
          <w:sz w:val="22"/>
          <w:szCs w:val="22"/>
        </w:rPr>
      </w:pPr>
    </w:p>
    <w:p w:rsidR="00AE755F" w:rsidRPr="00A74A7E" w:rsidRDefault="00AE755F" w:rsidP="00336C96">
      <w:pPr>
        <w:pStyle w:val="ListParagraph"/>
        <w:numPr>
          <w:ilvl w:val="0"/>
          <w:numId w:val="16"/>
        </w:numPr>
        <w:ind w:left="720"/>
        <w:rPr>
          <w:rFonts w:ascii="Arial" w:hAnsi="Arial" w:cs="Arial"/>
        </w:rPr>
      </w:pPr>
      <w:r w:rsidRPr="00A74A7E">
        <w:rPr>
          <w:rFonts w:ascii="Arial" w:hAnsi="Arial" w:cs="Arial"/>
        </w:rPr>
        <w:t>Continue to look for and utilize new media and outreach opportunities to ensure that people of diverse backgrounds are aware of our hiring practices and the goals and values of our university</w:t>
      </w:r>
    </w:p>
    <w:p w:rsidR="00B844C0" w:rsidRPr="00A74A7E" w:rsidRDefault="00B844C0" w:rsidP="00336C96">
      <w:pPr>
        <w:pStyle w:val="ListParagraph"/>
        <w:numPr>
          <w:ilvl w:val="0"/>
          <w:numId w:val="16"/>
        </w:numPr>
        <w:ind w:left="720"/>
        <w:rPr>
          <w:rFonts w:ascii="Arial" w:hAnsi="Arial" w:cs="Arial"/>
        </w:rPr>
      </w:pPr>
      <w:r w:rsidRPr="00A74A7E">
        <w:rPr>
          <w:rFonts w:ascii="Arial" w:hAnsi="Arial" w:cs="Arial"/>
        </w:rPr>
        <w:t>Learn to develop networks and advertising strategies to facilitate access to diverse applicants, using the University’s Affirmative Action initiatives</w:t>
      </w:r>
    </w:p>
    <w:p w:rsidR="00CB37A2" w:rsidRPr="00A74A7E" w:rsidRDefault="00CB37A2" w:rsidP="00336C96">
      <w:pPr>
        <w:pStyle w:val="ListParagraph"/>
        <w:numPr>
          <w:ilvl w:val="0"/>
          <w:numId w:val="16"/>
        </w:numPr>
        <w:ind w:left="720"/>
        <w:rPr>
          <w:rFonts w:ascii="Arial" w:hAnsi="Arial" w:cs="Arial"/>
        </w:rPr>
      </w:pPr>
      <w:r w:rsidRPr="00A74A7E">
        <w:rPr>
          <w:rFonts w:ascii="Arial" w:hAnsi="Arial" w:cs="Arial"/>
        </w:rPr>
        <w:t>Continue to partner with local businesses to develop marketing strategies for students and employers from large metropolitan areas who come into our region</w:t>
      </w:r>
    </w:p>
    <w:p w:rsidR="008110C0" w:rsidRPr="00A74A7E" w:rsidRDefault="00CB37A2" w:rsidP="00336C96">
      <w:pPr>
        <w:pStyle w:val="ListParagraph"/>
        <w:numPr>
          <w:ilvl w:val="0"/>
          <w:numId w:val="16"/>
        </w:numPr>
        <w:ind w:left="720"/>
        <w:rPr>
          <w:rFonts w:ascii="Arial" w:hAnsi="Arial" w:cs="Arial"/>
        </w:rPr>
      </w:pPr>
      <w:r w:rsidRPr="00A74A7E">
        <w:rPr>
          <w:rFonts w:ascii="Arial" w:hAnsi="Arial" w:cs="Arial"/>
        </w:rPr>
        <w:t>Continue to work with local and regional groups such as NEPDEC, NEPACU and Interdependence Day groups to strengthen local community understanding of challenges in recruiting and retaining employees</w:t>
      </w:r>
    </w:p>
    <w:p w:rsidR="00F70A19" w:rsidRPr="00A74A7E" w:rsidRDefault="00F70A19" w:rsidP="00336C96">
      <w:pPr>
        <w:pStyle w:val="ListParagraph"/>
        <w:numPr>
          <w:ilvl w:val="0"/>
          <w:numId w:val="16"/>
        </w:numPr>
        <w:ind w:left="720"/>
        <w:rPr>
          <w:rFonts w:ascii="Arial" w:hAnsi="Arial" w:cs="Arial"/>
        </w:rPr>
      </w:pPr>
      <w:r w:rsidRPr="00A74A7E">
        <w:rPr>
          <w:rFonts w:ascii="Arial" w:hAnsi="Arial" w:cs="Arial"/>
        </w:rPr>
        <w:t>Continue to utilize Affirmative Action DVD that all search committees review</w:t>
      </w:r>
    </w:p>
    <w:p w:rsidR="008F10F7" w:rsidRPr="00A74A7E" w:rsidRDefault="008F10F7" w:rsidP="00336C96">
      <w:pPr>
        <w:pStyle w:val="ListParagraph"/>
        <w:numPr>
          <w:ilvl w:val="0"/>
          <w:numId w:val="16"/>
        </w:numPr>
        <w:ind w:left="720"/>
        <w:rPr>
          <w:rFonts w:ascii="Arial" w:hAnsi="Arial" w:cs="Arial"/>
        </w:rPr>
      </w:pPr>
      <w:r w:rsidRPr="00A74A7E">
        <w:rPr>
          <w:rFonts w:ascii="Arial" w:hAnsi="Arial" w:cs="Arial"/>
        </w:rPr>
        <w:t>Continue to advertise for faculty positions in historically black universities and various publications more commonly reviewed by members of  under-represented populations</w:t>
      </w:r>
    </w:p>
    <w:p w:rsidR="008F10F7" w:rsidRPr="00A74A7E" w:rsidRDefault="008F10F7" w:rsidP="00336C96">
      <w:pPr>
        <w:pStyle w:val="ListParagraph"/>
        <w:numPr>
          <w:ilvl w:val="0"/>
          <w:numId w:val="16"/>
        </w:numPr>
        <w:ind w:left="720"/>
        <w:rPr>
          <w:rFonts w:ascii="Arial" w:hAnsi="Arial" w:cs="Arial"/>
        </w:rPr>
      </w:pPr>
      <w:r w:rsidRPr="00A74A7E">
        <w:rPr>
          <w:rFonts w:ascii="Arial" w:hAnsi="Arial" w:cs="Arial"/>
        </w:rPr>
        <w:t>Post all campus openings on Penn State websites that reach a more diverse community</w:t>
      </w:r>
    </w:p>
    <w:p w:rsidR="008F10F7" w:rsidRPr="00A74A7E" w:rsidRDefault="008F10F7" w:rsidP="00336C96">
      <w:pPr>
        <w:pStyle w:val="ListParagraph"/>
        <w:numPr>
          <w:ilvl w:val="0"/>
          <w:numId w:val="16"/>
        </w:numPr>
        <w:ind w:left="720"/>
        <w:rPr>
          <w:rFonts w:ascii="Arial" w:hAnsi="Arial" w:cs="Arial"/>
        </w:rPr>
      </w:pPr>
      <w:r w:rsidRPr="00A74A7E">
        <w:rPr>
          <w:rFonts w:ascii="Arial" w:hAnsi="Arial" w:cs="Arial"/>
        </w:rPr>
        <w:t>Support and enhance the role of the Diversity advocate on all faculty and staff search committees</w:t>
      </w:r>
    </w:p>
    <w:p w:rsidR="00B844C0" w:rsidRPr="00A74A7E" w:rsidRDefault="00B844C0" w:rsidP="00336C96">
      <w:pPr>
        <w:pStyle w:val="ListParagraph"/>
        <w:numPr>
          <w:ilvl w:val="0"/>
          <w:numId w:val="16"/>
        </w:numPr>
        <w:ind w:left="720"/>
        <w:rPr>
          <w:rFonts w:ascii="Arial" w:hAnsi="Arial" w:cs="Arial"/>
        </w:rPr>
      </w:pPr>
      <w:r w:rsidRPr="00A74A7E">
        <w:rPr>
          <w:rFonts w:ascii="Arial" w:hAnsi="Arial" w:cs="Arial"/>
        </w:rPr>
        <w:t xml:space="preserve">Going forward, </w:t>
      </w:r>
      <w:r w:rsidR="00AE755F" w:rsidRPr="00A74A7E">
        <w:rPr>
          <w:rFonts w:ascii="Arial" w:hAnsi="Arial" w:cs="Arial"/>
        </w:rPr>
        <w:t>seek</w:t>
      </w:r>
      <w:r w:rsidRPr="00A74A7E">
        <w:rPr>
          <w:rFonts w:ascii="Arial" w:hAnsi="Arial" w:cs="Arial"/>
        </w:rPr>
        <w:t xml:space="preserve"> to hire coaches of color, women and other diverse groups within our athletic department; for example, athletic trainer, SID (sports information director) could be hired from these groups in the future</w:t>
      </w:r>
    </w:p>
    <w:p w:rsidR="008F10F7" w:rsidRPr="00A74A7E" w:rsidRDefault="009136C5" w:rsidP="00336C96">
      <w:pPr>
        <w:pStyle w:val="ListParagraph"/>
        <w:numPr>
          <w:ilvl w:val="0"/>
          <w:numId w:val="16"/>
        </w:numPr>
        <w:ind w:left="720"/>
        <w:rPr>
          <w:rFonts w:ascii="Arial" w:hAnsi="Arial" w:cs="Arial"/>
        </w:rPr>
      </w:pPr>
      <w:r w:rsidRPr="00A74A7E">
        <w:rPr>
          <w:rFonts w:ascii="Arial" w:hAnsi="Arial" w:cs="Arial"/>
        </w:rPr>
        <w:t>Continue the process of including the Human Resources officer in all searches to discuss work and life benefits and inform candidates of  diversity in our community</w:t>
      </w:r>
    </w:p>
    <w:p w:rsidR="00786230" w:rsidRPr="00A74A7E" w:rsidRDefault="00786230" w:rsidP="00336C96">
      <w:pPr>
        <w:rPr>
          <w:rFonts w:ascii="Arial" w:hAnsi="Arial" w:cs="Arial"/>
          <w:sz w:val="22"/>
          <w:szCs w:val="22"/>
        </w:rPr>
      </w:pPr>
    </w:p>
    <w:p w:rsidR="00786230" w:rsidRPr="00A74A7E" w:rsidRDefault="00786230" w:rsidP="008E1879">
      <w:pPr>
        <w:rPr>
          <w:rFonts w:ascii="Arial" w:hAnsi="Arial" w:cs="Arial"/>
          <w:sz w:val="22"/>
          <w:szCs w:val="22"/>
        </w:rPr>
      </w:pPr>
    </w:p>
    <w:p w:rsidR="00786230" w:rsidRPr="00A74A7E" w:rsidRDefault="00786230" w:rsidP="00C37296">
      <w:pPr>
        <w:pStyle w:val="ListParagraph"/>
        <w:numPr>
          <w:ilvl w:val="0"/>
          <w:numId w:val="3"/>
        </w:numPr>
        <w:ind w:left="360"/>
        <w:rPr>
          <w:rFonts w:ascii="Arial" w:hAnsi="Arial" w:cs="Arial"/>
        </w:rPr>
      </w:pPr>
      <w:r w:rsidRPr="00A74A7E">
        <w:rPr>
          <w:rFonts w:ascii="Arial" w:hAnsi="Arial" w:cs="Arial"/>
        </w:rPr>
        <w:t>Focus on the value of diversity expertise and diversity professional development within the staff annual review process</w:t>
      </w:r>
    </w:p>
    <w:p w:rsidR="008B425E" w:rsidRPr="00A74A7E" w:rsidRDefault="008B425E" w:rsidP="00336C96">
      <w:pPr>
        <w:rPr>
          <w:rFonts w:ascii="Arial" w:hAnsi="Arial" w:cs="Arial"/>
          <w:sz w:val="22"/>
          <w:szCs w:val="22"/>
        </w:rPr>
      </w:pPr>
    </w:p>
    <w:p w:rsidR="008110C0" w:rsidRPr="00A74A7E" w:rsidRDefault="008110C0" w:rsidP="00336C96">
      <w:pPr>
        <w:pStyle w:val="ListParagraph"/>
        <w:numPr>
          <w:ilvl w:val="0"/>
          <w:numId w:val="6"/>
        </w:numPr>
        <w:rPr>
          <w:rFonts w:ascii="Arial" w:hAnsi="Arial" w:cs="Arial"/>
        </w:rPr>
      </w:pPr>
      <w:r w:rsidRPr="00A74A7E">
        <w:rPr>
          <w:rFonts w:ascii="Arial" w:hAnsi="Arial" w:cs="Arial"/>
        </w:rPr>
        <w:t>Communicate the expectation that all employees will enhance their understanding of diversity and become significantly engaged with diversity issues as part of daily work life</w:t>
      </w:r>
    </w:p>
    <w:p w:rsidR="008110C0" w:rsidRPr="00A74A7E" w:rsidRDefault="008110C0" w:rsidP="00336C96">
      <w:pPr>
        <w:pStyle w:val="ListParagraph"/>
        <w:numPr>
          <w:ilvl w:val="0"/>
          <w:numId w:val="6"/>
        </w:numPr>
        <w:rPr>
          <w:rFonts w:ascii="Arial" w:hAnsi="Arial" w:cs="Arial"/>
        </w:rPr>
      </w:pPr>
      <w:r w:rsidRPr="00A74A7E">
        <w:rPr>
          <w:rFonts w:ascii="Arial" w:hAnsi="Arial" w:cs="Arial"/>
        </w:rPr>
        <w:t>Insist upon an ongoing professional approach to include participation of all employees in our commitment to diversity</w:t>
      </w:r>
    </w:p>
    <w:p w:rsidR="008110C0" w:rsidRPr="00A74A7E" w:rsidRDefault="008110C0" w:rsidP="00336C96">
      <w:pPr>
        <w:pStyle w:val="ListParagraph"/>
        <w:numPr>
          <w:ilvl w:val="0"/>
          <w:numId w:val="6"/>
        </w:numPr>
        <w:rPr>
          <w:rFonts w:ascii="Arial" w:hAnsi="Arial" w:cs="Arial"/>
        </w:rPr>
      </w:pPr>
      <w:r w:rsidRPr="00A74A7E">
        <w:rPr>
          <w:rFonts w:ascii="Arial" w:hAnsi="Arial" w:cs="Arial"/>
        </w:rPr>
        <w:t xml:space="preserve">Recognize staff-inspired diversity initiatives in work life benefits as part of the annual review process (SRDP) </w:t>
      </w:r>
    </w:p>
    <w:p w:rsidR="008110C0" w:rsidRPr="00A74A7E" w:rsidRDefault="008110C0" w:rsidP="00336C96">
      <w:pPr>
        <w:pStyle w:val="ListParagraph"/>
        <w:numPr>
          <w:ilvl w:val="0"/>
          <w:numId w:val="6"/>
        </w:numPr>
        <w:rPr>
          <w:rFonts w:ascii="Arial" w:hAnsi="Arial" w:cs="Arial"/>
        </w:rPr>
      </w:pPr>
      <w:r w:rsidRPr="00A74A7E">
        <w:rPr>
          <w:rFonts w:ascii="Arial" w:hAnsi="Arial" w:cs="Arial"/>
        </w:rPr>
        <w:t>Tap Advisory Board members’ knowledge regarding advice on strategies they may have in place to hire their diverse workforces</w:t>
      </w:r>
    </w:p>
    <w:p w:rsidR="00BF2F9A" w:rsidRPr="00A74A7E" w:rsidRDefault="009136C5" w:rsidP="00336C96">
      <w:pPr>
        <w:pStyle w:val="ListParagraph"/>
        <w:numPr>
          <w:ilvl w:val="0"/>
          <w:numId w:val="6"/>
        </w:numPr>
        <w:rPr>
          <w:rFonts w:ascii="Arial" w:hAnsi="Arial" w:cs="Arial"/>
        </w:rPr>
      </w:pPr>
      <w:r w:rsidRPr="00A74A7E">
        <w:rPr>
          <w:rFonts w:ascii="Arial" w:hAnsi="Arial" w:cs="Arial"/>
        </w:rPr>
        <w:t>Build on our success with retaining our international faculty and learn strategies to go forward successfully by u</w:t>
      </w:r>
      <w:r w:rsidR="00BF2F9A" w:rsidRPr="00A74A7E">
        <w:rPr>
          <w:rFonts w:ascii="Arial" w:hAnsi="Arial" w:cs="Arial"/>
        </w:rPr>
        <w:t>tiliz</w:t>
      </w:r>
      <w:r w:rsidRPr="00A74A7E">
        <w:rPr>
          <w:rFonts w:ascii="Arial" w:hAnsi="Arial" w:cs="Arial"/>
        </w:rPr>
        <w:t>ing</w:t>
      </w:r>
      <w:r w:rsidR="00BF2F9A" w:rsidRPr="00A74A7E">
        <w:rPr>
          <w:rFonts w:ascii="Arial" w:hAnsi="Arial" w:cs="Arial"/>
        </w:rPr>
        <w:t xml:space="preserve"> existing international faculty and staff as mentors</w:t>
      </w:r>
    </w:p>
    <w:p w:rsidR="008B425E" w:rsidRPr="00A74A7E" w:rsidRDefault="008B425E" w:rsidP="008E1879">
      <w:pPr>
        <w:rPr>
          <w:rFonts w:ascii="Arial" w:hAnsi="Arial" w:cs="Arial"/>
          <w:sz w:val="22"/>
          <w:szCs w:val="22"/>
        </w:rPr>
      </w:pPr>
    </w:p>
    <w:p w:rsidR="001B7298" w:rsidRPr="00A74A7E" w:rsidRDefault="001B7298" w:rsidP="00D8739B">
      <w:pPr>
        <w:spacing w:line="360" w:lineRule="auto"/>
        <w:rPr>
          <w:rFonts w:ascii="Arial" w:hAnsi="Arial" w:cs="Arial"/>
          <w:sz w:val="22"/>
          <w:szCs w:val="22"/>
        </w:rPr>
      </w:pPr>
    </w:p>
    <w:p w:rsidR="00BF2F9A" w:rsidRPr="00A74A7E" w:rsidRDefault="00336C96" w:rsidP="00BF2F9A">
      <w:pPr>
        <w:spacing w:line="360" w:lineRule="auto"/>
        <w:rPr>
          <w:rFonts w:ascii="Arial" w:hAnsi="Arial" w:cs="Arial"/>
          <w:sz w:val="22"/>
          <w:szCs w:val="22"/>
          <w:u w:val="single"/>
        </w:rPr>
      </w:pPr>
      <w:r w:rsidRPr="00A74A7E">
        <w:rPr>
          <w:rFonts w:ascii="Arial" w:hAnsi="Arial" w:cs="Arial"/>
          <w:sz w:val="22"/>
          <w:szCs w:val="22"/>
          <w:u w:val="single"/>
        </w:rPr>
        <w:t>Performance Indicators</w:t>
      </w:r>
    </w:p>
    <w:p w:rsidR="00BF2F9A" w:rsidRPr="00A74A7E" w:rsidRDefault="00BF2F9A" w:rsidP="00D8739B">
      <w:pPr>
        <w:rPr>
          <w:rFonts w:ascii="Arial" w:hAnsi="Arial" w:cs="Arial"/>
          <w:sz w:val="22"/>
          <w:szCs w:val="22"/>
          <w:u w:val="single"/>
        </w:rPr>
      </w:pPr>
    </w:p>
    <w:p w:rsidR="00BF2F9A" w:rsidRPr="00A74A7E" w:rsidRDefault="00BF2F9A" w:rsidP="00BF2F9A">
      <w:pPr>
        <w:pStyle w:val="ListParagraph"/>
        <w:numPr>
          <w:ilvl w:val="0"/>
          <w:numId w:val="37"/>
        </w:numPr>
        <w:rPr>
          <w:rFonts w:ascii="Arial" w:hAnsi="Arial" w:cs="Arial"/>
        </w:rPr>
      </w:pPr>
      <w:r w:rsidRPr="00A74A7E">
        <w:rPr>
          <w:rFonts w:ascii="Arial" w:hAnsi="Arial" w:cs="Arial"/>
        </w:rPr>
        <w:t>Numerous Faculty/Staff/Tech Service/non-exempt staff data</w:t>
      </w:r>
    </w:p>
    <w:p w:rsidR="00F51F0F" w:rsidRPr="00A74A7E" w:rsidRDefault="00F51F0F" w:rsidP="00D8739B">
      <w:pPr>
        <w:rPr>
          <w:rFonts w:ascii="Arial" w:hAnsi="Arial" w:cs="Arial"/>
          <w:sz w:val="22"/>
          <w:szCs w:val="22"/>
        </w:rPr>
      </w:pPr>
    </w:p>
    <w:p w:rsidR="00F51F0F" w:rsidRPr="00A74A7E" w:rsidRDefault="00F51F0F" w:rsidP="00D8739B">
      <w:pPr>
        <w:rPr>
          <w:rFonts w:ascii="Arial" w:hAnsi="Arial" w:cs="Arial"/>
          <w:sz w:val="22"/>
          <w:szCs w:val="22"/>
          <w:u w:val="single"/>
        </w:rPr>
      </w:pPr>
    </w:p>
    <w:p w:rsidR="009136C5" w:rsidRPr="00A74A7E" w:rsidRDefault="009136C5">
      <w:pPr>
        <w:rPr>
          <w:rFonts w:ascii="Arial" w:hAnsi="Arial" w:cs="Arial"/>
          <w:sz w:val="22"/>
          <w:szCs w:val="22"/>
        </w:rPr>
      </w:pPr>
      <w:r w:rsidRPr="00A74A7E">
        <w:rPr>
          <w:rFonts w:ascii="Arial" w:hAnsi="Arial" w:cs="Arial"/>
          <w:sz w:val="22"/>
          <w:szCs w:val="22"/>
        </w:rPr>
        <w:br w:type="page"/>
      </w:r>
    </w:p>
    <w:p w:rsidR="0074086F" w:rsidRPr="00A74A7E" w:rsidRDefault="0074086F">
      <w:pPr>
        <w:rPr>
          <w:rFonts w:ascii="Arial" w:hAnsi="Arial" w:cs="Arial"/>
          <w:sz w:val="22"/>
          <w:szCs w:val="22"/>
        </w:rPr>
      </w:pPr>
    </w:p>
    <w:p w:rsidR="0074086F" w:rsidRPr="00A74A7E" w:rsidRDefault="0074086F">
      <w:pPr>
        <w:rPr>
          <w:rFonts w:ascii="Arial" w:hAnsi="Arial" w:cs="Arial"/>
          <w:sz w:val="22"/>
          <w:szCs w:val="22"/>
        </w:rPr>
      </w:pPr>
    </w:p>
    <w:p w:rsidR="00EB2E48" w:rsidRPr="00A74A7E" w:rsidRDefault="009136C5" w:rsidP="00A74A7E">
      <w:pPr>
        <w:ind w:left="1710" w:hanging="1710"/>
        <w:rPr>
          <w:rFonts w:ascii="Arial" w:hAnsi="Arial" w:cs="Arial"/>
          <w:b/>
          <w:sz w:val="22"/>
          <w:szCs w:val="22"/>
        </w:rPr>
      </w:pPr>
      <w:r w:rsidRPr="00A74A7E">
        <w:rPr>
          <w:rFonts w:ascii="Arial" w:hAnsi="Arial" w:cs="Arial"/>
          <w:b/>
          <w:sz w:val="22"/>
          <w:szCs w:val="22"/>
        </w:rPr>
        <w:t>C</w:t>
      </w:r>
      <w:r w:rsidR="00EB2E48" w:rsidRPr="00A74A7E">
        <w:rPr>
          <w:rFonts w:ascii="Arial" w:hAnsi="Arial" w:cs="Arial"/>
          <w:b/>
          <w:sz w:val="22"/>
          <w:szCs w:val="22"/>
        </w:rPr>
        <w:t>hallenge # 5 – Developing a Curriculum That  Fosters United States and International Cultural Competencies</w:t>
      </w:r>
    </w:p>
    <w:p w:rsidR="00786230" w:rsidRPr="00A74A7E" w:rsidRDefault="00786230" w:rsidP="00EB2E48">
      <w:pPr>
        <w:ind w:left="1800" w:hanging="1800"/>
        <w:rPr>
          <w:rFonts w:ascii="Arial" w:hAnsi="Arial" w:cs="Arial"/>
          <w:sz w:val="22"/>
          <w:szCs w:val="22"/>
        </w:rPr>
      </w:pPr>
    </w:p>
    <w:p w:rsidR="00786230" w:rsidRPr="00A74A7E" w:rsidRDefault="00786230" w:rsidP="00EB2E48">
      <w:pPr>
        <w:ind w:left="1800" w:hanging="1800"/>
        <w:rPr>
          <w:rFonts w:ascii="Arial" w:hAnsi="Arial" w:cs="Arial"/>
          <w:sz w:val="22"/>
          <w:szCs w:val="22"/>
        </w:rPr>
      </w:pPr>
    </w:p>
    <w:p w:rsidR="00786230" w:rsidRPr="00A74A7E" w:rsidRDefault="00786230" w:rsidP="00336C96">
      <w:pPr>
        <w:pStyle w:val="ListParagraph"/>
        <w:numPr>
          <w:ilvl w:val="0"/>
          <w:numId w:val="7"/>
        </w:numPr>
        <w:jc w:val="both"/>
        <w:rPr>
          <w:rFonts w:ascii="Arial" w:hAnsi="Arial" w:cs="Arial"/>
        </w:rPr>
      </w:pPr>
      <w:r w:rsidRPr="00A74A7E">
        <w:rPr>
          <w:rFonts w:ascii="Arial" w:hAnsi="Arial" w:cs="Arial"/>
        </w:rPr>
        <w:t>Promote curricular and research initiatives that increase all students’ capacity to understand domestic and international diversity issues</w:t>
      </w:r>
    </w:p>
    <w:p w:rsidR="00786230" w:rsidRPr="00A74A7E" w:rsidRDefault="00786230" w:rsidP="00336C96">
      <w:pPr>
        <w:jc w:val="both"/>
        <w:rPr>
          <w:rFonts w:ascii="Arial" w:hAnsi="Arial" w:cs="Arial"/>
          <w:sz w:val="22"/>
          <w:szCs w:val="22"/>
        </w:rPr>
      </w:pPr>
    </w:p>
    <w:p w:rsidR="008110C0" w:rsidRPr="00A74A7E" w:rsidRDefault="008110C0" w:rsidP="00336C96">
      <w:pPr>
        <w:pStyle w:val="ListParagraph"/>
        <w:numPr>
          <w:ilvl w:val="0"/>
          <w:numId w:val="8"/>
        </w:numPr>
        <w:rPr>
          <w:rFonts w:ascii="Arial" w:hAnsi="Arial" w:cs="Arial"/>
        </w:rPr>
      </w:pPr>
      <w:r w:rsidRPr="00A74A7E">
        <w:rPr>
          <w:rFonts w:ascii="Arial" w:hAnsi="Arial" w:cs="Arial"/>
        </w:rPr>
        <w:t xml:space="preserve">Establish significant initiatives that focus on meaningful diversity issues </w:t>
      </w:r>
      <w:r w:rsidR="0074086F" w:rsidRPr="00A74A7E">
        <w:rPr>
          <w:rFonts w:ascii="Arial" w:hAnsi="Arial" w:cs="Arial"/>
        </w:rPr>
        <w:t>that demonstrate</w:t>
      </w:r>
      <w:r w:rsidRPr="00A74A7E">
        <w:rPr>
          <w:rFonts w:ascii="Arial" w:hAnsi="Arial" w:cs="Arial"/>
        </w:rPr>
        <w:t xml:space="preserve"> the role academic inquiry plays in student development</w:t>
      </w:r>
    </w:p>
    <w:p w:rsidR="00BF2F9A" w:rsidRPr="00A74A7E" w:rsidRDefault="00BF2F9A" w:rsidP="00336C96">
      <w:pPr>
        <w:pStyle w:val="ListParagraph"/>
        <w:numPr>
          <w:ilvl w:val="0"/>
          <w:numId w:val="8"/>
        </w:numPr>
        <w:rPr>
          <w:rFonts w:ascii="Arial" w:hAnsi="Arial" w:cs="Arial"/>
        </w:rPr>
      </w:pPr>
      <w:r w:rsidRPr="00A74A7E">
        <w:rPr>
          <w:rFonts w:ascii="Arial" w:hAnsi="Arial" w:cs="Arial"/>
        </w:rPr>
        <w:t xml:space="preserve">Continue to utilize significant campus endowments for research and programs to support these projects for faculty and students especially those that promote an active undergraduate research program </w:t>
      </w:r>
    </w:p>
    <w:p w:rsidR="008110C0" w:rsidRPr="00A74A7E" w:rsidRDefault="008110C0" w:rsidP="00336C96">
      <w:pPr>
        <w:pStyle w:val="ListParagraph"/>
        <w:numPr>
          <w:ilvl w:val="0"/>
          <w:numId w:val="8"/>
        </w:numPr>
        <w:rPr>
          <w:rFonts w:ascii="Arial" w:hAnsi="Arial" w:cs="Arial"/>
        </w:rPr>
      </w:pPr>
      <w:r w:rsidRPr="00A74A7E">
        <w:rPr>
          <w:rFonts w:ascii="Arial" w:hAnsi="Arial" w:cs="Arial"/>
        </w:rPr>
        <w:t>Foster and grow our American Studies Program</w:t>
      </w:r>
    </w:p>
    <w:p w:rsidR="008110C0" w:rsidRPr="00A74A7E" w:rsidRDefault="008110C0" w:rsidP="00336C96">
      <w:pPr>
        <w:pStyle w:val="ListParagraph"/>
        <w:numPr>
          <w:ilvl w:val="0"/>
          <w:numId w:val="8"/>
        </w:numPr>
        <w:rPr>
          <w:rFonts w:ascii="Arial" w:hAnsi="Arial" w:cs="Arial"/>
        </w:rPr>
      </w:pPr>
      <w:r w:rsidRPr="00A74A7E">
        <w:rPr>
          <w:rFonts w:ascii="Arial" w:hAnsi="Arial" w:cs="Arial"/>
        </w:rPr>
        <w:t xml:space="preserve">Continue to </w:t>
      </w:r>
      <w:r w:rsidR="0074086F" w:rsidRPr="00A74A7E">
        <w:rPr>
          <w:rFonts w:ascii="Arial" w:hAnsi="Arial" w:cs="Arial"/>
        </w:rPr>
        <w:t xml:space="preserve">develop our </w:t>
      </w:r>
      <w:r w:rsidRPr="00A74A7E">
        <w:rPr>
          <w:rFonts w:ascii="Arial" w:hAnsi="Arial" w:cs="Arial"/>
        </w:rPr>
        <w:t>International Studies Minor</w:t>
      </w:r>
    </w:p>
    <w:p w:rsidR="008110C0" w:rsidRPr="00A74A7E" w:rsidRDefault="008110C0" w:rsidP="00336C96">
      <w:pPr>
        <w:pStyle w:val="ListParagraph"/>
        <w:numPr>
          <w:ilvl w:val="0"/>
          <w:numId w:val="8"/>
        </w:numPr>
        <w:rPr>
          <w:rFonts w:ascii="Arial" w:hAnsi="Arial" w:cs="Arial"/>
        </w:rPr>
      </w:pPr>
      <w:r w:rsidRPr="00A74A7E">
        <w:rPr>
          <w:rFonts w:ascii="Arial" w:hAnsi="Arial" w:cs="Arial"/>
        </w:rPr>
        <w:t xml:space="preserve">Continue to engage students with faculty who currently conduct international projects with a well-represented diverse group of participants   </w:t>
      </w:r>
    </w:p>
    <w:p w:rsidR="00786230" w:rsidRPr="00A74A7E" w:rsidRDefault="00786230" w:rsidP="00336C96">
      <w:pPr>
        <w:jc w:val="both"/>
        <w:rPr>
          <w:rFonts w:ascii="Arial" w:hAnsi="Arial" w:cs="Arial"/>
          <w:sz w:val="22"/>
          <w:szCs w:val="22"/>
        </w:rPr>
      </w:pPr>
    </w:p>
    <w:p w:rsidR="00336C96" w:rsidRPr="00A74A7E" w:rsidRDefault="00336C96" w:rsidP="00336C96">
      <w:pPr>
        <w:jc w:val="both"/>
        <w:rPr>
          <w:rFonts w:ascii="Arial" w:hAnsi="Arial" w:cs="Arial"/>
          <w:sz w:val="22"/>
          <w:szCs w:val="22"/>
        </w:rPr>
      </w:pPr>
    </w:p>
    <w:p w:rsidR="00786230" w:rsidRPr="00A74A7E" w:rsidRDefault="00786230" w:rsidP="00336C96">
      <w:pPr>
        <w:pStyle w:val="ListParagraph"/>
        <w:numPr>
          <w:ilvl w:val="0"/>
          <w:numId w:val="7"/>
        </w:numPr>
        <w:jc w:val="both"/>
        <w:rPr>
          <w:rFonts w:ascii="Arial" w:hAnsi="Arial" w:cs="Arial"/>
        </w:rPr>
      </w:pPr>
      <w:r w:rsidRPr="00A74A7E">
        <w:rPr>
          <w:rFonts w:ascii="Arial" w:hAnsi="Arial" w:cs="Arial"/>
        </w:rPr>
        <w:t>Infuse diversity issues, topics and perspectives into undergraduate and graduate courses</w:t>
      </w:r>
    </w:p>
    <w:p w:rsidR="00786230" w:rsidRPr="00A74A7E" w:rsidRDefault="00786230" w:rsidP="00336C96">
      <w:pPr>
        <w:jc w:val="both"/>
        <w:rPr>
          <w:rFonts w:ascii="Arial" w:hAnsi="Arial" w:cs="Arial"/>
          <w:sz w:val="22"/>
          <w:szCs w:val="22"/>
        </w:rPr>
      </w:pPr>
    </w:p>
    <w:p w:rsidR="008110C0" w:rsidRPr="00A74A7E" w:rsidRDefault="008110C0" w:rsidP="00336C96">
      <w:pPr>
        <w:pStyle w:val="ListParagraph"/>
        <w:numPr>
          <w:ilvl w:val="0"/>
          <w:numId w:val="17"/>
        </w:numPr>
        <w:rPr>
          <w:rFonts w:ascii="Arial" w:hAnsi="Arial" w:cs="Arial"/>
        </w:rPr>
      </w:pPr>
      <w:r w:rsidRPr="00A74A7E">
        <w:rPr>
          <w:rFonts w:ascii="Arial" w:hAnsi="Arial" w:cs="Arial"/>
        </w:rPr>
        <w:t>Maintain an International Program Coordinator with International Study Abroad Programs</w:t>
      </w:r>
    </w:p>
    <w:p w:rsidR="008110C0" w:rsidRPr="00A74A7E" w:rsidRDefault="008110C0" w:rsidP="00336C96">
      <w:pPr>
        <w:pStyle w:val="ListParagraph"/>
        <w:numPr>
          <w:ilvl w:val="0"/>
          <w:numId w:val="17"/>
        </w:numPr>
        <w:rPr>
          <w:rFonts w:ascii="Arial" w:hAnsi="Arial" w:cs="Arial"/>
        </w:rPr>
      </w:pPr>
      <w:r w:rsidRPr="00A74A7E">
        <w:rPr>
          <w:rFonts w:ascii="Arial" w:hAnsi="Arial" w:cs="Arial"/>
        </w:rPr>
        <w:t>Continue to fulfill funding obligations to support international objectives</w:t>
      </w:r>
    </w:p>
    <w:p w:rsidR="008110C0" w:rsidRPr="00A74A7E" w:rsidRDefault="0074086F" w:rsidP="00336C96">
      <w:pPr>
        <w:pStyle w:val="ListParagraph"/>
        <w:numPr>
          <w:ilvl w:val="0"/>
          <w:numId w:val="17"/>
        </w:numPr>
        <w:rPr>
          <w:rFonts w:ascii="Arial" w:hAnsi="Arial" w:cs="Arial"/>
        </w:rPr>
      </w:pPr>
      <w:r w:rsidRPr="00A74A7E">
        <w:rPr>
          <w:rFonts w:ascii="Arial" w:hAnsi="Arial" w:cs="Arial"/>
        </w:rPr>
        <w:t>Operate STEM and</w:t>
      </w:r>
      <w:r w:rsidR="008110C0" w:rsidRPr="00A74A7E">
        <w:rPr>
          <w:rFonts w:ascii="Arial" w:hAnsi="Arial" w:cs="Arial"/>
        </w:rPr>
        <w:t xml:space="preserve"> HDFS initiatives as a means to enhance the curriculum</w:t>
      </w:r>
    </w:p>
    <w:p w:rsidR="004919B3" w:rsidRPr="00A74A7E" w:rsidRDefault="004919B3" w:rsidP="00336C96">
      <w:pPr>
        <w:pStyle w:val="ListParagraph"/>
        <w:numPr>
          <w:ilvl w:val="0"/>
          <w:numId w:val="17"/>
        </w:numPr>
        <w:rPr>
          <w:rFonts w:ascii="Arial" w:hAnsi="Arial" w:cs="Arial"/>
        </w:rPr>
      </w:pPr>
      <w:r w:rsidRPr="00A74A7E">
        <w:rPr>
          <w:rFonts w:ascii="Arial" w:hAnsi="Arial" w:cs="Arial"/>
        </w:rPr>
        <w:t>Discover university-level resources available to support the expectation that faculty will connect with their colleges to fully utilize diversity resources available</w:t>
      </w:r>
    </w:p>
    <w:p w:rsidR="00786230" w:rsidRPr="00A74A7E" w:rsidRDefault="00786230" w:rsidP="00336C96">
      <w:pPr>
        <w:jc w:val="both"/>
        <w:rPr>
          <w:rFonts w:ascii="Arial" w:hAnsi="Arial" w:cs="Arial"/>
          <w:sz w:val="22"/>
          <w:szCs w:val="22"/>
        </w:rPr>
      </w:pPr>
    </w:p>
    <w:p w:rsidR="00786230" w:rsidRPr="00A74A7E" w:rsidRDefault="00786230" w:rsidP="00336C96">
      <w:pPr>
        <w:pStyle w:val="ListParagraph"/>
        <w:numPr>
          <w:ilvl w:val="0"/>
          <w:numId w:val="7"/>
        </w:numPr>
        <w:jc w:val="both"/>
        <w:rPr>
          <w:rFonts w:ascii="Arial" w:hAnsi="Arial" w:cs="Arial"/>
        </w:rPr>
      </w:pPr>
      <w:r w:rsidRPr="00A74A7E">
        <w:rPr>
          <w:rFonts w:ascii="Arial" w:hAnsi="Arial" w:cs="Arial"/>
        </w:rPr>
        <w:t>Emphasize student capacity to understand contemporary U.S. diversity issues within national, international and historical contexts.</w:t>
      </w:r>
    </w:p>
    <w:p w:rsidR="00336C96" w:rsidRPr="00A74A7E" w:rsidRDefault="00336C96" w:rsidP="00336C96">
      <w:pPr>
        <w:pStyle w:val="ListParagraph"/>
        <w:rPr>
          <w:rFonts w:ascii="Arial" w:hAnsi="Arial" w:cs="Arial"/>
        </w:rPr>
      </w:pPr>
    </w:p>
    <w:p w:rsidR="008110C0" w:rsidRPr="00A74A7E" w:rsidRDefault="008110C0" w:rsidP="00336C96">
      <w:pPr>
        <w:pStyle w:val="ListParagraph"/>
        <w:numPr>
          <w:ilvl w:val="0"/>
          <w:numId w:val="18"/>
        </w:numPr>
        <w:rPr>
          <w:rFonts w:ascii="Arial" w:hAnsi="Arial" w:cs="Arial"/>
        </w:rPr>
      </w:pPr>
      <w:r w:rsidRPr="00A74A7E">
        <w:rPr>
          <w:rFonts w:ascii="Arial" w:hAnsi="Arial" w:cs="Arial"/>
        </w:rPr>
        <w:t>Contribute as appropriate to University efforts in searching for patterns of intergroup disparity</w:t>
      </w:r>
    </w:p>
    <w:p w:rsidR="00786230" w:rsidRPr="00A74A7E" w:rsidRDefault="00786230" w:rsidP="00336C96">
      <w:pPr>
        <w:ind w:left="1800" w:hanging="1800"/>
        <w:rPr>
          <w:rFonts w:ascii="Arial" w:hAnsi="Arial" w:cs="Arial"/>
          <w:sz w:val="22"/>
          <w:szCs w:val="22"/>
        </w:rPr>
      </w:pPr>
    </w:p>
    <w:p w:rsidR="006E274E" w:rsidRPr="00A74A7E" w:rsidRDefault="006E274E" w:rsidP="00336C96">
      <w:pPr>
        <w:rPr>
          <w:rFonts w:ascii="Arial" w:hAnsi="Arial" w:cs="Arial"/>
          <w:sz w:val="22"/>
          <w:szCs w:val="22"/>
        </w:rPr>
      </w:pPr>
    </w:p>
    <w:p w:rsidR="006E274E" w:rsidRPr="00A74A7E" w:rsidRDefault="006E274E" w:rsidP="00336C96">
      <w:pPr>
        <w:rPr>
          <w:rFonts w:ascii="Arial" w:hAnsi="Arial" w:cs="Arial"/>
          <w:sz w:val="22"/>
          <w:szCs w:val="22"/>
          <w:u w:val="single"/>
        </w:rPr>
      </w:pPr>
      <w:r w:rsidRPr="00A74A7E">
        <w:rPr>
          <w:rFonts w:ascii="Arial" w:hAnsi="Arial" w:cs="Arial"/>
          <w:sz w:val="22"/>
          <w:szCs w:val="22"/>
          <w:u w:val="single"/>
        </w:rPr>
        <w:t>List a Best Practice</w:t>
      </w:r>
    </w:p>
    <w:p w:rsidR="006E274E" w:rsidRPr="00A74A7E" w:rsidRDefault="006E274E" w:rsidP="00336C96">
      <w:pPr>
        <w:rPr>
          <w:rFonts w:ascii="Arial" w:hAnsi="Arial" w:cs="Arial"/>
          <w:sz w:val="22"/>
          <w:szCs w:val="22"/>
        </w:rPr>
      </w:pPr>
    </w:p>
    <w:p w:rsidR="006E274E" w:rsidRPr="00A74A7E" w:rsidRDefault="0074086F" w:rsidP="00336C96">
      <w:pPr>
        <w:pStyle w:val="ListParagraph"/>
        <w:numPr>
          <w:ilvl w:val="0"/>
          <w:numId w:val="37"/>
        </w:numPr>
        <w:rPr>
          <w:rFonts w:ascii="Arial" w:hAnsi="Arial" w:cs="Arial"/>
        </w:rPr>
      </w:pPr>
      <w:r w:rsidRPr="00A74A7E">
        <w:rPr>
          <w:rFonts w:ascii="Arial" w:hAnsi="Arial" w:cs="Arial"/>
        </w:rPr>
        <w:t>Our yearly undergraduate research program</w:t>
      </w:r>
    </w:p>
    <w:p w:rsidR="006E274E" w:rsidRPr="00A74A7E" w:rsidRDefault="006E274E" w:rsidP="00336C96">
      <w:pPr>
        <w:rPr>
          <w:rFonts w:ascii="Arial" w:hAnsi="Arial" w:cs="Arial"/>
          <w:sz w:val="22"/>
          <w:szCs w:val="22"/>
        </w:rPr>
      </w:pPr>
    </w:p>
    <w:p w:rsidR="00BF2F9A" w:rsidRPr="00A74A7E" w:rsidRDefault="00336C96" w:rsidP="00336C96">
      <w:pPr>
        <w:rPr>
          <w:rFonts w:ascii="Arial" w:hAnsi="Arial" w:cs="Arial"/>
          <w:sz w:val="22"/>
          <w:szCs w:val="22"/>
          <w:u w:val="single"/>
        </w:rPr>
      </w:pPr>
      <w:r w:rsidRPr="00A74A7E">
        <w:rPr>
          <w:rFonts w:ascii="Arial" w:hAnsi="Arial" w:cs="Arial"/>
          <w:sz w:val="22"/>
          <w:szCs w:val="22"/>
          <w:u w:val="single"/>
        </w:rPr>
        <w:t>Performance Indicators</w:t>
      </w:r>
    </w:p>
    <w:p w:rsidR="00BF2F9A" w:rsidRPr="00A74A7E" w:rsidRDefault="00BF2F9A" w:rsidP="00336C96">
      <w:pPr>
        <w:rPr>
          <w:rFonts w:ascii="Arial" w:hAnsi="Arial" w:cs="Arial"/>
          <w:sz w:val="22"/>
          <w:szCs w:val="22"/>
        </w:rPr>
      </w:pPr>
    </w:p>
    <w:p w:rsidR="0074086F" w:rsidRPr="00A74A7E" w:rsidRDefault="00BF2F9A" w:rsidP="00336C96">
      <w:pPr>
        <w:pStyle w:val="ListParagraph"/>
        <w:numPr>
          <w:ilvl w:val="0"/>
          <w:numId w:val="37"/>
        </w:numPr>
        <w:rPr>
          <w:rFonts w:ascii="Arial" w:hAnsi="Arial" w:cs="Arial"/>
        </w:rPr>
      </w:pPr>
      <w:r w:rsidRPr="00A74A7E">
        <w:rPr>
          <w:rFonts w:ascii="Arial" w:hAnsi="Arial" w:cs="Arial"/>
        </w:rPr>
        <w:t xml:space="preserve">Number of courses offered with </w:t>
      </w:r>
      <w:r w:rsidR="008C1FDA" w:rsidRPr="00A74A7E">
        <w:rPr>
          <w:rFonts w:ascii="Arial" w:hAnsi="Arial" w:cs="Arial"/>
        </w:rPr>
        <w:t>(</w:t>
      </w:r>
      <w:r w:rsidRPr="00A74A7E">
        <w:rPr>
          <w:rFonts w:ascii="Arial" w:hAnsi="Arial" w:cs="Arial"/>
        </w:rPr>
        <w:t>US) and (IL) participation in Study Abroad</w:t>
      </w:r>
    </w:p>
    <w:p w:rsidR="00786230" w:rsidRPr="00A74A7E" w:rsidRDefault="0074086F" w:rsidP="00336C96">
      <w:pPr>
        <w:pStyle w:val="ListParagraph"/>
        <w:numPr>
          <w:ilvl w:val="0"/>
          <w:numId w:val="37"/>
        </w:numPr>
        <w:rPr>
          <w:rFonts w:ascii="Arial" w:hAnsi="Arial" w:cs="Arial"/>
        </w:rPr>
      </w:pPr>
      <w:r w:rsidRPr="00A74A7E">
        <w:rPr>
          <w:rFonts w:ascii="Arial" w:hAnsi="Arial" w:cs="Arial"/>
        </w:rPr>
        <w:t>Number of undergraduate/faculty research collaborations</w:t>
      </w:r>
      <w:r w:rsidR="00786230" w:rsidRPr="00A74A7E">
        <w:rPr>
          <w:rFonts w:ascii="Arial" w:hAnsi="Arial" w:cs="Arial"/>
        </w:rPr>
        <w:br w:type="page"/>
      </w:r>
    </w:p>
    <w:p w:rsidR="008110C0" w:rsidRPr="00A74A7E" w:rsidRDefault="008110C0" w:rsidP="008110C0">
      <w:pPr>
        <w:rPr>
          <w:rFonts w:ascii="Arial" w:hAnsi="Arial" w:cs="Arial"/>
          <w:sz w:val="22"/>
          <w:szCs w:val="22"/>
        </w:rPr>
      </w:pPr>
    </w:p>
    <w:p w:rsidR="008110C0" w:rsidRPr="00A74A7E" w:rsidRDefault="008110C0" w:rsidP="0074086F">
      <w:pPr>
        <w:jc w:val="center"/>
        <w:rPr>
          <w:rFonts w:ascii="Arial" w:hAnsi="Arial" w:cs="Arial"/>
          <w:sz w:val="22"/>
          <w:szCs w:val="22"/>
        </w:rPr>
      </w:pPr>
      <w:r w:rsidRPr="00A74A7E">
        <w:rPr>
          <w:rFonts w:ascii="Arial" w:hAnsi="Arial" w:cs="Arial"/>
          <w:sz w:val="22"/>
          <w:szCs w:val="22"/>
        </w:rPr>
        <w:t>Institutional Viability and Vitality</w:t>
      </w:r>
    </w:p>
    <w:p w:rsidR="008110C0" w:rsidRPr="00A74A7E" w:rsidRDefault="008110C0" w:rsidP="00C50F15">
      <w:pPr>
        <w:ind w:left="1800" w:hanging="1800"/>
        <w:rPr>
          <w:rFonts w:ascii="Arial" w:hAnsi="Arial" w:cs="Arial"/>
          <w:sz w:val="22"/>
          <w:szCs w:val="22"/>
        </w:rPr>
      </w:pPr>
    </w:p>
    <w:p w:rsidR="00C50F15" w:rsidRPr="00A74A7E" w:rsidRDefault="00C50F15" w:rsidP="00C50F15">
      <w:pPr>
        <w:ind w:left="1800" w:hanging="1800"/>
        <w:rPr>
          <w:rFonts w:ascii="Arial" w:hAnsi="Arial" w:cs="Arial"/>
          <w:b/>
          <w:sz w:val="22"/>
          <w:szCs w:val="22"/>
        </w:rPr>
      </w:pPr>
      <w:r w:rsidRPr="00A74A7E">
        <w:rPr>
          <w:rFonts w:ascii="Arial" w:hAnsi="Arial" w:cs="Arial"/>
          <w:b/>
          <w:sz w:val="22"/>
          <w:szCs w:val="22"/>
        </w:rPr>
        <w:t>Challenge # 6 – Diversifying University Leadership and Management</w:t>
      </w:r>
    </w:p>
    <w:p w:rsidR="00786230" w:rsidRPr="00A74A7E" w:rsidRDefault="00786230" w:rsidP="00C50F15">
      <w:pPr>
        <w:ind w:left="1800" w:hanging="1800"/>
        <w:rPr>
          <w:rFonts w:ascii="Arial" w:hAnsi="Arial" w:cs="Arial"/>
          <w:sz w:val="22"/>
          <w:szCs w:val="22"/>
        </w:rPr>
      </w:pPr>
    </w:p>
    <w:p w:rsidR="00786230" w:rsidRPr="00A74A7E" w:rsidRDefault="00786230" w:rsidP="00C37296">
      <w:pPr>
        <w:pStyle w:val="ListParagraph"/>
        <w:numPr>
          <w:ilvl w:val="0"/>
          <w:numId w:val="10"/>
        </w:numPr>
        <w:rPr>
          <w:rFonts w:ascii="Arial" w:hAnsi="Arial" w:cs="Arial"/>
        </w:rPr>
      </w:pPr>
      <w:r w:rsidRPr="00A74A7E">
        <w:rPr>
          <w:rFonts w:ascii="Arial" w:hAnsi="Arial" w:cs="Arial"/>
        </w:rPr>
        <w:t>Strengthen the articulation between unit-level and department-level diversity planning, implementation and reporting</w:t>
      </w:r>
    </w:p>
    <w:p w:rsidR="002A10E6" w:rsidRPr="00A74A7E" w:rsidRDefault="002A10E6" w:rsidP="00336C96">
      <w:pPr>
        <w:rPr>
          <w:rFonts w:ascii="Arial" w:hAnsi="Arial" w:cs="Arial"/>
          <w:sz w:val="22"/>
          <w:szCs w:val="22"/>
        </w:rPr>
      </w:pPr>
    </w:p>
    <w:p w:rsidR="008110C0" w:rsidRPr="00A74A7E" w:rsidRDefault="008110C0" w:rsidP="00336C96">
      <w:pPr>
        <w:pStyle w:val="ListParagraph"/>
        <w:numPr>
          <w:ilvl w:val="0"/>
          <w:numId w:val="9"/>
        </w:numPr>
        <w:rPr>
          <w:rFonts w:ascii="Arial" w:hAnsi="Arial" w:cs="Arial"/>
        </w:rPr>
      </w:pPr>
      <w:r w:rsidRPr="00A74A7E">
        <w:rPr>
          <w:rFonts w:ascii="Arial" w:hAnsi="Arial" w:cs="Arial"/>
        </w:rPr>
        <w:t xml:space="preserve">Redesign units such as Academic Affairs with the intent of providing leadership and development opportunities and pathways for self sufficiency. Not only will employees conceptualize diversity issues, but they will learn to manage within a diverse framework. </w:t>
      </w:r>
    </w:p>
    <w:p w:rsidR="008110C0" w:rsidRPr="00A74A7E" w:rsidRDefault="008110C0" w:rsidP="00336C96">
      <w:pPr>
        <w:pStyle w:val="ListParagraph"/>
        <w:numPr>
          <w:ilvl w:val="0"/>
          <w:numId w:val="9"/>
        </w:numPr>
        <w:rPr>
          <w:rFonts w:ascii="Arial" w:hAnsi="Arial" w:cs="Arial"/>
        </w:rPr>
      </w:pPr>
      <w:r w:rsidRPr="00A74A7E">
        <w:rPr>
          <w:rFonts w:ascii="Arial" w:hAnsi="Arial" w:cs="Arial"/>
        </w:rPr>
        <w:t>Utilize the department reporting structure to engage employees to build the Cabinet’s knowledge in unit Strategic Plan and budget hearings annually</w:t>
      </w:r>
    </w:p>
    <w:p w:rsidR="008110C0" w:rsidRPr="00A74A7E" w:rsidRDefault="008110C0" w:rsidP="00336C96">
      <w:pPr>
        <w:pStyle w:val="ListParagraph"/>
        <w:numPr>
          <w:ilvl w:val="1"/>
          <w:numId w:val="9"/>
        </w:numPr>
        <w:rPr>
          <w:rFonts w:ascii="Arial" w:hAnsi="Arial" w:cs="Arial"/>
        </w:rPr>
      </w:pPr>
      <w:r w:rsidRPr="00A74A7E">
        <w:rPr>
          <w:rFonts w:ascii="Arial" w:hAnsi="Arial" w:cs="Arial"/>
        </w:rPr>
        <w:t>Diversity issues need to be discussed in unit meetings</w:t>
      </w:r>
    </w:p>
    <w:p w:rsidR="0074086F" w:rsidRPr="00A74A7E" w:rsidRDefault="004919B3" w:rsidP="00336C96">
      <w:pPr>
        <w:pStyle w:val="ListParagraph"/>
        <w:numPr>
          <w:ilvl w:val="0"/>
          <w:numId w:val="9"/>
        </w:numPr>
        <w:rPr>
          <w:rFonts w:ascii="Arial" w:hAnsi="Arial" w:cs="Arial"/>
        </w:rPr>
      </w:pPr>
      <w:r w:rsidRPr="00A74A7E">
        <w:rPr>
          <w:rFonts w:ascii="Arial" w:hAnsi="Arial" w:cs="Arial"/>
        </w:rPr>
        <w:t>Conduct ongoing staff meetings for bi-directional communications</w:t>
      </w:r>
      <w:r w:rsidR="0074086F" w:rsidRPr="00A74A7E">
        <w:rPr>
          <w:rFonts w:ascii="Arial" w:hAnsi="Arial" w:cs="Arial"/>
        </w:rPr>
        <w:t xml:space="preserve"> and open discussion of diversity and inclusion</w:t>
      </w:r>
    </w:p>
    <w:p w:rsidR="002A10E6" w:rsidRPr="00A74A7E" w:rsidRDefault="002A10E6" w:rsidP="00336C96">
      <w:pPr>
        <w:rPr>
          <w:rFonts w:ascii="Arial" w:hAnsi="Arial" w:cs="Arial"/>
          <w:sz w:val="22"/>
          <w:szCs w:val="22"/>
        </w:rPr>
      </w:pPr>
    </w:p>
    <w:p w:rsidR="00786230" w:rsidRPr="00A74A7E" w:rsidRDefault="00786230" w:rsidP="00336C96">
      <w:pPr>
        <w:ind w:left="1800" w:hanging="1800"/>
        <w:rPr>
          <w:rFonts w:ascii="Arial" w:hAnsi="Arial" w:cs="Arial"/>
          <w:sz w:val="22"/>
          <w:szCs w:val="22"/>
        </w:rPr>
      </w:pPr>
    </w:p>
    <w:p w:rsidR="00786230" w:rsidRPr="00A74A7E" w:rsidRDefault="00786230" w:rsidP="00336C96">
      <w:pPr>
        <w:pStyle w:val="ListParagraph"/>
        <w:numPr>
          <w:ilvl w:val="0"/>
          <w:numId w:val="10"/>
        </w:numPr>
        <w:rPr>
          <w:rFonts w:ascii="Arial" w:hAnsi="Arial" w:cs="Arial"/>
        </w:rPr>
      </w:pPr>
      <w:r w:rsidRPr="00A74A7E">
        <w:rPr>
          <w:rFonts w:ascii="Arial" w:hAnsi="Arial" w:cs="Arial"/>
        </w:rPr>
        <w:t>Ensure that search committees</w:t>
      </w:r>
      <w:r w:rsidR="008B425E" w:rsidRPr="00A74A7E">
        <w:rPr>
          <w:rFonts w:ascii="Arial" w:hAnsi="Arial" w:cs="Arial"/>
        </w:rPr>
        <w:t xml:space="preserve"> for leadership positions</w:t>
      </w:r>
      <w:r w:rsidRPr="00A74A7E">
        <w:rPr>
          <w:rFonts w:ascii="Arial" w:hAnsi="Arial" w:cs="Arial"/>
        </w:rPr>
        <w:t xml:space="preserve"> require expertise </w:t>
      </w:r>
      <w:r w:rsidR="002A10E6" w:rsidRPr="00A74A7E">
        <w:rPr>
          <w:rFonts w:ascii="Arial" w:hAnsi="Arial" w:cs="Arial"/>
        </w:rPr>
        <w:t>in fostering a diverse, inclusive and equitable environment</w:t>
      </w:r>
    </w:p>
    <w:p w:rsidR="002A10E6" w:rsidRPr="00A74A7E" w:rsidRDefault="002A10E6" w:rsidP="00336C96">
      <w:pPr>
        <w:ind w:left="1800" w:hanging="1800"/>
        <w:rPr>
          <w:rFonts w:ascii="Arial" w:hAnsi="Arial" w:cs="Arial"/>
          <w:sz w:val="22"/>
          <w:szCs w:val="22"/>
        </w:rPr>
      </w:pPr>
    </w:p>
    <w:p w:rsidR="002A10E6" w:rsidRPr="00A74A7E" w:rsidRDefault="0009590B" w:rsidP="00336C96">
      <w:pPr>
        <w:pStyle w:val="ListParagraph"/>
        <w:numPr>
          <w:ilvl w:val="0"/>
          <w:numId w:val="19"/>
        </w:numPr>
        <w:rPr>
          <w:rFonts w:ascii="Arial" w:hAnsi="Arial" w:cs="Arial"/>
        </w:rPr>
      </w:pPr>
      <w:r w:rsidRPr="00A74A7E">
        <w:rPr>
          <w:rFonts w:ascii="Arial" w:hAnsi="Arial" w:cs="Arial"/>
        </w:rPr>
        <w:t>Promote ongoing commitment to diversity leadership through collaboration, professional development and recruitment</w:t>
      </w:r>
      <w:r w:rsidR="004919B3" w:rsidRPr="00A74A7E">
        <w:rPr>
          <w:rFonts w:ascii="Arial" w:hAnsi="Arial" w:cs="Arial"/>
        </w:rPr>
        <w:t>.  Practice</w:t>
      </w:r>
      <w:r w:rsidR="009136C5" w:rsidRPr="00A74A7E">
        <w:rPr>
          <w:rFonts w:ascii="Arial" w:hAnsi="Arial" w:cs="Arial"/>
        </w:rPr>
        <w:t>s</w:t>
      </w:r>
      <w:r w:rsidR="004919B3" w:rsidRPr="00A74A7E">
        <w:rPr>
          <w:rFonts w:ascii="Arial" w:hAnsi="Arial" w:cs="Arial"/>
        </w:rPr>
        <w:t xml:space="preserve"> d</w:t>
      </w:r>
      <w:r w:rsidR="0074086F" w:rsidRPr="00A74A7E">
        <w:rPr>
          <w:rFonts w:ascii="Arial" w:hAnsi="Arial" w:cs="Arial"/>
        </w:rPr>
        <w:t xml:space="preserve">iscussed under Challenge No. 3 </w:t>
      </w:r>
      <w:r w:rsidR="004919B3" w:rsidRPr="00A74A7E">
        <w:rPr>
          <w:rFonts w:ascii="Arial" w:hAnsi="Arial" w:cs="Arial"/>
        </w:rPr>
        <w:t>remain relevant here.</w:t>
      </w:r>
    </w:p>
    <w:p w:rsidR="002A10E6" w:rsidRPr="00A74A7E" w:rsidRDefault="002A10E6" w:rsidP="00336C96">
      <w:pPr>
        <w:ind w:left="1800" w:hanging="1800"/>
        <w:rPr>
          <w:rFonts w:ascii="Arial" w:hAnsi="Arial" w:cs="Arial"/>
          <w:sz w:val="22"/>
          <w:szCs w:val="22"/>
        </w:rPr>
      </w:pPr>
    </w:p>
    <w:p w:rsidR="002A10E6" w:rsidRPr="00A74A7E" w:rsidRDefault="002A10E6" w:rsidP="00336C96">
      <w:pPr>
        <w:ind w:left="1800" w:hanging="1800"/>
        <w:rPr>
          <w:rFonts w:ascii="Arial" w:hAnsi="Arial" w:cs="Arial"/>
          <w:sz w:val="22"/>
          <w:szCs w:val="22"/>
        </w:rPr>
      </w:pPr>
    </w:p>
    <w:p w:rsidR="002A10E6" w:rsidRPr="00A74A7E" w:rsidRDefault="002A10E6" w:rsidP="00336C96">
      <w:pPr>
        <w:pStyle w:val="ListParagraph"/>
        <w:numPr>
          <w:ilvl w:val="0"/>
          <w:numId w:val="10"/>
        </w:numPr>
        <w:rPr>
          <w:rFonts w:ascii="Arial" w:hAnsi="Arial" w:cs="Arial"/>
        </w:rPr>
      </w:pPr>
      <w:r w:rsidRPr="00A74A7E">
        <w:rPr>
          <w:rFonts w:ascii="Arial" w:hAnsi="Arial" w:cs="Arial"/>
        </w:rPr>
        <w:t>Promote diverse composition of leadership teams at all levels of the University</w:t>
      </w:r>
    </w:p>
    <w:p w:rsidR="00C50F15" w:rsidRPr="00A74A7E" w:rsidRDefault="00C50F15" w:rsidP="00336C96">
      <w:pPr>
        <w:ind w:left="1800" w:hanging="1800"/>
        <w:rPr>
          <w:rFonts w:ascii="Arial" w:hAnsi="Arial" w:cs="Arial"/>
          <w:sz w:val="22"/>
          <w:szCs w:val="22"/>
        </w:rPr>
      </w:pPr>
    </w:p>
    <w:p w:rsidR="00B33634" w:rsidRPr="00A74A7E" w:rsidRDefault="0009590B" w:rsidP="00336C96">
      <w:pPr>
        <w:pStyle w:val="ListParagraph"/>
        <w:numPr>
          <w:ilvl w:val="0"/>
          <w:numId w:val="20"/>
        </w:numPr>
        <w:rPr>
          <w:rFonts w:ascii="Arial" w:hAnsi="Arial" w:cs="Arial"/>
        </w:rPr>
      </w:pPr>
      <w:r w:rsidRPr="00A74A7E">
        <w:rPr>
          <w:rFonts w:ascii="Arial" w:hAnsi="Arial" w:cs="Arial"/>
        </w:rPr>
        <w:t xml:space="preserve">Strengthen and enhance </w:t>
      </w:r>
      <w:r w:rsidR="0074086F" w:rsidRPr="00A74A7E">
        <w:rPr>
          <w:rFonts w:ascii="Arial" w:hAnsi="Arial" w:cs="Arial"/>
        </w:rPr>
        <w:t>the vis</w:t>
      </w:r>
      <w:r w:rsidR="00336C96" w:rsidRPr="00A74A7E">
        <w:rPr>
          <w:rFonts w:ascii="Arial" w:hAnsi="Arial" w:cs="Arial"/>
        </w:rPr>
        <w:t>i</w:t>
      </w:r>
      <w:r w:rsidR="0074086F" w:rsidRPr="00A74A7E">
        <w:rPr>
          <w:rFonts w:ascii="Arial" w:hAnsi="Arial" w:cs="Arial"/>
        </w:rPr>
        <w:t xml:space="preserve">bility </w:t>
      </w:r>
      <w:r w:rsidRPr="00A74A7E">
        <w:rPr>
          <w:rFonts w:ascii="Arial" w:hAnsi="Arial" w:cs="Arial"/>
        </w:rPr>
        <w:t xml:space="preserve"> of Campus leadership</w:t>
      </w:r>
      <w:r w:rsidR="0074086F" w:rsidRPr="00A74A7E">
        <w:rPr>
          <w:rFonts w:ascii="Arial" w:hAnsi="Arial" w:cs="Arial"/>
        </w:rPr>
        <w:t xml:space="preserve"> in</w:t>
      </w:r>
      <w:r w:rsidRPr="00A74A7E">
        <w:rPr>
          <w:rFonts w:ascii="Arial" w:hAnsi="Arial" w:cs="Arial"/>
        </w:rPr>
        <w:t xml:space="preserve"> promot</w:t>
      </w:r>
      <w:r w:rsidR="0074086F" w:rsidRPr="00A74A7E">
        <w:rPr>
          <w:rFonts w:ascii="Arial" w:hAnsi="Arial" w:cs="Arial"/>
        </w:rPr>
        <w:t>ing</w:t>
      </w:r>
      <w:r w:rsidRPr="00A74A7E">
        <w:rPr>
          <w:rFonts w:ascii="Arial" w:hAnsi="Arial" w:cs="Arial"/>
        </w:rPr>
        <w:t xml:space="preserve"> the  discussions of diversity issues</w:t>
      </w:r>
      <w:r w:rsidR="0074086F" w:rsidRPr="00A74A7E">
        <w:rPr>
          <w:rFonts w:ascii="Arial" w:hAnsi="Arial" w:cs="Arial"/>
        </w:rPr>
        <w:t xml:space="preserve"> through ongoing reference to</w:t>
      </w:r>
      <w:r w:rsidR="009421CB" w:rsidRPr="00A74A7E">
        <w:rPr>
          <w:rFonts w:ascii="Arial" w:hAnsi="Arial" w:cs="Arial"/>
        </w:rPr>
        <w:t xml:space="preserve"> the campus Strategic Plan and the campus Diversity Plan</w:t>
      </w:r>
      <w:r w:rsidR="00336C96" w:rsidRPr="00A74A7E">
        <w:rPr>
          <w:rFonts w:ascii="Arial" w:hAnsi="Arial" w:cs="Arial"/>
        </w:rPr>
        <w:t xml:space="preserve"> </w:t>
      </w:r>
    </w:p>
    <w:p w:rsidR="0009590B" w:rsidRPr="00A74A7E" w:rsidRDefault="0009590B" w:rsidP="00336C96">
      <w:pPr>
        <w:pStyle w:val="ListParagraph"/>
        <w:numPr>
          <w:ilvl w:val="0"/>
          <w:numId w:val="20"/>
        </w:numPr>
        <w:rPr>
          <w:rFonts w:ascii="Arial" w:hAnsi="Arial" w:cs="Arial"/>
        </w:rPr>
      </w:pPr>
      <w:r w:rsidRPr="00A74A7E">
        <w:rPr>
          <w:rFonts w:ascii="Arial" w:hAnsi="Arial" w:cs="Arial"/>
        </w:rPr>
        <w:t>Select membership carefully in our campus Advisory Board to foster a diverse, inclusive and equitable environment</w:t>
      </w:r>
    </w:p>
    <w:p w:rsidR="00040BAB" w:rsidRPr="00A74A7E" w:rsidRDefault="0009590B" w:rsidP="00336C96">
      <w:pPr>
        <w:pStyle w:val="ListParagraph"/>
        <w:numPr>
          <w:ilvl w:val="0"/>
          <w:numId w:val="20"/>
        </w:numPr>
        <w:rPr>
          <w:rFonts w:ascii="Arial" w:hAnsi="Arial" w:cs="Arial"/>
        </w:rPr>
      </w:pPr>
      <w:r w:rsidRPr="00A74A7E">
        <w:rPr>
          <w:rFonts w:ascii="Arial" w:hAnsi="Arial" w:cs="Arial"/>
        </w:rPr>
        <w:t>Continue the Cabinet’s commitment to yearly strategic planning efforts and continue to foster continuous quality improvement</w:t>
      </w:r>
      <w:r w:rsidR="009421CB" w:rsidRPr="00A74A7E">
        <w:rPr>
          <w:rFonts w:ascii="Arial" w:hAnsi="Arial" w:cs="Arial"/>
        </w:rPr>
        <w:t xml:space="preserve"> projects</w:t>
      </w:r>
      <w:r w:rsidRPr="00A74A7E">
        <w:rPr>
          <w:rFonts w:ascii="Arial" w:hAnsi="Arial" w:cs="Arial"/>
        </w:rPr>
        <w:t xml:space="preserve">, especially in </w:t>
      </w:r>
      <w:r w:rsidR="009421CB" w:rsidRPr="00A74A7E">
        <w:rPr>
          <w:rFonts w:ascii="Arial" w:hAnsi="Arial" w:cs="Arial"/>
        </w:rPr>
        <w:t>those involving</w:t>
      </w:r>
      <w:r w:rsidRPr="00A74A7E">
        <w:rPr>
          <w:rFonts w:ascii="Arial" w:hAnsi="Arial" w:cs="Arial"/>
        </w:rPr>
        <w:t xml:space="preserve"> diversit</w:t>
      </w:r>
      <w:r w:rsidR="00B33634" w:rsidRPr="00A74A7E">
        <w:rPr>
          <w:rFonts w:ascii="Arial" w:hAnsi="Arial" w:cs="Arial"/>
        </w:rPr>
        <w:t>y</w:t>
      </w:r>
    </w:p>
    <w:p w:rsidR="00C50F15" w:rsidRPr="00A74A7E" w:rsidRDefault="00C50F15" w:rsidP="00336C96">
      <w:pPr>
        <w:rPr>
          <w:rFonts w:ascii="Arial" w:hAnsi="Arial" w:cs="Arial"/>
          <w:sz w:val="22"/>
          <w:szCs w:val="22"/>
        </w:rPr>
      </w:pPr>
    </w:p>
    <w:p w:rsidR="00C50F15" w:rsidRPr="00A74A7E" w:rsidRDefault="00C50F15" w:rsidP="00336C96">
      <w:pPr>
        <w:rPr>
          <w:rFonts w:ascii="Arial" w:hAnsi="Arial" w:cs="Arial"/>
          <w:sz w:val="22"/>
          <w:szCs w:val="22"/>
        </w:rPr>
      </w:pPr>
    </w:p>
    <w:p w:rsidR="004919B3" w:rsidRPr="00A74A7E" w:rsidRDefault="00336C96" w:rsidP="00336C96">
      <w:pPr>
        <w:rPr>
          <w:rFonts w:ascii="Arial" w:hAnsi="Arial" w:cs="Arial"/>
          <w:sz w:val="22"/>
          <w:szCs w:val="22"/>
          <w:u w:val="single"/>
        </w:rPr>
      </w:pPr>
      <w:r w:rsidRPr="00A74A7E">
        <w:rPr>
          <w:rFonts w:ascii="Arial" w:hAnsi="Arial" w:cs="Arial"/>
          <w:sz w:val="22"/>
          <w:szCs w:val="22"/>
          <w:u w:val="single"/>
        </w:rPr>
        <w:t>Performance Indicators</w:t>
      </w:r>
    </w:p>
    <w:p w:rsidR="00C50F15" w:rsidRPr="00A74A7E" w:rsidRDefault="00C50F15" w:rsidP="00336C96">
      <w:pPr>
        <w:rPr>
          <w:rFonts w:ascii="Arial" w:hAnsi="Arial" w:cs="Arial"/>
          <w:sz w:val="22"/>
          <w:szCs w:val="22"/>
        </w:rPr>
      </w:pPr>
    </w:p>
    <w:p w:rsidR="004919B3" w:rsidRPr="00A74A7E" w:rsidRDefault="004919B3" w:rsidP="00336C96">
      <w:pPr>
        <w:pStyle w:val="ListParagraph"/>
        <w:numPr>
          <w:ilvl w:val="0"/>
          <w:numId w:val="37"/>
        </w:numPr>
        <w:rPr>
          <w:rFonts w:ascii="Arial" w:hAnsi="Arial" w:cs="Arial"/>
        </w:rPr>
      </w:pPr>
      <w:r w:rsidRPr="00A74A7E">
        <w:rPr>
          <w:rFonts w:ascii="Arial" w:hAnsi="Arial" w:cs="Arial"/>
        </w:rPr>
        <w:t>Executive, Administration, Academic Administration by gender</w:t>
      </w:r>
    </w:p>
    <w:p w:rsidR="004919B3" w:rsidRPr="00A74A7E" w:rsidRDefault="004919B3" w:rsidP="00336C96">
      <w:pPr>
        <w:pStyle w:val="ListParagraph"/>
        <w:numPr>
          <w:ilvl w:val="0"/>
          <w:numId w:val="37"/>
        </w:numPr>
        <w:rPr>
          <w:rFonts w:ascii="Arial" w:hAnsi="Arial" w:cs="Arial"/>
        </w:rPr>
      </w:pPr>
      <w:r w:rsidRPr="00A74A7E">
        <w:rPr>
          <w:rFonts w:ascii="Arial" w:hAnsi="Arial" w:cs="Arial"/>
        </w:rPr>
        <w:t>Composition of Campus Advisory Board and Program Advisory Board</w:t>
      </w:r>
    </w:p>
    <w:p w:rsidR="004919B3" w:rsidRPr="00A74A7E" w:rsidRDefault="004919B3" w:rsidP="00336C96">
      <w:pPr>
        <w:pStyle w:val="ListParagraph"/>
        <w:numPr>
          <w:ilvl w:val="0"/>
          <w:numId w:val="37"/>
        </w:numPr>
        <w:rPr>
          <w:rFonts w:ascii="Arial" w:hAnsi="Arial" w:cs="Arial"/>
        </w:rPr>
      </w:pPr>
      <w:r w:rsidRPr="00A74A7E">
        <w:rPr>
          <w:rFonts w:ascii="Arial" w:hAnsi="Arial" w:cs="Arial"/>
        </w:rPr>
        <w:t>Composition of Cabinet</w:t>
      </w:r>
    </w:p>
    <w:p w:rsidR="004919B3" w:rsidRPr="00A74A7E" w:rsidRDefault="004919B3" w:rsidP="00336C96">
      <w:pPr>
        <w:pStyle w:val="ListParagraph"/>
        <w:numPr>
          <w:ilvl w:val="0"/>
          <w:numId w:val="37"/>
        </w:numPr>
        <w:rPr>
          <w:rFonts w:ascii="Arial" w:hAnsi="Arial" w:cs="Arial"/>
        </w:rPr>
      </w:pPr>
      <w:r w:rsidRPr="00A74A7E">
        <w:rPr>
          <w:rFonts w:ascii="Arial" w:hAnsi="Arial" w:cs="Arial"/>
        </w:rPr>
        <w:t>Composition of Student Government Association</w:t>
      </w:r>
    </w:p>
    <w:p w:rsidR="009421CB" w:rsidRPr="00A74A7E" w:rsidRDefault="004919B3" w:rsidP="00336C96">
      <w:pPr>
        <w:pStyle w:val="ListParagraph"/>
        <w:numPr>
          <w:ilvl w:val="0"/>
          <w:numId w:val="37"/>
        </w:numPr>
        <w:rPr>
          <w:rFonts w:ascii="Arial" w:hAnsi="Arial" w:cs="Arial"/>
        </w:rPr>
      </w:pPr>
      <w:r w:rsidRPr="00A74A7E">
        <w:rPr>
          <w:rFonts w:ascii="Arial" w:hAnsi="Arial" w:cs="Arial"/>
        </w:rPr>
        <w:t>Composition of Academic Leadership; (Program Coordinators, Faculty Senate, Executive Committee and Senators)</w:t>
      </w:r>
    </w:p>
    <w:p w:rsidR="009421CB" w:rsidRPr="00A74A7E" w:rsidRDefault="009421CB" w:rsidP="00336C96">
      <w:pPr>
        <w:rPr>
          <w:rFonts w:ascii="Arial" w:eastAsiaTheme="minorHAnsi" w:hAnsi="Arial" w:cs="Arial"/>
          <w:sz w:val="22"/>
          <w:szCs w:val="22"/>
        </w:rPr>
      </w:pPr>
      <w:r w:rsidRPr="00A74A7E">
        <w:rPr>
          <w:rFonts w:ascii="Arial" w:hAnsi="Arial" w:cs="Arial"/>
          <w:sz w:val="22"/>
          <w:szCs w:val="22"/>
        </w:rPr>
        <w:br w:type="page"/>
      </w:r>
    </w:p>
    <w:p w:rsidR="00C50F15" w:rsidRPr="00A74A7E" w:rsidRDefault="00C50F15" w:rsidP="00A74A7E">
      <w:pPr>
        <w:tabs>
          <w:tab w:val="left" w:pos="1530"/>
        </w:tabs>
        <w:ind w:left="1620" w:hanging="1800"/>
        <w:rPr>
          <w:rFonts w:ascii="Arial" w:hAnsi="Arial" w:cs="Arial"/>
          <w:b/>
          <w:sz w:val="22"/>
          <w:szCs w:val="22"/>
        </w:rPr>
      </w:pPr>
      <w:r w:rsidRPr="00A74A7E">
        <w:rPr>
          <w:rFonts w:ascii="Arial" w:hAnsi="Arial" w:cs="Arial"/>
          <w:b/>
          <w:sz w:val="22"/>
          <w:szCs w:val="22"/>
        </w:rPr>
        <w:lastRenderedPageBreak/>
        <w:t xml:space="preserve">Challenge #7 - Coordinating Organizational Change to Support </w:t>
      </w:r>
    </w:p>
    <w:p w:rsidR="00C50F15" w:rsidRPr="00A74A7E" w:rsidRDefault="00C50F15" w:rsidP="00A74A7E">
      <w:pPr>
        <w:ind w:left="1350"/>
        <w:rPr>
          <w:rFonts w:ascii="Arial" w:hAnsi="Arial" w:cs="Arial"/>
          <w:b/>
          <w:sz w:val="22"/>
          <w:szCs w:val="22"/>
        </w:rPr>
      </w:pPr>
      <w:r w:rsidRPr="00A74A7E">
        <w:rPr>
          <w:rFonts w:ascii="Arial" w:hAnsi="Arial" w:cs="Arial"/>
          <w:b/>
          <w:sz w:val="22"/>
          <w:szCs w:val="22"/>
        </w:rPr>
        <w:t>Our Diversity Goals</w:t>
      </w:r>
    </w:p>
    <w:p w:rsidR="008B425E" w:rsidRPr="00A74A7E" w:rsidRDefault="008B425E" w:rsidP="00C50F15">
      <w:pPr>
        <w:ind w:left="1800"/>
        <w:rPr>
          <w:rFonts w:ascii="Arial" w:hAnsi="Arial" w:cs="Arial"/>
          <w:sz w:val="22"/>
          <w:szCs w:val="22"/>
        </w:rPr>
      </w:pPr>
    </w:p>
    <w:p w:rsidR="008B425E" w:rsidRPr="00A74A7E" w:rsidRDefault="008B425E" w:rsidP="00C50F15">
      <w:pPr>
        <w:ind w:left="1800"/>
        <w:rPr>
          <w:rFonts w:ascii="Arial" w:hAnsi="Arial" w:cs="Arial"/>
          <w:sz w:val="22"/>
          <w:szCs w:val="22"/>
        </w:rPr>
      </w:pPr>
    </w:p>
    <w:p w:rsidR="00C50F15" w:rsidRPr="00A74A7E" w:rsidRDefault="002A10E6" w:rsidP="00336C96">
      <w:pPr>
        <w:pStyle w:val="ListParagraph"/>
        <w:numPr>
          <w:ilvl w:val="0"/>
          <w:numId w:val="12"/>
        </w:numPr>
        <w:rPr>
          <w:rFonts w:ascii="Arial" w:hAnsi="Arial" w:cs="Arial"/>
        </w:rPr>
      </w:pPr>
      <w:r w:rsidRPr="00A74A7E">
        <w:rPr>
          <w:rFonts w:ascii="Arial" w:hAnsi="Arial" w:cs="Arial"/>
        </w:rPr>
        <w:t>Foster synergies among diversity, mission and institutional viability; instituting necessary organizational realignments, systems of accountability, resources and allocation strategies and long-term planning strategies to realize the University’s diversity goals</w:t>
      </w:r>
    </w:p>
    <w:p w:rsidR="008B425E" w:rsidRPr="00A74A7E" w:rsidRDefault="008B425E" w:rsidP="00336C96">
      <w:pPr>
        <w:rPr>
          <w:rFonts w:ascii="Arial" w:hAnsi="Arial" w:cs="Arial"/>
          <w:sz w:val="22"/>
          <w:szCs w:val="22"/>
        </w:rPr>
      </w:pPr>
    </w:p>
    <w:p w:rsidR="00060A69" w:rsidRPr="00A74A7E" w:rsidRDefault="00060A69" w:rsidP="00336C96">
      <w:pPr>
        <w:pStyle w:val="ListParagraph"/>
        <w:numPr>
          <w:ilvl w:val="0"/>
          <w:numId w:val="11"/>
        </w:numPr>
        <w:rPr>
          <w:rFonts w:ascii="Arial" w:hAnsi="Arial" w:cs="Arial"/>
        </w:rPr>
      </w:pPr>
      <w:r w:rsidRPr="00A74A7E">
        <w:rPr>
          <w:rFonts w:ascii="Arial" w:hAnsi="Arial" w:cs="Arial"/>
        </w:rPr>
        <w:t xml:space="preserve">Continue ongoing commitment to integrate “A Framework to Foster Diversity at Penn State” into all ongoing planning processes by developing a learning organization. </w:t>
      </w:r>
    </w:p>
    <w:p w:rsidR="00060A69" w:rsidRPr="00A74A7E" w:rsidRDefault="00060A69" w:rsidP="00336C96">
      <w:pPr>
        <w:pStyle w:val="ListParagraph"/>
        <w:numPr>
          <w:ilvl w:val="0"/>
          <w:numId w:val="11"/>
        </w:numPr>
        <w:rPr>
          <w:rFonts w:ascii="Arial" w:hAnsi="Arial" w:cs="Arial"/>
        </w:rPr>
      </w:pPr>
      <w:r w:rsidRPr="00A74A7E">
        <w:rPr>
          <w:rFonts w:ascii="Arial" w:hAnsi="Arial" w:cs="Arial"/>
        </w:rPr>
        <w:t>Establish successful communication paths between our campus and the community to support the values of diversity and to assist the community in achieving a welcoming climate for diverse groups</w:t>
      </w:r>
    </w:p>
    <w:p w:rsidR="008B425E" w:rsidRPr="00A74A7E" w:rsidRDefault="008B425E" w:rsidP="00336C96">
      <w:pPr>
        <w:ind w:left="360"/>
        <w:rPr>
          <w:rFonts w:ascii="Arial" w:hAnsi="Arial" w:cs="Arial"/>
          <w:sz w:val="22"/>
          <w:szCs w:val="22"/>
        </w:rPr>
      </w:pPr>
    </w:p>
    <w:p w:rsidR="002A10E6" w:rsidRPr="00A74A7E" w:rsidRDefault="002A10E6" w:rsidP="00336C96">
      <w:pPr>
        <w:rPr>
          <w:rFonts w:ascii="Arial" w:hAnsi="Arial" w:cs="Arial"/>
          <w:sz w:val="22"/>
          <w:szCs w:val="22"/>
        </w:rPr>
      </w:pPr>
    </w:p>
    <w:p w:rsidR="002A10E6" w:rsidRPr="00A74A7E" w:rsidRDefault="002A10E6" w:rsidP="00336C96">
      <w:pPr>
        <w:pStyle w:val="ListParagraph"/>
        <w:numPr>
          <w:ilvl w:val="0"/>
          <w:numId w:val="12"/>
        </w:numPr>
        <w:rPr>
          <w:rFonts w:ascii="Arial" w:hAnsi="Arial" w:cs="Arial"/>
        </w:rPr>
      </w:pPr>
      <w:r w:rsidRPr="00A74A7E">
        <w:rPr>
          <w:rFonts w:ascii="Arial" w:hAnsi="Arial" w:cs="Arial"/>
        </w:rPr>
        <w:t>Establish sol</w:t>
      </w:r>
      <w:r w:rsidR="00060A69" w:rsidRPr="00A74A7E">
        <w:rPr>
          <w:rFonts w:ascii="Arial" w:hAnsi="Arial" w:cs="Arial"/>
        </w:rPr>
        <w:t>i</w:t>
      </w:r>
      <w:r w:rsidRPr="00A74A7E">
        <w:rPr>
          <w:rFonts w:ascii="Arial" w:hAnsi="Arial" w:cs="Arial"/>
        </w:rPr>
        <w:t>d connections between executive-level and department-level planning and implementation</w:t>
      </w:r>
    </w:p>
    <w:p w:rsidR="008C1FDA" w:rsidRPr="00A74A7E" w:rsidRDefault="008C1FDA" w:rsidP="00336C96">
      <w:pPr>
        <w:pStyle w:val="ListParagraph"/>
        <w:ind w:left="360"/>
        <w:rPr>
          <w:rFonts w:ascii="Arial" w:hAnsi="Arial" w:cs="Arial"/>
        </w:rPr>
      </w:pPr>
    </w:p>
    <w:p w:rsidR="008B425E" w:rsidRPr="00A74A7E" w:rsidRDefault="009421CB" w:rsidP="00336C96">
      <w:pPr>
        <w:pStyle w:val="ListParagraph"/>
        <w:numPr>
          <w:ilvl w:val="0"/>
          <w:numId w:val="48"/>
        </w:numPr>
        <w:rPr>
          <w:rFonts w:ascii="Arial" w:hAnsi="Arial" w:cs="Arial"/>
        </w:rPr>
      </w:pPr>
      <w:r w:rsidRPr="00A74A7E">
        <w:rPr>
          <w:rFonts w:ascii="Arial" w:hAnsi="Arial" w:cs="Arial"/>
        </w:rPr>
        <w:t>Continue to demonstrate the principl</w:t>
      </w:r>
      <w:r w:rsidR="00782151" w:rsidRPr="00A74A7E">
        <w:rPr>
          <w:rFonts w:ascii="Arial" w:hAnsi="Arial" w:cs="Arial"/>
        </w:rPr>
        <w:t xml:space="preserve">e of CQI at all staff meetings </w:t>
      </w:r>
      <w:r w:rsidR="00336C96" w:rsidRPr="00A74A7E">
        <w:rPr>
          <w:rFonts w:ascii="Arial" w:hAnsi="Arial" w:cs="Arial"/>
        </w:rPr>
        <w:t>through c</w:t>
      </w:r>
      <w:r w:rsidR="004919B3" w:rsidRPr="00A74A7E">
        <w:rPr>
          <w:rFonts w:ascii="Arial" w:hAnsi="Arial" w:cs="Arial"/>
        </w:rPr>
        <w:t>ommunication</w:t>
      </w:r>
      <w:r w:rsidR="009136C5" w:rsidRPr="00A74A7E">
        <w:rPr>
          <w:rFonts w:ascii="Arial" w:hAnsi="Arial" w:cs="Arial"/>
        </w:rPr>
        <w:t>,</w:t>
      </w:r>
      <w:r w:rsidR="004919B3" w:rsidRPr="00A74A7E">
        <w:rPr>
          <w:rFonts w:ascii="Arial" w:hAnsi="Arial" w:cs="Arial"/>
        </w:rPr>
        <w:t xml:space="preserve"> responsibility </w:t>
      </w:r>
      <w:r w:rsidR="009136C5" w:rsidRPr="00A74A7E">
        <w:rPr>
          <w:rFonts w:ascii="Arial" w:hAnsi="Arial" w:cs="Arial"/>
        </w:rPr>
        <w:t xml:space="preserve">and accountability </w:t>
      </w:r>
    </w:p>
    <w:p w:rsidR="00782151" w:rsidRPr="00A74A7E" w:rsidRDefault="00782151" w:rsidP="00336C96">
      <w:pPr>
        <w:pStyle w:val="ListParagraph"/>
        <w:numPr>
          <w:ilvl w:val="0"/>
          <w:numId w:val="48"/>
        </w:numPr>
        <w:rPr>
          <w:rFonts w:ascii="Arial" w:hAnsi="Arial" w:cs="Arial"/>
        </w:rPr>
      </w:pPr>
      <w:r w:rsidRPr="00A74A7E">
        <w:rPr>
          <w:rFonts w:ascii="Arial" w:hAnsi="Arial" w:cs="Arial"/>
        </w:rPr>
        <w:t xml:space="preserve">Review and reaffirm </w:t>
      </w:r>
      <w:r w:rsidR="00336C96" w:rsidRPr="00A74A7E">
        <w:rPr>
          <w:rFonts w:ascii="Arial" w:hAnsi="Arial" w:cs="Arial"/>
        </w:rPr>
        <w:t xml:space="preserve">campus </w:t>
      </w:r>
      <w:r w:rsidRPr="00A74A7E">
        <w:rPr>
          <w:rFonts w:ascii="Arial" w:hAnsi="Arial" w:cs="Arial"/>
        </w:rPr>
        <w:t>constitutional organizations to ensure that they are engaged in leadership development and accountability</w:t>
      </w:r>
    </w:p>
    <w:p w:rsidR="008B425E" w:rsidRPr="00A74A7E" w:rsidRDefault="008B425E" w:rsidP="00336C96">
      <w:pPr>
        <w:rPr>
          <w:rFonts w:ascii="Arial" w:hAnsi="Arial" w:cs="Arial"/>
          <w:sz w:val="22"/>
          <w:szCs w:val="22"/>
        </w:rPr>
      </w:pPr>
    </w:p>
    <w:p w:rsidR="008B425E" w:rsidRPr="00A74A7E" w:rsidRDefault="008B425E" w:rsidP="00336C96">
      <w:pPr>
        <w:pStyle w:val="ListParagraph"/>
        <w:numPr>
          <w:ilvl w:val="0"/>
          <w:numId w:val="12"/>
        </w:numPr>
        <w:rPr>
          <w:rFonts w:ascii="Arial" w:hAnsi="Arial" w:cs="Arial"/>
        </w:rPr>
      </w:pPr>
      <w:r w:rsidRPr="00A74A7E">
        <w:rPr>
          <w:rFonts w:ascii="Arial" w:hAnsi="Arial" w:cs="Arial"/>
        </w:rPr>
        <w:t>Augment partnerships with underrepresented/underserved communities</w:t>
      </w:r>
    </w:p>
    <w:p w:rsidR="008B425E" w:rsidRPr="00A74A7E" w:rsidRDefault="008B425E" w:rsidP="00336C96">
      <w:pPr>
        <w:ind w:left="1800" w:hanging="1800"/>
        <w:rPr>
          <w:rFonts w:ascii="Arial" w:hAnsi="Arial" w:cs="Arial"/>
          <w:sz w:val="22"/>
          <w:szCs w:val="22"/>
        </w:rPr>
      </w:pPr>
    </w:p>
    <w:p w:rsidR="008B425E" w:rsidRPr="00A74A7E" w:rsidRDefault="00060A69" w:rsidP="00336C96">
      <w:pPr>
        <w:pStyle w:val="ListParagraph"/>
        <w:numPr>
          <w:ilvl w:val="0"/>
          <w:numId w:val="31"/>
        </w:numPr>
        <w:rPr>
          <w:rFonts w:ascii="Arial" w:hAnsi="Arial" w:cs="Arial"/>
        </w:rPr>
      </w:pPr>
      <w:r w:rsidRPr="00A74A7E">
        <w:rPr>
          <w:rFonts w:ascii="Arial" w:hAnsi="Arial" w:cs="Arial"/>
        </w:rPr>
        <w:t>Continue to develop partnerships through the successful grantsmanship with the outcome being long-term sustainability with our Human Resources and budgetary abilities.</w:t>
      </w:r>
    </w:p>
    <w:p w:rsidR="00782151" w:rsidRPr="00A74A7E" w:rsidRDefault="00782151" w:rsidP="00336C96">
      <w:pPr>
        <w:pStyle w:val="ListParagraph"/>
        <w:numPr>
          <w:ilvl w:val="0"/>
          <w:numId w:val="31"/>
        </w:numPr>
        <w:rPr>
          <w:rFonts w:ascii="Arial" w:hAnsi="Arial" w:cs="Arial"/>
        </w:rPr>
      </w:pPr>
      <w:r w:rsidRPr="00A74A7E">
        <w:rPr>
          <w:rFonts w:ascii="Arial" w:hAnsi="Arial" w:cs="Arial"/>
        </w:rPr>
        <w:t xml:space="preserve">See Appendix </w:t>
      </w:r>
      <w:r w:rsidR="00AA3800">
        <w:rPr>
          <w:rFonts w:ascii="Arial" w:hAnsi="Arial" w:cs="Arial"/>
        </w:rPr>
        <w:t>A</w:t>
      </w:r>
      <w:r w:rsidRPr="00A74A7E">
        <w:rPr>
          <w:rFonts w:ascii="Arial" w:hAnsi="Arial" w:cs="Arial"/>
        </w:rPr>
        <w:t xml:space="preserve"> </w:t>
      </w:r>
      <w:r w:rsidR="00336C96" w:rsidRPr="00A74A7E">
        <w:rPr>
          <w:rFonts w:ascii="Arial" w:hAnsi="Arial" w:cs="Arial"/>
        </w:rPr>
        <w:t xml:space="preserve"> (attached) </w:t>
      </w:r>
      <w:r w:rsidRPr="00A74A7E">
        <w:rPr>
          <w:rFonts w:ascii="Arial" w:hAnsi="Arial" w:cs="Arial"/>
        </w:rPr>
        <w:t xml:space="preserve">for </w:t>
      </w:r>
      <w:r w:rsidR="00336C96" w:rsidRPr="00A74A7E">
        <w:rPr>
          <w:rFonts w:ascii="Arial" w:hAnsi="Arial" w:cs="Arial"/>
        </w:rPr>
        <w:t xml:space="preserve">Faculty Senate </w:t>
      </w:r>
      <w:r w:rsidRPr="00A74A7E">
        <w:rPr>
          <w:rFonts w:ascii="Arial" w:hAnsi="Arial" w:cs="Arial"/>
        </w:rPr>
        <w:t>Diversity Committee planning goals</w:t>
      </w:r>
    </w:p>
    <w:p w:rsidR="008B425E" w:rsidRPr="00A74A7E" w:rsidRDefault="008B425E" w:rsidP="00336C96">
      <w:pPr>
        <w:ind w:left="1800" w:hanging="1800"/>
        <w:rPr>
          <w:rFonts w:ascii="Arial" w:hAnsi="Arial" w:cs="Arial"/>
          <w:sz w:val="22"/>
          <w:szCs w:val="22"/>
        </w:rPr>
      </w:pPr>
    </w:p>
    <w:p w:rsidR="008B425E" w:rsidRPr="00A74A7E" w:rsidRDefault="008B425E" w:rsidP="00336C96">
      <w:pPr>
        <w:ind w:left="1800" w:hanging="1800"/>
        <w:rPr>
          <w:rFonts w:ascii="Arial" w:hAnsi="Arial" w:cs="Arial"/>
          <w:sz w:val="22"/>
          <w:szCs w:val="22"/>
        </w:rPr>
      </w:pPr>
    </w:p>
    <w:p w:rsidR="00060A69" w:rsidRPr="00A74A7E" w:rsidRDefault="00782151" w:rsidP="00336C96">
      <w:pPr>
        <w:rPr>
          <w:rFonts w:ascii="Arial" w:hAnsi="Arial" w:cs="Arial"/>
          <w:sz w:val="22"/>
          <w:szCs w:val="22"/>
          <w:u w:val="single"/>
        </w:rPr>
      </w:pPr>
      <w:r w:rsidRPr="00A74A7E">
        <w:rPr>
          <w:rFonts w:ascii="Arial" w:hAnsi="Arial" w:cs="Arial"/>
          <w:sz w:val="22"/>
          <w:szCs w:val="22"/>
          <w:u w:val="single"/>
        </w:rPr>
        <w:t>P</w:t>
      </w:r>
      <w:r w:rsidR="00B33634" w:rsidRPr="00A74A7E">
        <w:rPr>
          <w:rFonts w:ascii="Arial" w:hAnsi="Arial" w:cs="Arial"/>
          <w:sz w:val="22"/>
          <w:szCs w:val="22"/>
          <w:u w:val="single"/>
        </w:rPr>
        <w:t>erf</w:t>
      </w:r>
      <w:r w:rsidR="00060A69" w:rsidRPr="00A74A7E">
        <w:rPr>
          <w:rFonts w:ascii="Arial" w:hAnsi="Arial" w:cs="Arial"/>
          <w:sz w:val="22"/>
          <w:szCs w:val="22"/>
          <w:u w:val="single"/>
        </w:rPr>
        <w:t>ormance Indicators</w:t>
      </w:r>
    </w:p>
    <w:p w:rsidR="004919B3" w:rsidRPr="00A74A7E" w:rsidRDefault="004919B3" w:rsidP="00336C96">
      <w:pPr>
        <w:rPr>
          <w:rFonts w:ascii="Arial" w:hAnsi="Arial" w:cs="Arial"/>
          <w:sz w:val="22"/>
          <w:szCs w:val="22"/>
          <w:u w:val="single"/>
        </w:rPr>
      </w:pPr>
    </w:p>
    <w:p w:rsidR="004919B3" w:rsidRPr="00A74A7E" w:rsidRDefault="004919B3" w:rsidP="00336C96">
      <w:pPr>
        <w:pStyle w:val="ListParagraph"/>
        <w:numPr>
          <w:ilvl w:val="0"/>
          <w:numId w:val="38"/>
        </w:numPr>
        <w:ind w:left="720"/>
        <w:rPr>
          <w:rFonts w:ascii="Arial" w:hAnsi="Arial" w:cs="Arial"/>
        </w:rPr>
      </w:pPr>
      <w:r w:rsidRPr="00A74A7E">
        <w:rPr>
          <w:rFonts w:ascii="Arial" w:hAnsi="Arial" w:cs="Arial"/>
        </w:rPr>
        <w:t>Evidence of strong relationship between diversity planning and strategic planning</w:t>
      </w:r>
    </w:p>
    <w:p w:rsidR="004919B3" w:rsidRPr="00A74A7E" w:rsidRDefault="004919B3" w:rsidP="00336C96">
      <w:pPr>
        <w:pStyle w:val="ListParagraph"/>
        <w:numPr>
          <w:ilvl w:val="0"/>
          <w:numId w:val="38"/>
        </w:numPr>
        <w:ind w:left="720"/>
        <w:rPr>
          <w:rFonts w:ascii="Arial" w:hAnsi="Arial" w:cs="Arial"/>
        </w:rPr>
      </w:pPr>
      <w:r w:rsidRPr="00A74A7E">
        <w:rPr>
          <w:rFonts w:ascii="Arial" w:hAnsi="Arial" w:cs="Arial"/>
        </w:rPr>
        <w:t>Evidence of enhancements to campus diversity strategic planning process and resources</w:t>
      </w:r>
    </w:p>
    <w:p w:rsidR="004919B3" w:rsidRPr="00A74A7E" w:rsidRDefault="004919B3" w:rsidP="00336C96">
      <w:pPr>
        <w:pStyle w:val="ListParagraph"/>
        <w:numPr>
          <w:ilvl w:val="0"/>
          <w:numId w:val="38"/>
        </w:numPr>
        <w:ind w:left="720"/>
        <w:rPr>
          <w:rFonts w:ascii="Arial" w:hAnsi="Arial" w:cs="Arial"/>
        </w:rPr>
      </w:pPr>
      <w:r w:rsidRPr="00A74A7E">
        <w:rPr>
          <w:rFonts w:ascii="Arial" w:hAnsi="Arial" w:cs="Arial"/>
        </w:rPr>
        <w:t>Presence of situations to ensure issues of diversity, inclusion and equity are represented on the campus</w:t>
      </w:r>
    </w:p>
    <w:p w:rsidR="005974AA" w:rsidRPr="00A74A7E" w:rsidRDefault="004919B3" w:rsidP="00336C96">
      <w:pPr>
        <w:pStyle w:val="ListParagraph"/>
        <w:numPr>
          <w:ilvl w:val="1"/>
          <w:numId w:val="38"/>
        </w:numPr>
        <w:ind w:left="1620"/>
        <w:rPr>
          <w:rFonts w:ascii="Arial" w:hAnsi="Arial" w:cs="Arial"/>
        </w:rPr>
      </w:pPr>
      <w:r w:rsidRPr="00A74A7E">
        <w:rPr>
          <w:rFonts w:ascii="Arial" w:hAnsi="Arial" w:cs="Arial"/>
        </w:rPr>
        <w:t>Participants of University commissions</w:t>
      </w:r>
    </w:p>
    <w:p w:rsidR="0040422C" w:rsidRPr="00A74A7E" w:rsidRDefault="0040422C" w:rsidP="00336C96">
      <w:pPr>
        <w:rPr>
          <w:rFonts w:ascii="Arial" w:hAnsi="Arial" w:cs="Arial"/>
          <w:sz w:val="22"/>
          <w:szCs w:val="22"/>
        </w:rPr>
      </w:pPr>
      <w:r w:rsidRPr="00A74A7E">
        <w:rPr>
          <w:rFonts w:ascii="Arial" w:hAnsi="Arial" w:cs="Arial"/>
          <w:sz w:val="22"/>
          <w:szCs w:val="22"/>
        </w:rPr>
        <w:br w:type="page"/>
      </w:r>
    </w:p>
    <w:p w:rsidR="005974AA" w:rsidRPr="00A74A7E" w:rsidRDefault="0040422C" w:rsidP="00336C96">
      <w:pPr>
        <w:jc w:val="center"/>
        <w:rPr>
          <w:rFonts w:ascii="Arial" w:hAnsi="Arial" w:cs="Arial"/>
          <w:b/>
          <w:sz w:val="22"/>
          <w:szCs w:val="22"/>
          <w:u w:val="single"/>
        </w:rPr>
      </w:pPr>
      <w:r w:rsidRPr="00A74A7E">
        <w:rPr>
          <w:rFonts w:ascii="Arial" w:hAnsi="Arial" w:cs="Arial"/>
          <w:b/>
          <w:sz w:val="22"/>
          <w:szCs w:val="22"/>
          <w:u w:val="single"/>
        </w:rPr>
        <w:lastRenderedPageBreak/>
        <w:t>Appendix A</w:t>
      </w:r>
    </w:p>
    <w:p w:rsidR="00336C96" w:rsidRPr="00A74A7E" w:rsidRDefault="00336C96" w:rsidP="00336C96">
      <w:pPr>
        <w:jc w:val="center"/>
        <w:rPr>
          <w:rFonts w:ascii="Arial" w:hAnsi="Arial" w:cs="Arial"/>
          <w:sz w:val="22"/>
          <w:szCs w:val="22"/>
          <w:u w:val="single"/>
        </w:rPr>
      </w:pPr>
    </w:p>
    <w:p w:rsidR="00336C96" w:rsidRPr="00A74A7E" w:rsidRDefault="00336C96" w:rsidP="00336C96">
      <w:pPr>
        <w:jc w:val="center"/>
        <w:rPr>
          <w:rFonts w:ascii="Arial" w:hAnsi="Arial" w:cs="Arial"/>
          <w:sz w:val="22"/>
          <w:szCs w:val="22"/>
          <w:u w:val="single"/>
        </w:rPr>
      </w:pPr>
      <w:r w:rsidRPr="00A74A7E">
        <w:rPr>
          <w:rFonts w:ascii="Arial" w:hAnsi="Arial" w:cs="Arial"/>
          <w:sz w:val="22"/>
          <w:szCs w:val="22"/>
          <w:u w:val="single"/>
        </w:rPr>
        <w:t>Goals</w:t>
      </w:r>
    </w:p>
    <w:p w:rsidR="005974AA" w:rsidRPr="00A74A7E" w:rsidRDefault="005974AA" w:rsidP="00336C96">
      <w:pPr>
        <w:jc w:val="center"/>
        <w:rPr>
          <w:rFonts w:ascii="Arial" w:hAnsi="Arial" w:cs="Arial"/>
          <w:sz w:val="22"/>
          <w:szCs w:val="22"/>
          <w:u w:val="single"/>
        </w:rPr>
      </w:pPr>
    </w:p>
    <w:p w:rsidR="00336C96" w:rsidRPr="00A74A7E" w:rsidRDefault="00336C96" w:rsidP="00336C96">
      <w:pPr>
        <w:ind w:firstLine="360"/>
        <w:rPr>
          <w:rFonts w:ascii="Arial" w:hAnsi="Arial" w:cs="Arial"/>
          <w:sz w:val="22"/>
          <w:szCs w:val="22"/>
        </w:rPr>
      </w:pPr>
      <w:r w:rsidRPr="00A74A7E">
        <w:rPr>
          <w:rFonts w:ascii="Arial" w:hAnsi="Arial" w:cs="Arial"/>
          <w:sz w:val="22"/>
          <w:szCs w:val="22"/>
        </w:rPr>
        <w:t>It was discussed how diversity measures could be increased and enacted in order to support the campus’ and university’s Framework for Diversity goals.</w:t>
      </w:r>
    </w:p>
    <w:p w:rsidR="00336C96" w:rsidRPr="00A74A7E" w:rsidRDefault="00336C96" w:rsidP="00336C96">
      <w:pPr>
        <w:ind w:firstLine="360"/>
        <w:rPr>
          <w:rFonts w:ascii="Arial" w:hAnsi="Arial" w:cs="Arial"/>
          <w:sz w:val="22"/>
          <w:szCs w:val="22"/>
        </w:rPr>
      </w:pPr>
    </w:p>
    <w:p w:rsidR="00336C96" w:rsidRPr="00A74A7E" w:rsidRDefault="00336C96" w:rsidP="00336C96">
      <w:pPr>
        <w:pStyle w:val="ListParagraph"/>
        <w:numPr>
          <w:ilvl w:val="0"/>
          <w:numId w:val="45"/>
        </w:numPr>
        <w:rPr>
          <w:rFonts w:ascii="Arial" w:hAnsi="Arial" w:cs="Arial"/>
        </w:rPr>
      </w:pPr>
      <w:r w:rsidRPr="00A74A7E">
        <w:rPr>
          <w:rFonts w:ascii="Arial" w:hAnsi="Arial" w:cs="Arial"/>
        </w:rPr>
        <w:t>Efforts and goals should not be focused simply on one particular aspect of diversity (ie, race, sexual orientation,) but rather that all aspects of diversity outreach – age, race, socio-economic, gender, sexual orientation, cultural, etc., be considered when looking for ways to increase diversity on campus and in achieving diversity goals.</w:t>
      </w:r>
    </w:p>
    <w:p w:rsidR="00336C96" w:rsidRPr="00A74A7E" w:rsidRDefault="00336C96" w:rsidP="00336C96">
      <w:pPr>
        <w:pStyle w:val="ListParagraph"/>
        <w:numPr>
          <w:ilvl w:val="0"/>
          <w:numId w:val="45"/>
        </w:numPr>
        <w:spacing w:after="200"/>
        <w:rPr>
          <w:rFonts w:ascii="Arial" w:hAnsi="Arial" w:cs="Arial"/>
        </w:rPr>
      </w:pPr>
      <w:r w:rsidRPr="00A74A7E">
        <w:rPr>
          <w:rFonts w:ascii="Arial" w:hAnsi="Arial" w:cs="Arial"/>
        </w:rPr>
        <w:t>Diversity Committee members could act as liaisons in providing outreach to various underserved and underrepresented groups within the community to build greater visibility and support for the campus and its commitment to support diversity – ie, volunteering for various community efforts such as Meals on Wheels, holiday visits to nursing homes, food baskets, Women’s Resource Center, etc.</w:t>
      </w:r>
    </w:p>
    <w:p w:rsidR="00336C96" w:rsidRPr="00A74A7E" w:rsidRDefault="00336C96" w:rsidP="00336C96">
      <w:pPr>
        <w:pStyle w:val="ListParagraph"/>
        <w:numPr>
          <w:ilvl w:val="0"/>
          <w:numId w:val="45"/>
        </w:numPr>
        <w:rPr>
          <w:rFonts w:ascii="Arial" w:hAnsi="Arial" w:cs="Arial"/>
        </w:rPr>
      </w:pPr>
      <w:r w:rsidRPr="00A74A7E">
        <w:rPr>
          <w:rFonts w:ascii="Arial" w:hAnsi="Arial" w:cs="Arial"/>
        </w:rPr>
        <w:t>Organize and arrange presentations on campus that would be open to the general public by individuals that are currently involved in various regional efforts to foster diversity. Examples of topics:</w:t>
      </w:r>
    </w:p>
    <w:p w:rsidR="00336C96" w:rsidRPr="00A74A7E" w:rsidRDefault="00336C96" w:rsidP="00336C96">
      <w:pPr>
        <w:pStyle w:val="ListParagraph"/>
        <w:numPr>
          <w:ilvl w:val="1"/>
          <w:numId w:val="45"/>
        </w:numPr>
        <w:spacing w:after="200"/>
        <w:rPr>
          <w:rFonts w:ascii="Arial" w:hAnsi="Arial" w:cs="Arial"/>
        </w:rPr>
      </w:pPr>
      <w:r w:rsidRPr="00A74A7E">
        <w:rPr>
          <w:rFonts w:ascii="Arial" w:hAnsi="Arial" w:cs="Arial"/>
        </w:rPr>
        <w:t>HIV/AIDS awareness</w:t>
      </w:r>
    </w:p>
    <w:p w:rsidR="00336C96" w:rsidRPr="00A74A7E" w:rsidRDefault="00336C96" w:rsidP="00336C96">
      <w:pPr>
        <w:pStyle w:val="ListParagraph"/>
        <w:numPr>
          <w:ilvl w:val="1"/>
          <w:numId w:val="45"/>
        </w:numPr>
        <w:spacing w:after="200"/>
        <w:rPr>
          <w:rFonts w:ascii="Arial" w:hAnsi="Arial" w:cs="Arial"/>
        </w:rPr>
      </w:pPr>
      <w:r w:rsidRPr="00A74A7E">
        <w:rPr>
          <w:rFonts w:ascii="Arial" w:hAnsi="Arial" w:cs="Arial"/>
        </w:rPr>
        <w:t>LGBT/coming out issues</w:t>
      </w:r>
    </w:p>
    <w:p w:rsidR="00336C96" w:rsidRPr="00A74A7E" w:rsidRDefault="00336C96" w:rsidP="00336C96">
      <w:pPr>
        <w:pStyle w:val="ListParagraph"/>
        <w:numPr>
          <w:ilvl w:val="1"/>
          <w:numId w:val="45"/>
        </w:numPr>
        <w:spacing w:after="200"/>
        <w:rPr>
          <w:rFonts w:ascii="Arial" w:hAnsi="Arial" w:cs="Arial"/>
        </w:rPr>
      </w:pPr>
      <w:r w:rsidRPr="00A74A7E">
        <w:rPr>
          <w:rFonts w:ascii="Arial" w:hAnsi="Arial" w:cs="Arial"/>
        </w:rPr>
        <w:t>Alumni who have faced challenges in school/workplace because of their race, gender, sexual orientation, etc.</w:t>
      </w:r>
    </w:p>
    <w:p w:rsidR="00336C96" w:rsidRPr="00A74A7E" w:rsidRDefault="00336C96" w:rsidP="00336C96">
      <w:pPr>
        <w:pStyle w:val="ListParagraph"/>
        <w:numPr>
          <w:ilvl w:val="1"/>
          <w:numId w:val="45"/>
        </w:numPr>
        <w:spacing w:after="200"/>
        <w:rPr>
          <w:rFonts w:ascii="Arial" w:hAnsi="Arial" w:cs="Arial"/>
        </w:rPr>
      </w:pPr>
      <w:r w:rsidRPr="00A74A7E">
        <w:rPr>
          <w:rFonts w:ascii="Arial" w:hAnsi="Arial" w:cs="Arial"/>
        </w:rPr>
        <w:t>Class issues</w:t>
      </w:r>
    </w:p>
    <w:p w:rsidR="00336C96" w:rsidRPr="00A74A7E" w:rsidRDefault="00336C96" w:rsidP="00336C96">
      <w:pPr>
        <w:pStyle w:val="ListParagraph"/>
        <w:numPr>
          <w:ilvl w:val="1"/>
          <w:numId w:val="45"/>
        </w:numPr>
        <w:spacing w:after="200"/>
        <w:rPr>
          <w:rFonts w:ascii="Arial" w:hAnsi="Arial" w:cs="Arial"/>
        </w:rPr>
      </w:pPr>
      <w:r w:rsidRPr="00A74A7E">
        <w:rPr>
          <w:rFonts w:ascii="Arial" w:hAnsi="Arial" w:cs="Arial"/>
        </w:rPr>
        <w:t>Religious persecution</w:t>
      </w:r>
    </w:p>
    <w:p w:rsidR="00336C96" w:rsidRPr="00A74A7E" w:rsidRDefault="00336C96" w:rsidP="00336C96">
      <w:pPr>
        <w:pStyle w:val="ListParagraph"/>
        <w:numPr>
          <w:ilvl w:val="0"/>
          <w:numId w:val="45"/>
        </w:numPr>
        <w:spacing w:after="200"/>
        <w:rPr>
          <w:rFonts w:ascii="Arial" w:hAnsi="Arial" w:cs="Arial"/>
        </w:rPr>
      </w:pPr>
      <w:r w:rsidRPr="00A74A7E">
        <w:rPr>
          <w:rFonts w:ascii="Arial" w:hAnsi="Arial" w:cs="Arial"/>
        </w:rPr>
        <w:t>Arrange for panel discussions on campus focusing on all under-represented groups and populations, in order to establish an open dialogue among students, faculty and staff and increase awareness and understanding of the needs and challenges that these individuals face.</w:t>
      </w:r>
    </w:p>
    <w:p w:rsidR="00AA5722" w:rsidRPr="00A74A7E" w:rsidRDefault="00336C96" w:rsidP="00336C96">
      <w:pPr>
        <w:spacing w:after="200"/>
        <w:rPr>
          <w:rFonts w:ascii="Arial" w:hAnsi="Arial" w:cs="Arial"/>
          <w:sz w:val="22"/>
          <w:szCs w:val="22"/>
        </w:rPr>
      </w:pPr>
      <w:r w:rsidRPr="00A74A7E">
        <w:rPr>
          <w:rFonts w:ascii="Arial" w:hAnsi="Arial" w:cs="Arial"/>
          <w:sz w:val="22"/>
          <w:szCs w:val="22"/>
        </w:rPr>
        <w:t xml:space="preserve">(Note:  Requires </w:t>
      </w:r>
      <w:r w:rsidR="00AA5722" w:rsidRPr="00A74A7E">
        <w:rPr>
          <w:rFonts w:ascii="Arial" w:hAnsi="Arial" w:cs="Arial"/>
          <w:sz w:val="22"/>
          <w:szCs w:val="22"/>
        </w:rPr>
        <w:t>review and approval of the Faculty Sen</w:t>
      </w:r>
      <w:r w:rsidRPr="00A74A7E">
        <w:rPr>
          <w:rFonts w:ascii="Arial" w:hAnsi="Arial" w:cs="Arial"/>
          <w:sz w:val="22"/>
          <w:szCs w:val="22"/>
        </w:rPr>
        <w:t>ate)</w:t>
      </w:r>
    </w:p>
    <w:p w:rsidR="00BB3BA3" w:rsidRPr="00A74A7E" w:rsidRDefault="00BB3BA3" w:rsidP="00336C96">
      <w:pPr>
        <w:spacing w:after="200"/>
        <w:rPr>
          <w:rFonts w:ascii="Arial" w:hAnsi="Arial" w:cs="Arial"/>
          <w:sz w:val="22"/>
          <w:szCs w:val="22"/>
        </w:rPr>
      </w:pPr>
    </w:p>
    <w:p w:rsidR="00AA5722" w:rsidRPr="00A74A7E" w:rsidRDefault="00BB3BA3" w:rsidP="00BB3BA3">
      <w:pPr>
        <w:jc w:val="center"/>
        <w:rPr>
          <w:rFonts w:ascii="Arial" w:hAnsi="Arial" w:cs="Arial"/>
          <w:sz w:val="22"/>
          <w:szCs w:val="22"/>
          <w:u w:val="single"/>
        </w:rPr>
      </w:pPr>
      <w:r w:rsidRPr="00A74A7E">
        <w:rPr>
          <w:rFonts w:ascii="Arial" w:hAnsi="Arial" w:cs="Arial"/>
          <w:sz w:val="22"/>
          <w:szCs w:val="22"/>
          <w:u w:val="single"/>
        </w:rPr>
        <w:t>Possible Strategies</w:t>
      </w:r>
    </w:p>
    <w:p w:rsidR="00336C96" w:rsidRPr="00A74A7E" w:rsidRDefault="00336C96" w:rsidP="00AA5722">
      <w:pPr>
        <w:rPr>
          <w:rFonts w:ascii="Arial" w:hAnsi="Arial" w:cs="Arial"/>
          <w:sz w:val="22"/>
          <w:szCs w:val="22"/>
          <w:u w:val="single"/>
        </w:rPr>
      </w:pPr>
      <w:r w:rsidRPr="00A74A7E">
        <w:rPr>
          <w:rFonts w:ascii="Arial" w:hAnsi="Arial" w:cs="Arial"/>
          <w:sz w:val="22"/>
          <w:szCs w:val="22"/>
        </w:rPr>
        <w:tab/>
      </w:r>
    </w:p>
    <w:p w:rsidR="0040422C" w:rsidRPr="00A74A7E" w:rsidRDefault="0040422C" w:rsidP="00336C96">
      <w:pPr>
        <w:pStyle w:val="ListParagraph"/>
        <w:numPr>
          <w:ilvl w:val="0"/>
          <w:numId w:val="43"/>
        </w:numPr>
        <w:rPr>
          <w:rFonts w:ascii="Arial" w:hAnsi="Arial" w:cs="Arial"/>
        </w:rPr>
      </w:pPr>
      <w:r w:rsidRPr="00A74A7E">
        <w:rPr>
          <w:rFonts w:ascii="Arial" w:hAnsi="Arial" w:cs="Arial"/>
        </w:rPr>
        <w:t>Increase the number of scholarships specifically for underrepresented students, based on ethnic/cultural diversity, special needs/disabilities, gender identity/sexual orientation</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 xml:space="preserve">Chancellor’s Office, Development Office and Alumni Relations </w:t>
      </w:r>
      <w:r w:rsidR="00DD2DBD" w:rsidRPr="00A74A7E">
        <w:rPr>
          <w:rFonts w:ascii="Arial" w:hAnsi="Arial" w:cs="Arial"/>
        </w:rPr>
        <w:t>are</w:t>
      </w:r>
      <w:r w:rsidRPr="00A74A7E">
        <w:rPr>
          <w:rFonts w:ascii="Arial" w:hAnsi="Arial" w:cs="Arial"/>
        </w:rPr>
        <w:t xml:space="preserve"> specifically target potential donors with an interest in funding scholarships and programs for underrepresented students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Build relationships with community organizations, clubs, agencies and schools with links to underrepresented students to offer programming that will educate prospective students about career planning and preparing for college academically, socially and financially.  Also, use these contacts for specific programming for target recruitment to specific majors like women, blacks and Latinos in STEM majors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Work with University Park Undergraduate Admissions proposed regional recruitment program, specifically targeting Latinos in Northeastern Pennsylvania</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 xml:space="preserve">Admissions staffs from Northeastern Pennsylvania campuses have been meeting to put forth a proposal for a unified approach toward attracting the best Latino applicants to our </w:t>
      </w:r>
      <w:r w:rsidRPr="00A74A7E">
        <w:rPr>
          <w:rFonts w:ascii="Arial" w:hAnsi="Arial" w:cs="Arial"/>
        </w:rPr>
        <w:lastRenderedPageBreak/>
        <w:t>campus locations.  The possibility exists for the creation of a new regional recruiter who will work with each campus to coordinate Latino programming</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Provide transportation to the campus from downtown Scranton to a shuttle to and from the Price Chopper for students who are using COLTS bus service</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Create a subcommittee within the Diversity Committee to identify and communicate grant opportunities to faculty and staff on a quarterly basis.  Additionally, the subcommittee can select grant(s) for the Diversity Committee to purse and implement.</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Continue improving initiatives that will engage students in activities that strengthen skills that will enhance their academic success, such as the Student Success Center, the Learning Center and the Academic Advising Center</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Create a standard response to students who express the desire to withdraw.  Try to identify the reasons and refer to appropriate campus office for possible interventions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Promote Northeastern Pennsylvania Diversity Education Consortium (NEPDEC) programming to faculty, staff and students.  Partner with NEPDEC to offer programs on our to offer programs on our campus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Include student leaders on the Diversity Committee.  Encourage the creation of student organization for underrepresented students – Unified Student Club, it’s all about US!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Identify retention and graduation rates among underrepresented students and compare to general population</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Recognize and celebrate important ethnic, cultural and other underrepresented holidays, dates of political significance or nationally recognized dates of importance (Hispanic Month, Martin Luther King, Jr. Birthday, etc.)  This should cut across academics and student activities</w:t>
      </w:r>
    </w:p>
    <w:p w:rsidR="0040422C" w:rsidRPr="00A74A7E" w:rsidRDefault="0040422C" w:rsidP="00336C96">
      <w:pPr>
        <w:pStyle w:val="ListParagraph"/>
        <w:numPr>
          <w:ilvl w:val="0"/>
          <w:numId w:val="43"/>
        </w:numPr>
        <w:rPr>
          <w:rFonts w:ascii="Arial" w:hAnsi="Arial" w:cs="Arial"/>
        </w:rPr>
      </w:pPr>
      <w:r w:rsidRPr="00A74A7E">
        <w:rPr>
          <w:rFonts w:ascii="Arial" w:hAnsi="Arial" w:cs="Arial"/>
        </w:rPr>
        <w:t>Recognize and celebrate the diversity on our own campus……in our faculty, staff and students.  Highlight in student newspaper.  We have large numbers of students from India.  There have been students from Brazil, Colombia, Mexico, Russia, Dominican Republic, Afghanistan and many other countries.</w:t>
      </w:r>
    </w:p>
    <w:p w:rsidR="00AA5722" w:rsidRPr="00A74A7E" w:rsidRDefault="00AA5722" w:rsidP="00336C96">
      <w:pPr>
        <w:pStyle w:val="ListParagraph"/>
        <w:rPr>
          <w:rFonts w:ascii="Arial" w:hAnsi="Arial" w:cs="Arial"/>
        </w:rPr>
      </w:pPr>
    </w:p>
    <w:p w:rsidR="0040422C" w:rsidRPr="00A74A7E" w:rsidRDefault="0040422C" w:rsidP="00336C96">
      <w:pPr>
        <w:pStyle w:val="ListParagraph"/>
        <w:rPr>
          <w:rFonts w:ascii="Arial" w:hAnsi="Arial" w:cs="Arial"/>
        </w:rPr>
      </w:pPr>
      <w:r w:rsidRPr="00A74A7E">
        <w:rPr>
          <w:rFonts w:ascii="Arial" w:hAnsi="Arial" w:cs="Arial"/>
        </w:rPr>
        <w:t xml:space="preserve">(Note:  </w:t>
      </w:r>
      <w:r w:rsidR="00AA5722" w:rsidRPr="00A74A7E">
        <w:rPr>
          <w:rFonts w:ascii="Arial" w:hAnsi="Arial" w:cs="Arial"/>
        </w:rPr>
        <w:t>Recommendations r</w:t>
      </w:r>
      <w:r w:rsidRPr="00A74A7E">
        <w:rPr>
          <w:rFonts w:ascii="Arial" w:hAnsi="Arial" w:cs="Arial"/>
        </w:rPr>
        <w:t>equire Faculty Senate Review)</w:t>
      </w:r>
    </w:p>
    <w:p w:rsidR="005974AA" w:rsidRPr="00A74A7E" w:rsidRDefault="005974AA" w:rsidP="005974AA">
      <w:pPr>
        <w:rPr>
          <w:rFonts w:ascii="Arial" w:hAnsi="Arial" w:cs="Arial"/>
          <w:sz w:val="22"/>
          <w:szCs w:val="22"/>
        </w:rPr>
      </w:pPr>
    </w:p>
    <w:p w:rsidR="005974AA" w:rsidRPr="00A74A7E" w:rsidRDefault="005974AA" w:rsidP="005974AA">
      <w:pPr>
        <w:rPr>
          <w:rFonts w:ascii="Arial" w:hAnsi="Arial" w:cs="Arial"/>
          <w:sz w:val="22"/>
          <w:szCs w:val="22"/>
        </w:rPr>
      </w:pPr>
    </w:p>
    <w:p w:rsidR="004919B3" w:rsidRPr="00A74A7E" w:rsidRDefault="004919B3" w:rsidP="00DE50A5">
      <w:pPr>
        <w:rPr>
          <w:rFonts w:ascii="Arial" w:hAnsi="Arial" w:cs="Arial"/>
          <w:sz w:val="22"/>
          <w:szCs w:val="22"/>
        </w:rPr>
      </w:pPr>
    </w:p>
    <w:sectPr w:rsidR="004919B3" w:rsidRPr="00A74A7E" w:rsidSect="008A6DBA">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68" w:rsidRDefault="000F6068" w:rsidP="00F51F0F">
      <w:r>
        <w:separator/>
      </w:r>
    </w:p>
  </w:endnote>
  <w:endnote w:type="continuationSeparator" w:id="0">
    <w:p w:rsidR="000F6068" w:rsidRDefault="000F6068" w:rsidP="00F5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AA" w:rsidRPr="005974AA" w:rsidRDefault="004D38E6" w:rsidP="005974AA">
    <w:pPr>
      <w:pStyle w:val="Footer"/>
      <w:pBdr>
        <w:top w:val="thinThickSmallGap" w:sz="24" w:space="0" w:color="622423" w:themeColor="accent2" w:themeShade="7F"/>
      </w:pBdr>
      <w:rPr>
        <w:rFonts w:ascii="Arial" w:hAnsi="Arial" w:cs="Arial"/>
        <w:sz w:val="16"/>
        <w:szCs w:val="16"/>
      </w:rPr>
    </w:pPr>
    <w:r>
      <w:rPr>
        <w:rFonts w:ascii="Arial" w:hAnsi="Arial" w:cs="Arial"/>
        <w:sz w:val="16"/>
        <w:szCs w:val="16"/>
      </w:rPr>
      <w:t>2010-15 Penn State Worthington Scranton Diversity Strategic Plan</w:t>
    </w:r>
    <w:r w:rsidR="005974AA" w:rsidRPr="005974AA">
      <w:rPr>
        <w:rFonts w:ascii="Arial" w:hAnsi="Arial" w:cs="Arial"/>
        <w:sz w:val="16"/>
        <w:szCs w:val="16"/>
      </w:rPr>
      <w:ptab w:relativeTo="margin" w:alignment="right" w:leader="none"/>
    </w:r>
    <w:r w:rsidR="005974AA" w:rsidRPr="005974AA">
      <w:rPr>
        <w:rFonts w:ascii="Arial" w:hAnsi="Arial" w:cs="Arial"/>
        <w:sz w:val="16"/>
        <w:szCs w:val="16"/>
      </w:rPr>
      <w:t xml:space="preserve">Page </w:t>
    </w:r>
    <w:r w:rsidR="00597AA1" w:rsidRPr="005974AA">
      <w:rPr>
        <w:rFonts w:ascii="Arial" w:hAnsi="Arial" w:cs="Arial"/>
        <w:sz w:val="16"/>
        <w:szCs w:val="16"/>
      </w:rPr>
      <w:fldChar w:fldCharType="begin"/>
    </w:r>
    <w:r w:rsidR="005974AA" w:rsidRPr="005974AA">
      <w:rPr>
        <w:rFonts w:ascii="Arial" w:hAnsi="Arial" w:cs="Arial"/>
        <w:sz w:val="16"/>
        <w:szCs w:val="16"/>
      </w:rPr>
      <w:instrText xml:space="preserve"> PAGE   \* MERGEFORMAT </w:instrText>
    </w:r>
    <w:r w:rsidR="00597AA1" w:rsidRPr="005974AA">
      <w:rPr>
        <w:rFonts w:ascii="Arial" w:hAnsi="Arial" w:cs="Arial"/>
        <w:sz w:val="16"/>
        <w:szCs w:val="16"/>
      </w:rPr>
      <w:fldChar w:fldCharType="separate"/>
    </w:r>
    <w:r w:rsidR="00D119D5">
      <w:rPr>
        <w:rFonts w:ascii="Arial" w:hAnsi="Arial" w:cs="Arial"/>
        <w:noProof/>
        <w:sz w:val="16"/>
        <w:szCs w:val="16"/>
      </w:rPr>
      <w:t>16</w:t>
    </w:r>
    <w:r w:rsidR="00597AA1" w:rsidRPr="005974AA">
      <w:rPr>
        <w:rFonts w:ascii="Arial" w:hAnsi="Arial" w:cs="Arial"/>
        <w:sz w:val="16"/>
        <w:szCs w:val="16"/>
      </w:rPr>
      <w:fldChar w:fldCharType="end"/>
    </w:r>
  </w:p>
  <w:p w:rsidR="00145E38" w:rsidRDefault="00145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68" w:rsidRDefault="000F6068" w:rsidP="00F51F0F">
      <w:r>
        <w:separator/>
      </w:r>
    </w:p>
  </w:footnote>
  <w:footnote w:type="continuationSeparator" w:id="0">
    <w:p w:rsidR="000F6068" w:rsidRDefault="000F6068" w:rsidP="00F5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38" w:rsidRDefault="00145E38">
    <w:pPr>
      <w:pStyle w:val="Header"/>
      <w:jc w:val="right"/>
    </w:pPr>
  </w:p>
  <w:p w:rsidR="00145E38" w:rsidRDefault="00145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333"/>
    <w:multiLevelType w:val="hybridMultilevel"/>
    <w:tmpl w:val="CF72C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40F7C"/>
    <w:multiLevelType w:val="hybridMultilevel"/>
    <w:tmpl w:val="24EA85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B05247"/>
    <w:multiLevelType w:val="hybridMultilevel"/>
    <w:tmpl w:val="74E0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4022F"/>
    <w:multiLevelType w:val="hybridMultilevel"/>
    <w:tmpl w:val="C3FE8BE2"/>
    <w:lvl w:ilvl="0" w:tplc="04090001">
      <w:start w:val="1"/>
      <w:numFmt w:val="bullet"/>
      <w:lvlText w:val=""/>
      <w:lvlJc w:val="left"/>
      <w:pPr>
        <w:ind w:left="3943" w:hanging="360"/>
      </w:pPr>
      <w:rPr>
        <w:rFonts w:ascii="Symbol" w:hAnsi="Symbol" w:hint="default"/>
      </w:rPr>
    </w:lvl>
    <w:lvl w:ilvl="1" w:tplc="04090003" w:tentative="1">
      <w:start w:val="1"/>
      <w:numFmt w:val="bullet"/>
      <w:lvlText w:val="o"/>
      <w:lvlJc w:val="left"/>
      <w:pPr>
        <w:ind w:left="4663" w:hanging="360"/>
      </w:pPr>
      <w:rPr>
        <w:rFonts w:ascii="Courier New" w:hAnsi="Courier New" w:cs="Courier New" w:hint="default"/>
      </w:rPr>
    </w:lvl>
    <w:lvl w:ilvl="2" w:tplc="04090005" w:tentative="1">
      <w:start w:val="1"/>
      <w:numFmt w:val="bullet"/>
      <w:lvlText w:val=""/>
      <w:lvlJc w:val="left"/>
      <w:pPr>
        <w:ind w:left="5383" w:hanging="360"/>
      </w:pPr>
      <w:rPr>
        <w:rFonts w:ascii="Wingdings" w:hAnsi="Wingdings" w:hint="default"/>
      </w:rPr>
    </w:lvl>
    <w:lvl w:ilvl="3" w:tplc="04090001" w:tentative="1">
      <w:start w:val="1"/>
      <w:numFmt w:val="bullet"/>
      <w:lvlText w:val=""/>
      <w:lvlJc w:val="left"/>
      <w:pPr>
        <w:ind w:left="6103" w:hanging="360"/>
      </w:pPr>
      <w:rPr>
        <w:rFonts w:ascii="Symbol" w:hAnsi="Symbol" w:hint="default"/>
      </w:rPr>
    </w:lvl>
    <w:lvl w:ilvl="4" w:tplc="04090003" w:tentative="1">
      <w:start w:val="1"/>
      <w:numFmt w:val="bullet"/>
      <w:lvlText w:val="o"/>
      <w:lvlJc w:val="left"/>
      <w:pPr>
        <w:ind w:left="6823" w:hanging="360"/>
      </w:pPr>
      <w:rPr>
        <w:rFonts w:ascii="Courier New" w:hAnsi="Courier New" w:cs="Courier New" w:hint="default"/>
      </w:rPr>
    </w:lvl>
    <w:lvl w:ilvl="5" w:tplc="04090005" w:tentative="1">
      <w:start w:val="1"/>
      <w:numFmt w:val="bullet"/>
      <w:lvlText w:val=""/>
      <w:lvlJc w:val="left"/>
      <w:pPr>
        <w:ind w:left="7543" w:hanging="360"/>
      </w:pPr>
      <w:rPr>
        <w:rFonts w:ascii="Wingdings" w:hAnsi="Wingdings" w:hint="default"/>
      </w:rPr>
    </w:lvl>
    <w:lvl w:ilvl="6" w:tplc="04090001" w:tentative="1">
      <w:start w:val="1"/>
      <w:numFmt w:val="bullet"/>
      <w:lvlText w:val=""/>
      <w:lvlJc w:val="left"/>
      <w:pPr>
        <w:ind w:left="8263" w:hanging="360"/>
      </w:pPr>
      <w:rPr>
        <w:rFonts w:ascii="Symbol" w:hAnsi="Symbol" w:hint="default"/>
      </w:rPr>
    </w:lvl>
    <w:lvl w:ilvl="7" w:tplc="04090003" w:tentative="1">
      <w:start w:val="1"/>
      <w:numFmt w:val="bullet"/>
      <w:lvlText w:val="o"/>
      <w:lvlJc w:val="left"/>
      <w:pPr>
        <w:ind w:left="8983" w:hanging="360"/>
      </w:pPr>
      <w:rPr>
        <w:rFonts w:ascii="Courier New" w:hAnsi="Courier New" w:cs="Courier New" w:hint="default"/>
      </w:rPr>
    </w:lvl>
    <w:lvl w:ilvl="8" w:tplc="04090005" w:tentative="1">
      <w:start w:val="1"/>
      <w:numFmt w:val="bullet"/>
      <w:lvlText w:val=""/>
      <w:lvlJc w:val="left"/>
      <w:pPr>
        <w:ind w:left="9703" w:hanging="360"/>
      </w:pPr>
      <w:rPr>
        <w:rFonts w:ascii="Wingdings" w:hAnsi="Wingdings" w:hint="default"/>
      </w:rPr>
    </w:lvl>
  </w:abstractNum>
  <w:abstractNum w:abstractNumId="4">
    <w:nsid w:val="0A883374"/>
    <w:multiLevelType w:val="hybridMultilevel"/>
    <w:tmpl w:val="511027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43C3F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E1F8B"/>
    <w:multiLevelType w:val="hybridMultilevel"/>
    <w:tmpl w:val="9EE8B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B024B"/>
    <w:multiLevelType w:val="hybridMultilevel"/>
    <w:tmpl w:val="5FA6C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21CE9"/>
    <w:multiLevelType w:val="hybridMultilevel"/>
    <w:tmpl w:val="BD503D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0B1A82"/>
    <w:multiLevelType w:val="hybridMultilevel"/>
    <w:tmpl w:val="37680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B5D06"/>
    <w:multiLevelType w:val="hybridMultilevel"/>
    <w:tmpl w:val="EEBAD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65882"/>
    <w:multiLevelType w:val="hybridMultilevel"/>
    <w:tmpl w:val="7B9C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37344"/>
    <w:multiLevelType w:val="hybridMultilevel"/>
    <w:tmpl w:val="DD2C59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0C01A2"/>
    <w:multiLevelType w:val="hybridMultilevel"/>
    <w:tmpl w:val="C152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E4912"/>
    <w:multiLevelType w:val="hybridMultilevel"/>
    <w:tmpl w:val="1BB8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541D2F"/>
    <w:multiLevelType w:val="hybridMultilevel"/>
    <w:tmpl w:val="A0C6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E1272B"/>
    <w:multiLevelType w:val="hybridMultilevel"/>
    <w:tmpl w:val="94806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728AC"/>
    <w:multiLevelType w:val="hybridMultilevel"/>
    <w:tmpl w:val="B616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B08A8"/>
    <w:multiLevelType w:val="hybridMultilevel"/>
    <w:tmpl w:val="F98AC2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FC876B2"/>
    <w:multiLevelType w:val="hybridMultilevel"/>
    <w:tmpl w:val="A21A4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D977CC"/>
    <w:multiLevelType w:val="hybridMultilevel"/>
    <w:tmpl w:val="2F96FC6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F24248"/>
    <w:multiLevelType w:val="hybridMultilevel"/>
    <w:tmpl w:val="BB50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D32A61"/>
    <w:multiLevelType w:val="hybridMultilevel"/>
    <w:tmpl w:val="055629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047EAC"/>
    <w:multiLevelType w:val="hybridMultilevel"/>
    <w:tmpl w:val="C0FAF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F56E22"/>
    <w:multiLevelType w:val="hybridMultilevel"/>
    <w:tmpl w:val="D7BC0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752C74"/>
    <w:multiLevelType w:val="hybridMultilevel"/>
    <w:tmpl w:val="9EE8B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D552E6"/>
    <w:multiLevelType w:val="hybridMultilevel"/>
    <w:tmpl w:val="0E0079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2C718A7"/>
    <w:multiLevelType w:val="hybridMultilevel"/>
    <w:tmpl w:val="0576B8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37C3696"/>
    <w:multiLevelType w:val="hybridMultilevel"/>
    <w:tmpl w:val="AAD659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B16B3D"/>
    <w:multiLevelType w:val="hybridMultilevel"/>
    <w:tmpl w:val="B332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D4FDC"/>
    <w:multiLevelType w:val="hybridMultilevel"/>
    <w:tmpl w:val="DD00CF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FE3BE0"/>
    <w:multiLevelType w:val="hybridMultilevel"/>
    <w:tmpl w:val="8BA6F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607F30"/>
    <w:multiLevelType w:val="hybridMultilevel"/>
    <w:tmpl w:val="60AE5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652980"/>
    <w:multiLevelType w:val="hybridMultilevel"/>
    <w:tmpl w:val="9EE8B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A099C"/>
    <w:multiLevelType w:val="hybridMultilevel"/>
    <w:tmpl w:val="CFACBA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A680329"/>
    <w:multiLevelType w:val="hybridMultilevel"/>
    <w:tmpl w:val="D99C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A862E7"/>
    <w:multiLevelType w:val="hybridMultilevel"/>
    <w:tmpl w:val="E68E7F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771714"/>
    <w:multiLevelType w:val="hybridMultilevel"/>
    <w:tmpl w:val="0F6A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B9152F"/>
    <w:multiLevelType w:val="hybridMultilevel"/>
    <w:tmpl w:val="CDCCABD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2EB1AF3"/>
    <w:multiLevelType w:val="hybridMultilevel"/>
    <w:tmpl w:val="6F9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F3002B"/>
    <w:multiLevelType w:val="hybridMultilevel"/>
    <w:tmpl w:val="F7FA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2B3892"/>
    <w:multiLevelType w:val="hybridMultilevel"/>
    <w:tmpl w:val="EA50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DF6AD1"/>
    <w:multiLevelType w:val="hybridMultilevel"/>
    <w:tmpl w:val="49E2BFA8"/>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42">
    <w:nsid w:val="6DEB1195"/>
    <w:multiLevelType w:val="hybridMultilevel"/>
    <w:tmpl w:val="4A62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FB1441"/>
    <w:multiLevelType w:val="hybridMultilevel"/>
    <w:tmpl w:val="7FA4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0A7648"/>
    <w:multiLevelType w:val="hybridMultilevel"/>
    <w:tmpl w:val="D0A6E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C78F3"/>
    <w:multiLevelType w:val="hybridMultilevel"/>
    <w:tmpl w:val="1276AD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913AD5"/>
    <w:multiLevelType w:val="hybridMultilevel"/>
    <w:tmpl w:val="9E1883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12345"/>
    <w:multiLevelType w:val="hybridMultilevel"/>
    <w:tmpl w:val="A42EF82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4"/>
  </w:num>
  <w:num w:numId="4">
    <w:abstractNumId w:val="1"/>
  </w:num>
  <w:num w:numId="5">
    <w:abstractNumId w:val="25"/>
  </w:num>
  <w:num w:numId="6">
    <w:abstractNumId w:val="35"/>
  </w:num>
  <w:num w:numId="7">
    <w:abstractNumId w:val="37"/>
  </w:num>
  <w:num w:numId="8">
    <w:abstractNumId w:val="32"/>
  </w:num>
  <w:num w:numId="9">
    <w:abstractNumId w:val="0"/>
  </w:num>
  <w:num w:numId="10">
    <w:abstractNumId w:val="21"/>
  </w:num>
  <w:num w:numId="11">
    <w:abstractNumId w:val="46"/>
  </w:num>
  <w:num w:numId="12">
    <w:abstractNumId w:val="19"/>
  </w:num>
  <w:num w:numId="13">
    <w:abstractNumId w:val="17"/>
  </w:num>
  <w:num w:numId="14">
    <w:abstractNumId w:val="29"/>
  </w:num>
  <w:num w:numId="15">
    <w:abstractNumId w:val="40"/>
  </w:num>
  <w:num w:numId="16">
    <w:abstractNumId w:val="7"/>
  </w:num>
  <w:num w:numId="17">
    <w:abstractNumId w:val="24"/>
  </w:num>
  <w:num w:numId="18">
    <w:abstractNumId w:val="5"/>
  </w:num>
  <w:num w:numId="19">
    <w:abstractNumId w:val="12"/>
  </w:num>
  <w:num w:numId="20">
    <w:abstractNumId w:val="45"/>
  </w:num>
  <w:num w:numId="21">
    <w:abstractNumId w:val="15"/>
  </w:num>
  <w:num w:numId="22">
    <w:abstractNumId w:val="28"/>
  </w:num>
  <w:num w:numId="23">
    <w:abstractNumId w:val="11"/>
  </w:num>
  <w:num w:numId="24">
    <w:abstractNumId w:val="13"/>
  </w:num>
  <w:num w:numId="25">
    <w:abstractNumId w:val="10"/>
  </w:num>
  <w:num w:numId="26">
    <w:abstractNumId w:val="31"/>
  </w:num>
  <w:num w:numId="27">
    <w:abstractNumId w:val="42"/>
  </w:num>
  <w:num w:numId="28">
    <w:abstractNumId w:val="22"/>
  </w:num>
  <w:num w:numId="29">
    <w:abstractNumId w:val="16"/>
  </w:num>
  <w:num w:numId="30">
    <w:abstractNumId w:val="36"/>
  </w:num>
  <w:num w:numId="31">
    <w:abstractNumId w:val="8"/>
  </w:num>
  <w:num w:numId="32">
    <w:abstractNumId w:val="41"/>
  </w:num>
  <w:num w:numId="33">
    <w:abstractNumId w:val="30"/>
  </w:num>
  <w:num w:numId="34">
    <w:abstractNumId w:val="3"/>
  </w:num>
  <w:num w:numId="35">
    <w:abstractNumId w:val="23"/>
  </w:num>
  <w:num w:numId="36">
    <w:abstractNumId w:val="18"/>
  </w:num>
  <w:num w:numId="37">
    <w:abstractNumId w:val="38"/>
  </w:num>
  <w:num w:numId="38">
    <w:abstractNumId w:val="33"/>
  </w:num>
  <w:num w:numId="39">
    <w:abstractNumId w:val="43"/>
  </w:num>
  <w:num w:numId="40">
    <w:abstractNumId w:val="2"/>
  </w:num>
  <w:num w:numId="41">
    <w:abstractNumId w:val="39"/>
  </w:num>
  <w:num w:numId="42">
    <w:abstractNumId w:val="6"/>
  </w:num>
  <w:num w:numId="43">
    <w:abstractNumId w:val="44"/>
  </w:num>
  <w:num w:numId="44">
    <w:abstractNumId w:val="47"/>
  </w:num>
  <w:num w:numId="45">
    <w:abstractNumId w:val="20"/>
  </w:num>
  <w:num w:numId="46">
    <w:abstractNumId w:val="9"/>
  </w:num>
  <w:num w:numId="47">
    <w:abstractNumId w:val="34"/>
  </w:num>
  <w:num w:numId="48">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6E"/>
    <w:rsid w:val="0000164D"/>
    <w:rsid w:val="000236E2"/>
    <w:rsid w:val="00040BAB"/>
    <w:rsid w:val="000444D8"/>
    <w:rsid w:val="00045E6E"/>
    <w:rsid w:val="00055876"/>
    <w:rsid w:val="00060A69"/>
    <w:rsid w:val="000722DC"/>
    <w:rsid w:val="0009093D"/>
    <w:rsid w:val="0009590B"/>
    <w:rsid w:val="000A1884"/>
    <w:rsid w:val="000C1045"/>
    <w:rsid w:val="000C25EE"/>
    <w:rsid w:val="000C7A98"/>
    <w:rsid w:val="000E71F4"/>
    <w:rsid w:val="000F6068"/>
    <w:rsid w:val="00101617"/>
    <w:rsid w:val="00120185"/>
    <w:rsid w:val="00120629"/>
    <w:rsid w:val="00142957"/>
    <w:rsid w:val="00145E38"/>
    <w:rsid w:val="00150DE5"/>
    <w:rsid w:val="0015290A"/>
    <w:rsid w:val="00152C5C"/>
    <w:rsid w:val="00155FB2"/>
    <w:rsid w:val="00157B78"/>
    <w:rsid w:val="001604F2"/>
    <w:rsid w:val="00162772"/>
    <w:rsid w:val="00171AD1"/>
    <w:rsid w:val="00175337"/>
    <w:rsid w:val="0018142E"/>
    <w:rsid w:val="001872AE"/>
    <w:rsid w:val="00190315"/>
    <w:rsid w:val="001A1CB5"/>
    <w:rsid w:val="001B1112"/>
    <w:rsid w:val="001B7298"/>
    <w:rsid w:val="001D4CC4"/>
    <w:rsid w:val="001E5D74"/>
    <w:rsid w:val="0020011F"/>
    <w:rsid w:val="00200411"/>
    <w:rsid w:val="002061DB"/>
    <w:rsid w:val="0021560A"/>
    <w:rsid w:val="00256D2F"/>
    <w:rsid w:val="00273963"/>
    <w:rsid w:val="002803E8"/>
    <w:rsid w:val="0028146D"/>
    <w:rsid w:val="00291187"/>
    <w:rsid w:val="002A10E6"/>
    <w:rsid w:val="003208D0"/>
    <w:rsid w:val="00336C96"/>
    <w:rsid w:val="00347E87"/>
    <w:rsid w:val="00375385"/>
    <w:rsid w:val="00376508"/>
    <w:rsid w:val="003827FA"/>
    <w:rsid w:val="00393D5A"/>
    <w:rsid w:val="00395FBB"/>
    <w:rsid w:val="003E3952"/>
    <w:rsid w:val="003E576E"/>
    <w:rsid w:val="00401580"/>
    <w:rsid w:val="0040422C"/>
    <w:rsid w:val="004078F8"/>
    <w:rsid w:val="00420D32"/>
    <w:rsid w:val="0045259E"/>
    <w:rsid w:val="00453A4D"/>
    <w:rsid w:val="00454084"/>
    <w:rsid w:val="00472935"/>
    <w:rsid w:val="004919B3"/>
    <w:rsid w:val="00494C33"/>
    <w:rsid w:val="004A3E28"/>
    <w:rsid w:val="004B7556"/>
    <w:rsid w:val="004C6E7B"/>
    <w:rsid w:val="004C7627"/>
    <w:rsid w:val="004D25FC"/>
    <w:rsid w:val="004D38E6"/>
    <w:rsid w:val="004D3B0A"/>
    <w:rsid w:val="00534BF3"/>
    <w:rsid w:val="005721A6"/>
    <w:rsid w:val="005835FB"/>
    <w:rsid w:val="005974AA"/>
    <w:rsid w:val="00597AA1"/>
    <w:rsid w:val="005C5F0B"/>
    <w:rsid w:val="005E0974"/>
    <w:rsid w:val="0062358A"/>
    <w:rsid w:val="00623B76"/>
    <w:rsid w:val="006260B8"/>
    <w:rsid w:val="006659C2"/>
    <w:rsid w:val="006911D8"/>
    <w:rsid w:val="006D72C6"/>
    <w:rsid w:val="006E168F"/>
    <w:rsid w:val="006E274E"/>
    <w:rsid w:val="006F3145"/>
    <w:rsid w:val="006F6C42"/>
    <w:rsid w:val="00701546"/>
    <w:rsid w:val="0070543F"/>
    <w:rsid w:val="00730AE5"/>
    <w:rsid w:val="0074086F"/>
    <w:rsid w:val="0074158C"/>
    <w:rsid w:val="00745BF4"/>
    <w:rsid w:val="007771D0"/>
    <w:rsid w:val="00782151"/>
    <w:rsid w:val="00786230"/>
    <w:rsid w:val="0079535B"/>
    <w:rsid w:val="007A4E7D"/>
    <w:rsid w:val="007B7A6D"/>
    <w:rsid w:val="007C50C6"/>
    <w:rsid w:val="007D4DEB"/>
    <w:rsid w:val="008110C0"/>
    <w:rsid w:val="008234E5"/>
    <w:rsid w:val="00823C09"/>
    <w:rsid w:val="0082646E"/>
    <w:rsid w:val="00837601"/>
    <w:rsid w:val="00857BC5"/>
    <w:rsid w:val="00870BFD"/>
    <w:rsid w:val="008873C3"/>
    <w:rsid w:val="00895F4E"/>
    <w:rsid w:val="008A6DBA"/>
    <w:rsid w:val="008B425E"/>
    <w:rsid w:val="008B6354"/>
    <w:rsid w:val="008C1FDA"/>
    <w:rsid w:val="008D2A24"/>
    <w:rsid w:val="008D464F"/>
    <w:rsid w:val="008E1879"/>
    <w:rsid w:val="008F10F7"/>
    <w:rsid w:val="008F2FE1"/>
    <w:rsid w:val="009136C5"/>
    <w:rsid w:val="009421CB"/>
    <w:rsid w:val="009441E2"/>
    <w:rsid w:val="00945D63"/>
    <w:rsid w:val="00947775"/>
    <w:rsid w:val="00954934"/>
    <w:rsid w:val="009551E3"/>
    <w:rsid w:val="00957264"/>
    <w:rsid w:val="009627C9"/>
    <w:rsid w:val="00985C76"/>
    <w:rsid w:val="009A4B93"/>
    <w:rsid w:val="009C12AE"/>
    <w:rsid w:val="009E2BC8"/>
    <w:rsid w:val="009F5D04"/>
    <w:rsid w:val="00A14A6C"/>
    <w:rsid w:val="00A14E1D"/>
    <w:rsid w:val="00A30316"/>
    <w:rsid w:val="00A635B5"/>
    <w:rsid w:val="00A73629"/>
    <w:rsid w:val="00A74A7E"/>
    <w:rsid w:val="00A84657"/>
    <w:rsid w:val="00A87D17"/>
    <w:rsid w:val="00AA3800"/>
    <w:rsid w:val="00AA5722"/>
    <w:rsid w:val="00AB06E4"/>
    <w:rsid w:val="00AC2243"/>
    <w:rsid w:val="00AC5D4C"/>
    <w:rsid w:val="00AD4AF6"/>
    <w:rsid w:val="00AE642C"/>
    <w:rsid w:val="00AE755F"/>
    <w:rsid w:val="00B06283"/>
    <w:rsid w:val="00B33634"/>
    <w:rsid w:val="00B377F0"/>
    <w:rsid w:val="00B4724B"/>
    <w:rsid w:val="00B8318E"/>
    <w:rsid w:val="00B844C0"/>
    <w:rsid w:val="00B84EDE"/>
    <w:rsid w:val="00B92FBA"/>
    <w:rsid w:val="00BB16EF"/>
    <w:rsid w:val="00BB3BA3"/>
    <w:rsid w:val="00BF2F9A"/>
    <w:rsid w:val="00C07B20"/>
    <w:rsid w:val="00C1701B"/>
    <w:rsid w:val="00C17159"/>
    <w:rsid w:val="00C30122"/>
    <w:rsid w:val="00C37296"/>
    <w:rsid w:val="00C50F15"/>
    <w:rsid w:val="00C57D94"/>
    <w:rsid w:val="00C945ED"/>
    <w:rsid w:val="00C94C93"/>
    <w:rsid w:val="00CA0DB2"/>
    <w:rsid w:val="00CB37A2"/>
    <w:rsid w:val="00CC0C1A"/>
    <w:rsid w:val="00CD76AD"/>
    <w:rsid w:val="00CE46E5"/>
    <w:rsid w:val="00CF41D7"/>
    <w:rsid w:val="00D02AF5"/>
    <w:rsid w:val="00D11113"/>
    <w:rsid w:val="00D119D5"/>
    <w:rsid w:val="00D17378"/>
    <w:rsid w:val="00D5489D"/>
    <w:rsid w:val="00D8739B"/>
    <w:rsid w:val="00DB6D18"/>
    <w:rsid w:val="00DC1BA1"/>
    <w:rsid w:val="00DD2DBD"/>
    <w:rsid w:val="00DE50A5"/>
    <w:rsid w:val="00DE5B8E"/>
    <w:rsid w:val="00DF1ED7"/>
    <w:rsid w:val="00E1003C"/>
    <w:rsid w:val="00E15B4D"/>
    <w:rsid w:val="00E35DFC"/>
    <w:rsid w:val="00E54C54"/>
    <w:rsid w:val="00E603DC"/>
    <w:rsid w:val="00E629D5"/>
    <w:rsid w:val="00E75315"/>
    <w:rsid w:val="00E85042"/>
    <w:rsid w:val="00E9236E"/>
    <w:rsid w:val="00E9690D"/>
    <w:rsid w:val="00EA23FF"/>
    <w:rsid w:val="00EB2E48"/>
    <w:rsid w:val="00EB601A"/>
    <w:rsid w:val="00ED2472"/>
    <w:rsid w:val="00ED317A"/>
    <w:rsid w:val="00F14255"/>
    <w:rsid w:val="00F16369"/>
    <w:rsid w:val="00F270FB"/>
    <w:rsid w:val="00F51F0F"/>
    <w:rsid w:val="00F524CD"/>
    <w:rsid w:val="00F70A19"/>
    <w:rsid w:val="00FB1C6C"/>
    <w:rsid w:val="00FE0344"/>
    <w:rsid w:val="00FE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6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0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E3"/>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51F0F"/>
    <w:pPr>
      <w:tabs>
        <w:tab w:val="center" w:pos="4680"/>
        <w:tab w:val="right" w:pos="9360"/>
      </w:tabs>
    </w:pPr>
  </w:style>
  <w:style w:type="character" w:customStyle="1" w:styleId="HeaderChar">
    <w:name w:val="Header Char"/>
    <w:basedOn w:val="DefaultParagraphFont"/>
    <w:link w:val="Header"/>
    <w:uiPriority w:val="99"/>
    <w:rsid w:val="00F51F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F0F"/>
    <w:pPr>
      <w:tabs>
        <w:tab w:val="center" w:pos="4680"/>
        <w:tab w:val="right" w:pos="9360"/>
      </w:tabs>
    </w:pPr>
  </w:style>
  <w:style w:type="character" w:customStyle="1" w:styleId="FooterChar">
    <w:name w:val="Footer Char"/>
    <w:basedOn w:val="DefaultParagraphFont"/>
    <w:link w:val="Footer"/>
    <w:uiPriority w:val="99"/>
    <w:rsid w:val="00F51F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DBA"/>
    <w:rPr>
      <w:rFonts w:ascii="Tahoma" w:hAnsi="Tahoma" w:cs="Tahoma"/>
      <w:sz w:val="16"/>
      <w:szCs w:val="16"/>
    </w:rPr>
  </w:style>
  <w:style w:type="character" w:customStyle="1" w:styleId="BalloonTextChar">
    <w:name w:val="Balloon Text Char"/>
    <w:basedOn w:val="DefaultParagraphFont"/>
    <w:link w:val="BalloonText"/>
    <w:uiPriority w:val="99"/>
    <w:semiHidden/>
    <w:rsid w:val="008A6DBA"/>
    <w:rPr>
      <w:rFonts w:ascii="Tahoma" w:eastAsia="Times New Roman" w:hAnsi="Tahoma" w:cs="Tahoma"/>
      <w:sz w:val="16"/>
      <w:szCs w:val="16"/>
    </w:rPr>
  </w:style>
  <w:style w:type="character" w:customStyle="1" w:styleId="Heading1Char">
    <w:name w:val="Heading 1 Char"/>
    <w:basedOn w:val="DefaultParagraphFont"/>
    <w:link w:val="Heading1"/>
    <w:uiPriority w:val="9"/>
    <w:rsid w:val="002803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03E8"/>
    <w:pPr>
      <w:spacing w:line="276" w:lineRule="auto"/>
      <w:outlineLvl w:val="9"/>
    </w:pPr>
  </w:style>
  <w:style w:type="paragraph" w:styleId="TOC1">
    <w:name w:val="toc 1"/>
    <w:basedOn w:val="Normal"/>
    <w:next w:val="Normal"/>
    <w:autoRedefine/>
    <w:uiPriority w:val="39"/>
    <w:unhideWhenUsed/>
    <w:rsid w:val="0015290A"/>
    <w:pPr>
      <w:tabs>
        <w:tab w:val="right" w:leader="dot" w:pos="9350"/>
      </w:tabs>
      <w:spacing w:after="100"/>
    </w:pPr>
    <w:rPr>
      <w:rFonts w:ascii="Arial" w:hAnsi="Arial" w:cs="Arial"/>
      <w:i/>
      <w:noProof/>
      <w:sz w:val="22"/>
      <w:szCs w:val="22"/>
    </w:rPr>
  </w:style>
  <w:style w:type="character" w:styleId="Hyperlink">
    <w:name w:val="Hyperlink"/>
    <w:basedOn w:val="DefaultParagraphFont"/>
    <w:uiPriority w:val="99"/>
    <w:unhideWhenUsed/>
    <w:rsid w:val="002803E8"/>
    <w:rPr>
      <w:color w:val="0000FF" w:themeColor="hyperlink"/>
      <w:u w:val="single"/>
    </w:rPr>
  </w:style>
  <w:style w:type="table" w:styleId="TableGrid">
    <w:name w:val="Table Grid"/>
    <w:basedOn w:val="TableNormal"/>
    <w:uiPriority w:val="59"/>
    <w:rsid w:val="00DB6D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6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803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1E3"/>
    <w:pPr>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51F0F"/>
    <w:pPr>
      <w:tabs>
        <w:tab w:val="center" w:pos="4680"/>
        <w:tab w:val="right" w:pos="9360"/>
      </w:tabs>
    </w:pPr>
  </w:style>
  <w:style w:type="character" w:customStyle="1" w:styleId="HeaderChar">
    <w:name w:val="Header Char"/>
    <w:basedOn w:val="DefaultParagraphFont"/>
    <w:link w:val="Header"/>
    <w:uiPriority w:val="99"/>
    <w:rsid w:val="00F51F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F0F"/>
    <w:pPr>
      <w:tabs>
        <w:tab w:val="center" w:pos="4680"/>
        <w:tab w:val="right" w:pos="9360"/>
      </w:tabs>
    </w:pPr>
  </w:style>
  <w:style w:type="character" w:customStyle="1" w:styleId="FooterChar">
    <w:name w:val="Footer Char"/>
    <w:basedOn w:val="DefaultParagraphFont"/>
    <w:link w:val="Footer"/>
    <w:uiPriority w:val="99"/>
    <w:rsid w:val="00F51F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6DBA"/>
    <w:rPr>
      <w:rFonts w:ascii="Tahoma" w:hAnsi="Tahoma" w:cs="Tahoma"/>
      <w:sz w:val="16"/>
      <w:szCs w:val="16"/>
    </w:rPr>
  </w:style>
  <w:style w:type="character" w:customStyle="1" w:styleId="BalloonTextChar">
    <w:name w:val="Balloon Text Char"/>
    <w:basedOn w:val="DefaultParagraphFont"/>
    <w:link w:val="BalloonText"/>
    <w:uiPriority w:val="99"/>
    <w:semiHidden/>
    <w:rsid w:val="008A6DBA"/>
    <w:rPr>
      <w:rFonts w:ascii="Tahoma" w:eastAsia="Times New Roman" w:hAnsi="Tahoma" w:cs="Tahoma"/>
      <w:sz w:val="16"/>
      <w:szCs w:val="16"/>
    </w:rPr>
  </w:style>
  <w:style w:type="character" w:customStyle="1" w:styleId="Heading1Char">
    <w:name w:val="Heading 1 Char"/>
    <w:basedOn w:val="DefaultParagraphFont"/>
    <w:link w:val="Heading1"/>
    <w:uiPriority w:val="9"/>
    <w:rsid w:val="002803E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803E8"/>
    <w:pPr>
      <w:spacing w:line="276" w:lineRule="auto"/>
      <w:outlineLvl w:val="9"/>
    </w:pPr>
  </w:style>
  <w:style w:type="paragraph" w:styleId="TOC1">
    <w:name w:val="toc 1"/>
    <w:basedOn w:val="Normal"/>
    <w:next w:val="Normal"/>
    <w:autoRedefine/>
    <w:uiPriority w:val="39"/>
    <w:unhideWhenUsed/>
    <w:rsid w:val="0015290A"/>
    <w:pPr>
      <w:tabs>
        <w:tab w:val="right" w:leader="dot" w:pos="9350"/>
      </w:tabs>
      <w:spacing w:after="100"/>
    </w:pPr>
    <w:rPr>
      <w:rFonts w:ascii="Arial" w:hAnsi="Arial" w:cs="Arial"/>
      <w:i/>
      <w:noProof/>
      <w:sz w:val="22"/>
      <w:szCs w:val="22"/>
    </w:rPr>
  </w:style>
  <w:style w:type="character" w:styleId="Hyperlink">
    <w:name w:val="Hyperlink"/>
    <w:basedOn w:val="DefaultParagraphFont"/>
    <w:uiPriority w:val="99"/>
    <w:unhideWhenUsed/>
    <w:rsid w:val="002803E8"/>
    <w:rPr>
      <w:color w:val="0000FF" w:themeColor="hyperlink"/>
      <w:u w:val="single"/>
    </w:rPr>
  </w:style>
  <w:style w:type="table" w:styleId="TableGrid">
    <w:name w:val="Table Grid"/>
    <w:basedOn w:val="TableNormal"/>
    <w:uiPriority w:val="59"/>
    <w:rsid w:val="00DB6D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61B1-1B44-4D72-BE21-A5DD40D9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3850</Words>
  <Characters>21947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mtk11</dc:creator>
  <cp:lastModifiedBy>Marianne Gable</cp:lastModifiedBy>
  <cp:revision>2</cp:revision>
  <cp:lastPrinted>2009-11-24T15:37:00Z</cp:lastPrinted>
  <dcterms:created xsi:type="dcterms:W3CDTF">2013-10-11T14:54:00Z</dcterms:created>
  <dcterms:modified xsi:type="dcterms:W3CDTF">2013-10-11T14:54:00Z</dcterms:modified>
</cp:coreProperties>
</file>