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D25E" w14:textId="6619E6AE" w:rsidR="003B65E5" w:rsidRDefault="00992A99" w:rsidP="003B65E5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3B65E5">
        <w:rPr>
          <w:rFonts w:ascii="Arial Black" w:hAnsi="Arial Black"/>
          <w:noProof/>
          <w:sz w:val="32"/>
          <w:szCs w:val="32"/>
        </w:rPr>
        <w:drawing>
          <wp:anchor distT="36576" distB="36576" distL="36576" distR="36576" simplePos="0" relativeHeight="251672576" behindDoc="0" locked="0" layoutInCell="1" allowOverlap="1" wp14:anchorId="0AB38000" wp14:editId="50615318">
            <wp:simplePos x="0" y="0"/>
            <wp:positionH relativeFrom="margin">
              <wp:posOffset>-95250</wp:posOffset>
            </wp:positionH>
            <wp:positionV relativeFrom="margin">
              <wp:posOffset>-223520</wp:posOffset>
            </wp:positionV>
            <wp:extent cx="2157730" cy="709295"/>
            <wp:effectExtent l="0" t="0" r="0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A3258" w14:textId="6FBAFAD4" w:rsidR="003B65E5" w:rsidRDefault="003B65E5" w:rsidP="003B65E5">
      <w:pPr>
        <w:pStyle w:val="NoSpacing"/>
        <w:jc w:val="center"/>
        <w:rPr>
          <w:rFonts w:ascii="Arial Black" w:hAnsi="Arial Black"/>
          <w:sz w:val="32"/>
          <w:szCs w:val="32"/>
        </w:rPr>
      </w:pPr>
    </w:p>
    <w:p w14:paraId="73359172" w14:textId="77777777" w:rsidR="002A1B9C" w:rsidRDefault="002A1B9C" w:rsidP="003B65E5">
      <w:pPr>
        <w:pStyle w:val="NoSpacing"/>
        <w:jc w:val="center"/>
        <w:rPr>
          <w:rFonts w:ascii="Arial Black" w:hAnsi="Arial Black"/>
          <w:sz w:val="32"/>
          <w:szCs w:val="32"/>
        </w:rPr>
      </w:pPr>
    </w:p>
    <w:p w14:paraId="7F12B7A2" w14:textId="09CB7E5E" w:rsidR="00CF16F8" w:rsidRDefault="00CF16F8" w:rsidP="00CF16F8">
      <w:pPr>
        <w:pStyle w:val="NoSpacing"/>
        <w:jc w:val="center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RESEARCH AND SCHOLARSHIP FAIR</w:t>
      </w:r>
    </w:p>
    <w:p w14:paraId="0C1BBDF0" w14:textId="183A6165" w:rsidR="00CF16F8" w:rsidRPr="00E31C53" w:rsidRDefault="00CF16F8" w:rsidP="00CF16F8">
      <w:pPr>
        <w:pStyle w:val="NoSpacing"/>
        <w:jc w:val="center"/>
        <w:rPr>
          <w:rFonts w:ascii="Arial Black" w:hAnsi="Arial Black" w:cs="Aharoni"/>
          <w:sz w:val="28"/>
          <w:szCs w:val="28"/>
        </w:rPr>
      </w:pPr>
      <w:r w:rsidRPr="00E31C53">
        <w:rPr>
          <w:rFonts w:ascii="Arial Black" w:hAnsi="Arial Black" w:cs="Aharoni"/>
          <w:sz w:val="28"/>
          <w:szCs w:val="28"/>
        </w:rPr>
        <w:t>PENN STATE SCRANTON</w:t>
      </w:r>
    </w:p>
    <w:p w14:paraId="1F524BDF" w14:textId="77777777" w:rsidR="00CF16F8" w:rsidRPr="00E31C53" w:rsidRDefault="00CF16F8" w:rsidP="00CF16F8">
      <w:pPr>
        <w:jc w:val="center"/>
        <w:rPr>
          <w:sz w:val="28"/>
          <w:szCs w:val="28"/>
        </w:rPr>
      </w:pPr>
    </w:p>
    <w:p w14:paraId="2677BAB9" w14:textId="77777777" w:rsidR="00CF16F8" w:rsidRDefault="00CF16F8" w:rsidP="00CF16F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5A4318D5" w14:textId="7C5F70EB" w:rsidR="00CF16F8" w:rsidRDefault="00CF16F8" w:rsidP="00CF16F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B65E5">
        <w:rPr>
          <w:rFonts w:ascii="Arial" w:hAnsi="Arial" w:cs="Arial"/>
          <w:b/>
          <w:sz w:val="28"/>
          <w:szCs w:val="28"/>
        </w:rPr>
        <w:t xml:space="preserve">Judging </w:t>
      </w:r>
      <w:r>
        <w:rPr>
          <w:rFonts w:ascii="Arial" w:hAnsi="Arial" w:cs="Arial"/>
          <w:b/>
          <w:sz w:val="28"/>
          <w:szCs w:val="28"/>
        </w:rPr>
        <w:t xml:space="preserve">for </w:t>
      </w:r>
      <w:r w:rsidR="00870A22">
        <w:rPr>
          <w:rFonts w:ascii="Arial" w:hAnsi="Arial" w:cs="Arial"/>
          <w:b/>
          <w:sz w:val="28"/>
          <w:szCs w:val="28"/>
        </w:rPr>
        <w:t>Oral Presentations</w:t>
      </w:r>
    </w:p>
    <w:p w14:paraId="5B1C841C" w14:textId="77777777" w:rsidR="00CF16F8" w:rsidRDefault="00CF16F8" w:rsidP="00CF16F8">
      <w:pPr>
        <w:pStyle w:val="NoSpacing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654F157F" w14:textId="77777777" w:rsidR="00354D96" w:rsidRDefault="00354D96" w:rsidP="003B65E5">
      <w:pPr>
        <w:pStyle w:val="NoSpacing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BC386E6" w14:textId="55FA8730" w:rsidR="00870A22" w:rsidRDefault="00CF536F" w:rsidP="003B65E5">
      <w:pPr>
        <w:spacing w:before="18" w:line="200" w:lineRule="exact"/>
        <w:rPr>
          <w:i/>
        </w:rPr>
      </w:pPr>
      <w:r w:rsidRPr="00CF536F">
        <w:rPr>
          <w:i/>
        </w:rPr>
        <w:t xml:space="preserve">Use this judging form for research projects in all fields that are based on literature </w:t>
      </w:r>
      <w:r>
        <w:rPr>
          <w:i/>
        </w:rPr>
        <w:t>search</w:t>
      </w:r>
      <w:r w:rsidR="00903B38">
        <w:rPr>
          <w:i/>
        </w:rPr>
        <w:t xml:space="preserve"> and analysis</w:t>
      </w:r>
      <w:r>
        <w:rPr>
          <w:i/>
        </w:rPr>
        <w:t xml:space="preserve">. </w:t>
      </w:r>
      <w:r w:rsidR="00E6461A">
        <w:rPr>
          <w:i/>
        </w:rPr>
        <w:t>Presenters should include the how and why, explain the argument developed through research, provide enough eviden</w:t>
      </w:r>
      <w:r w:rsidR="002A1B9C">
        <w:rPr>
          <w:i/>
        </w:rPr>
        <w:t>ce</w:t>
      </w:r>
      <w:r w:rsidR="00E6461A">
        <w:rPr>
          <w:i/>
        </w:rPr>
        <w:t xml:space="preserve"> to support claims, and suggest an impact or outcome of the project.</w:t>
      </w:r>
    </w:p>
    <w:p w14:paraId="46D27FE8" w14:textId="6919BB1F" w:rsidR="00E6461A" w:rsidRDefault="00E6461A" w:rsidP="003B65E5">
      <w:pPr>
        <w:spacing w:before="18" w:line="200" w:lineRule="exact"/>
      </w:pPr>
    </w:p>
    <w:p w14:paraId="1B2C8615" w14:textId="77777777" w:rsidR="002A1B9C" w:rsidRDefault="002A1B9C" w:rsidP="003B65E5">
      <w:pPr>
        <w:spacing w:before="18" w:line="200" w:lineRule="exact"/>
      </w:pPr>
    </w:p>
    <w:p w14:paraId="4869E963" w14:textId="1264DF1A" w:rsidR="003B65E5" w:rsidRDefault="003B65E5" w:rsidP="00870A2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Judging Criteria</w:t>
      </w:r>
    </w:p>
    <w:p w14:paraId="265E5C99" w14:textId="77777777" w:rsidR="00992A99" w:rsidRDefault="00992A99" w:rsidP="003B65E5">
      <w:pPr>
        <w:ind w:left="120"/>
        <w:rPr>
          <w:rFonts w:ascii="Arial" w:eastAsia="Arial" w:hAnsi="Arial" w:cs="Arial"/>
          <w:sz w:val="28"/>
          <w:szCs w:val="28"/>
        </w:rPr>
      </w:pPr>
    </w:p>
    <w:p w14:paraId="222B65BD" w14:textId="1471EF2D" w:rsidR="003B65E5" w:rsidRDefault="00E6461A" w:rsidP="003B65E5">
      <w:pPr>
        <w:ind w:left="120" w:right="1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6"/>
          <w:sz w:val="19"/>
          <w:szCs w:val="19"/>
        </w:rPr>
        <w:t>Presentations</w:t>
      </w:r>
      <w:r w:rsidR="003B65E5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will</w:t>
      </w:r>
      <w:r w:rsidR="003B65E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be</w:t>
      </w:r>
      <w:r w:rsidR="003B65E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judged</w:t>
      </w:r>
      <w:r w:rsidR="003B65E5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on</w:t>
      </w:r>
      <w:r w:rsidR="003B65E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pacing w:val="1"/>
          <w:sz w:val="19"/>
          <w:szCs w:val="19"/>
        </w:rPr>
        <w:t>t</w:t>
      </w:r>
      <w:r w:rsidR="003B65E5">
        <w:rPr>
          <w:rFonts w:ascii="Arial" w:eastAsia="Arial" w:hAnsi="Arial" w:cs="Arial"/>
          <w:sz w:val="19"/>
          <w:szCs w:val="19"/>
        </w:rPr>
        <w:t>heir</w:t>
      </w:r>
      <w:r w:rsidR="003B65E5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quality</w:t>
      </w:r>
      <w:r w:rsidR="003B65E5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in</w:t>
      </w:r>
      <w:r w:rsidR="003B65E5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pacing w:val="1"/>
          <w:sz w:val="19"/>
          <w:szCs w:val="19"/>
        </w:rPr>
        <w:t>f</w:t>
      </w:r>
      <w:r w:rsidR="003B65E5">
        <w:rPr>
          <w:rFonts w:ascii="Arial" w:eastAsia="Arial" w:hAnsi="Arial" w:cs="Arial"/>
          <w:sz w:val="19"/>
          <w:szCs w:val="19"/>
        </w:rPr>
        <w:t>our</w:t>
      </w:r>
      <w:r w:rsidR="003B65E5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areas</w:t>
      </w:r>
      <w:r w:rsidR="00DF6563">
        <w:rPr>
          <w:rFonts w:ascii="Arial" w:eastAsia="Arial" w:hAnsi="Arial" w:cs="Arial"/>
          <w:sz w:val="19"/>
          <w:szCs w:val="19"/>
        </w:rPr>
        <w:t>:</w:t>
      </w:r>
    </w:p>
    <w:p w14:paraId="75EAD747" w14:textId="77777777" w:rsidR="003B65E5" w:rsidRDefault="003B65E5" w:rsidP="003B65E5">
      <w:pPr>
        <w:spacing w:before="17" w:line="200" w:lineRule="exact"/>
      </w:pPr>
    </w:p>
    <w:p w14:paraId="4D51B3E8" w14:textId="7968C3A5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1)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 w:rsidR="00E6461A">
        <w:rPr>
          <w:rFonts w:ascii="Arial" w:eastAsia="Arial" w:hAnsi="Arial" w:cs="Arial"/>
          <w:b/>
          <w:sz w:val="19"/>
          <w:szCs w:val="19"/>
        </w:rPr>
        <w:t>Oral Communication</w:t>
      </w:r>
    </w:p>
    <w:p w14:paraId="1945E42B" w14:textId="77777777" w:rsidR="00CF536F" w:rsidRDefault="00CF536F" w:rsidP="003B65E5">
      <w:pPr>
        <w:ind w:left="120"/>
        <w:rPr>
          <w:rFonts w:ascii="Arial" w:eastAsia="Arial" w:hAnsi="Arial" w:cs="Arial"/>
          <w:sz w:val="19"/>
          <w:szCs w:val="19"/>
        </w:rPr>
      </w:pPr>
    </w:p>
    <w:p w14:paraId="526FA186" w14:textId="3677E8CE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E6461A">
        <w:rPr>
          <w:rFonts w:ascii="Arial" w:eastAsia="Arial" w:hAnsi="Arial" w:cs="Arial"/>
          <w:sz w:val="19"/>
          <w:szCs w:val="19"/>
        </w:rPr>
        <w:t xml:space="preserve">Presenters </w:t>
      </w:r>
      <w:r w:rsidR="003A11BB">
        <w:rPr>
          <w:rFonts w:ascii="Arial" w:eastAsia="Arial" w:hAnsi="Arial" w:cs="Arial"/>
          <w:sz w:val="19"/>
          <w:szCs w:val="19"/>
        </w:rPr>
        <w:t>spoke</w:t>
      </w:r>
      <w:r w:rsidR="00E6461A">
        <w:rPr>
          <w:rFonts w:ascii="Arial" w:eastAsia="Arial" w:hAnsi="Arial" w:cs="Arial"/>
          <w:sz w:val="19"/>
          <w:szCs w:val="19"/>
        </w:rPr>
        <w:t xml:space="preserve"> clearly and effectively</w:t>
      </w:r>
    </w:p>
    <w:p w14:paraId="1F946E25" w14:textId="312AF11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 w:rsidR="00E6461A">
        <w:rPr>
          <w:spacing w:val="36"/>
          <w:sz w:val="19"/>
          <w:szCs w:val="19"/>
        </w:rPr>
        <w:t xml:space="preserve"> </w:t>
      </w:r>
      <w:r w:rsidR="00E6461A">
        <w:rPr>
          <w:rFonts w:ascii="Arial" w:eastAsia="Arial" w:hAnsi="Arial" w:cs="Arial"/>
          <w:sz w:val="19"/>
          <w:szCs w:val="19"/>
        </w:rPr>
        <w:t>Presenters use</w:t>
      </w:r>
      <w:r w:rsidR="003A11BB">
        <w:rPr>
          <w:rFonts w:ascii="Arial" w:eastAsia="Arial" w:hAnsi="Arial" w:cs="Arial"/>
          <w:sz w:val="19"/>
          <w:szCs w:val="19"/>
        </w:rPr>
        <w:t>d</w:t>
      </w:r>
      <w:r w:rsidR="00E6461A">
        <w:rPr>
          <w:rFonts w:ascii="Arial" w:eastAsia="Arial" w:hAnsi="Arial" w:cs="Arial"/>
          <w:sz w:val="19"/>
          <w:szCs w:val="19"/>
        </w:rPr>
        <w:t xml:space="preserve"> appropriate grammar and usage</w:t>
      </w:r>
    </w:p>
    <w:p w14:paraId="229A4DD2" w14:textId="1E978904" w:rsidR="00E6461A" w:rsidRDefault="00E6461A" w:rsidP="00E6461A">
      <w:pPr>
        <w:spacing w:line="220" w:lineRule="exact"/>
        <w:ind w:left="480"/>
        <w:rPr>
          <w:rFonts w:ascii="Arial" w:eastAsia="Arial" w:hAnsi="Arial" w:cs="Arial"/>
          <w:b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ssive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jargon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3A11BB">
        <w:rPr>
          <w:rFonts w:ascii="Arial" w:eastAsia="Arial" w:hAnsi="Arial" w:cs="Arial"/>
          <w:spacing w:val="1"/>
          <w:sz w:val="19"/>
          <w:szCs w:val="19"/>
        </w:rPr>
        <w:t>was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avoided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</w:p>
    <w:p w14:paraId="374A8CFA" w14:textId="77777777" w:rsidR="00E6461A" w:rsidRDefault="00E6461A" w:rsidP="00E6461A">
      <w:pPr>
        <w:spacing w:line="220" w:lineRule="exact"/>
        <w:ind w:left="480"/>
        <w:rPr>
          <w:rFonts w:ascii="Arial" w:eastAsia="Arial" w:hAnsi="Arial" w:cs="Arial"/>
          <w:b/>
          <w:sz w:val="19"/>
          <w:szCs w:val="19"/>
        </w:rPr>
      </w:pPr>
    </w:p>
    <w:p w14:paraId="3FF5CAAE" w14:textId="0EC57599" w:rsidR="003B65E5" w:rsidRDefault="00C06296" w:rsidP="00E6461A">
      <w:pPr>
        <w:spacing w:line="22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b/>
          <w:sz w:val="19"/>
          <w:szCs w:val="19"/>
        </w:rPr>
        <w:t>2)</w:t>
      </w:r>
      <w:r w:rsidR="003B65E5"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 w:rsidR="00E6461A">
        <w:rPr>
          <w:rFonts w:ascii="Arial" w:eastAsia="Arial" w:hAnsi="Arial" w:cs="Arial"/>
          <w:b/>
          <w:sz w:val="19"/>
          <w:szCs w:val="19"/>
        </w:rPr>
        <w:t>Structure and Organization</w:t>
      </w:r>
      <w:r w:rsidR="003B65E5"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</w:p>
    <w:p w14:paraId="536D3BDE" w14:textId="77777777" w:rsidR="003B65E5" w:rsidRDefault="003B65E5" w:rsidP="003B65E5">
      <w:pPr>
        <w:spacing w:before="7" w:line="220" w:lineRule="exact"/>
        <w:rPr>
          <w:sz w:val="22"/>
          <w:szCs w:val="22"/>
        </w:rPr>
      </w:pPr>
    </w:p>
    <w:p w14:paraId="209E9881" w14:textId="4A87503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E6461A">
        <w:rPr>
          <w:rFonts w:ascii="Arial" w:eastAsia="Arial" w:hAnsi="Arial" w:cs="Arial"/>
          <w:sz w:val="19"/>
          <w:szCs w:val="19"/>
        </w:rPr>
        <w:t xml:space="preserve">Topics, ideas and visual aids (if used) are well </w:t>
      </w:r>
      <w:proofErr w:type="gramStart"/>
      <w:r w:rsidR="00E6461A">
        <w:rPr>
          <w:rFonts w:ascii="Arial" w:eastAsia="Arial" w:hAnsi="Arial" w:cs="Arial"/>
          <w:sz w:val="19"/>
          <w:szCs w:val="19"/>
        </w:rPr>
        <w:t>organized</w:t>
      </w:r>
      <w:proofErr w:type="gramEnd"/>
    </w:p>
    <w:p w14:paraId="7F4D5311" w14:textId="0E089251" w:rsidR="003B65E5" w:rsidRDefault="003B65E5" w:rsidP="003B65E5">
      <w:pPr>
        <w:tabs>
          <w:tab w:val="left" w:pos="840"/>
        </w:tabs>
        <w:spacing w:before="14" w:line="220" w:lineRule="exact"/>
        <w:ind w:left="840" w:right="366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 w:rsidR="00E6461A">
        <w:rPr>
          <w:rFonts w:ascii="Arial" w:eastAsia="Arial" w:hAnsi="Arial" w:cs="Arial"/>
          <w:sz w:val="19"/>
          <w:szCs w:val="19"/>
        </w:rPr>
        <w:t>Relevant information is effectively conveyed to the audience</w:t>
      </w:r>
    </w:p>
    <w:p w14:paraId="44012E91" w14:textId="2C48E0FD" w:rsidR="00CF536F" w:rsidRDefault="00CF536F" w:rsidP="00E6461A">
      <w:pPr>
        <w:spacing w:line="220" w:lineRule="exact"/>
        <w:ind w:left="480"/>
        <w:rPr>
          <w:spacing w:val="36"/>
          <w:sz w:val="19"/>
          <w:szCs w:val="19"/>
        </w:rPr>
      </w:pPr>
    </w:p>
    <w:p w14:paraId="4435FA15" w14:textId="77777777" w:rsidR="00E6461A" w:rsidRDefault="00E6461A" w:rsidP="00E6461A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</w:p>
    <w:p w14:paraId="44418900" w14:textId="15D89D24" w:rsidR="00CF536F" w:rsidRDefault="00CF536F" w:rsidP="003A11BB">
      <w:pPr>
        <w:ind w:left="120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3)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 w:rsidR="003A11BB">
        <w:rPr>
          <w:rFonts w:ascii="Arial" w:eastAsia="Arial" w:hAnsi="Arial" w:cs="Arial"/>
          <w:b/>
          <w:sz w:val="19"/>
          <w:szCs w:val="19"/>
        </w:rPr>
        <w:t>Articulation of Research Activities, Relevance, Importance and Outcome</w:t>
      </w:r>
    </w:p>
    <w:p w14:paraId="32111A36" w14:textId="77777777" w:rsidR="002A1B9C" w:rsidRDefault="002A1B9C" w:rsidP="003A11BB">
      <w:pPr>
        <w:ind w:left="120"/>
      </w:pPr>
    </w:p>
    <w:p w14:paraId="2131A8F5" w14:textId="39457508" w:rsidR="00CF536F" w:rsidRDefault="00CF536F" w:rsidP="00CF536F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3A11BB">
        <w:rPr>
          <w:rFonts w:ascii="Arial" w:eastAsia="Arial" w:hAnsi="Arial" w:cs="Arial"/>
          <w:sz w:val="19"/>
          <w:szCs w:val="19"/>
        </w:rPr>
        <w:t xml:space="preserve">Purpose, methods, </w:t>
      </w:r>
      <w:proofErr w:type="gramStart"/>
      <w:r w:rsidR="003A11BB">
        <w:rPr>
          <w:rFonts w:ascii="Arial" w:eastAsia="Arial" w:hAnsi="Arial" w:cs="Arial"/>
          <w:sz w:val="19"/>
          <w:szCs w:val="19"/>
        </w:rPr>
        <w:t>conclusions</w:t>
      </w:r>
      <w:proofErr w:type="gramEnd"/>
      <w:r w:rsidR="003A11BB">
        <w:rPr>
          <w:rFonts w:ascii="Arial" w:eastAsia="Arial" w:hAnsi="Arial" w:cs="Arial"/>
          <w:sz w:val="19"/>
          <w:szCs w:val="19"/>
        </w:rPr>
        <w:t xml:space="preserve"> and important/outcome are conveyed appropriately and effectively.</w:t>
      </w:r>
    </w:p>
    <w:p w14:paraId="092B7E52" w14:textId="3407CDE7" w:rsidR="00CF536F" w:rsidRDefault="00CF536F" w:rsidP="00CF536F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3A11BB">
        <w:rPr>
          <w:rFonts w:ascii="Arial" w:eastAsia="Arial" w:hAnsi="Arial" w:cs="Arial"/>
          <w:sz w:val="19"/>
          <w:szCs w:val="19"/>
        </w:rPr>
        <w:t>Presentation is tailored so that all elements of the research can be clearly understood by a non-expert</w:t>
      </w:r>
      <w:r w:rsidR="003A11BB">
        <w:rPr>
          <w:rFonts w:ascii="Arial" w:eastAsia="Arial" w:hAnsi="Arial" w:cs="Arial"/>
          <w:sz w:val="19"/>
          <w:szCs w:val="19"/>
        </w:rPr>
        <w:br/>
        <w:t xml:space="preserve">       audience</w:t>
      </w:r>
    </w:p>
    <w:p w14:paraId="6499D5EC" w14:textId="71F14EF0" w:rsidR="00CF536F" w:rsidRDefault="00CF536F" w:rsidP="00CF536F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286F7D">
        <w:rPr>
          <w:rFonts w:ascii="Arial" w:eastAsia="Arial" w:hAnsi="Arial" w:cs="Arial"/>
          <w:sz w:val="19"/>
          <w:szCs w:val="19"/>
        </w:rPr>
        <w:t>Conclusions fit into current frameworks of knowledge</w:t>
      </w:r>
    </w:p>
    <w:p w14:paraId="7ABB28F9" w14:textId="77777777" w:rsidR="003B65E5" w:rsidRDefault="003B65E5" w:rsidP="003B65E5">
      <w:pPr>
        <w:spacing w:before="17" w:line="200" w:lineRule="exact"/>
      </w:pPr>
    </w:p>
    <w:p w14:paraId="6AA9A04A" w14:textId="6D645EB4" w:rsidR="00286F7D" w:rsidRDefault="00C06296" w:rsidP="003B65E5">
      <w:pPr>
        <w:ind w:left="120" w:right="73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4</w:t>
      </w:r>
      <w:r w:rsidR="003B65E5">
        <w:rPr>
          <w:rFonts w:ascii="Arial" w:eastAsia="Arial" w:hAnsi="Arial" w:cs="Arial"/>
          <w:b/>
          <w:sz w:val="19"/>
          <w:szCs w:val="19"/>
        </w:rPr>
        <w:t>)</w:t>
      </w:r>
      <w:r w:rsidR="003B65E5"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 w:rsidR="00286F7D">
        <w:rPr>
          <w:rFonts w:ascii="Arial" w:eastAsia="Arial" w:hAnsi="Arial" w:cs="Arial"/>
          <w:b/>
          <w:sz w:val="19"/>
          <w:szCs w:val="19"/>
        </w:rPr>
        <w:t>Appropriateness and Originality of Research Activities</w:t>
      </w:r>
    </w:p>
    <w:p w14:paraId="630B3214" w14:textId="77777777" w:rsidR="002A1B9C" w:rsidRDefault="002A1B9C" w:rsidP="003B65E5">
      <w:pPr>
        <w:ind w:left="120" w:right="73"/>
        <w:rPr>
          <w:rFonts w:ascii="Arial" w:eastAsia="Arial" w:hAnsi="Arial" w:cs="Arial"/>
          <w:b/>
          <w:sz w:val="19"/>
          <w:szCs w:val="19"/>
        </w:rPr>
      </w:pPr>
    </w:p>
    <w:p w14:paraId="365E6D8F" w14:textId="516E32DD" w:rsidR="00F81592" w:rsidRDefault="008D10CB" w:rsidP="00F81592">
      <w:pPr>
        <w:pStyle w:val="ListParagraph"/>
        <w:numPr>
          <w:ilvl w:val="0"/>
          <w:numId w:val="7"/>
        </w:numPr>
        <w:ind w:right="73"/>
        <w:rPr>
          <w:rFonts w:ascii="Arial" w:eastAsia="Arial" w:hAnsi="Arial" w:cs="Arial"/>
          <w:sz w:val="19"/>
          <w:szCs w:val="19"/>
        </w:rPr>
      </w:pPr>
      <w:r w:rsidRPr="008D10CB">
        <w:rPr>
          <w:rFonts w:ascii="Arial" w:eastAsia="Arial" w:hAnsi="Arial" w:cs="Arial"/>
          <w:sz w:val="19"/>
          <w:szCs w:val="19"/>
        </w:rPr>
        <w:t>Research activities and content presented are appropriate and original</w:t>
      </w:r>
    </w:p>
    <w:p w14:paraId="1770187B" w14:textId="441D371B" w:rsidR="008D10CB" w:rsidRDefault="008D10CB" w:rsidP="00F81592">
      <w:pPr>
        <w:pStyle w:val="ListParagraph"/>
        <w:numPr>
          <w:ilvl w:val="0"/>
          <w:numId w:val="7"/>
        </w:numPr>
        <w:ind w:right="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Research is not repetition of previous work and advances current academic understanding of the topic</w:t>
      </w:r>
    </w:p>
    <w:p w14:paraId="2FD7DA94" w14:textId="77777777" w:rsidR="008D10CB" w:rsidRPr="008D10CB" w:rsidRDefault="008D10CB" w:rsidP="008D10CB">
      <w:pPr>
        <w:pStyle w:val="ListParagraph"/>
        <w:ind w:left="840" w:right="73"/>
        <w:rPr>
          <w:rFonts w:ascii="Arial" w:eastAsia="Arial" w:hAnsi="Arial" w:cs="Arial"/>
          <w:sz w:val="19"/>
          <w:szCs w:val="19"/>
        </w:rPr>
      </w:pPr>
    </w:p>
    <w:p w14:paraId="7BA014B2" w14:textId="77777777" w:rsidR="006772A5" w:rsidRDefault="006772A5" w:rsidP="006772A5">
      <w:pPr>
        <w:ind w:left="480"/>
        <w:rPr>
          <w:rFonts w:ascii="Symbol" w:eastAsia="Symbol" w:hAnsi="Symbol" w:cs="Symbol"/>
          <w:sz w:val="19"/>
          <w:szCs w:val="19"/>
        </w:rPr>
      </w:pPr>
    </w:p>
    <w:p w14:paraId="4746EB52" w14:textId="77777777" w:rsidR="006772A5" w:rsidRDefault="006772A5" w:rsidP="006772A5">
      <w:pPr>
        <w:ind w:left="480"/>
        <w:rPr>
          <w:rFonts w:ascii="Symbol" w:eastAsia="Symbol" w:hAnsi="Symbol" w:cs="Symbol"/>
          <w:sz w:val="19"/>
          <w:szCs w:val="19"/>
        </w:rPr>
      </w:pPr>
    </w:p>
    <w:p w14:paraId="06BE8FF8" w14:textId="77777777" w:rsidR="006772A5" w:rsidRDefault="006772A5" w:rsidP="006772A5">
      <w:pPr>
        <w:ind w:left="480"/>
        <w:rPr>
          <w:rFonts w:ascii="Symbol" w:eastAsia="Symbol" w:hAnsi="Symbol" w:cs="Symbol"/>
          <w:sz w:val="19"/>
          <w:szCs w:val="19"/>
        </w:rPr>
      </w:pPr>
    </w:p>
    <w:p w14:paraId="57A5D524" w14:textId="77777777" w:rsidR="006772A5" w:rsidRDefault="006772A5" w:rsidP="006772A5">
      <w:pPr>
        <w:ind w:left="480"/>
        <w:rPr>
          <w:rFonts w:ascii="Arial" w:eastAsia="Arial" w:hAnsi="Arial" w:cs="Arial"/>
          <w:sz w:val="19"/>
          <w:szCs w:val="19"/>
        </w:rPr>
      </w:pPr>
    </w:p>
    <w:p w14:paraId="07DBBF21" w14:textId="35CA9454" w:rsidR="003B65E5" w:rsidRDefault="003B65E5" w:rsidP="003B65E5">
      <w:pPr>
        <w:tabs>
          <w:tab w:val="left" w:pos="840"/>
        </w:tabs>
        <w:spacing w:before="12" w:line="200" w:lineRule="exact"/>
        <w:ind w:left="840" w:right="476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.</w:t>
      </w:r>
    </w:p>
    <w:p w14:paraId="14400E16" w14:textId="19872A09" w:rsidR="003B65E5" w:rsidRDefault="003B65E5" w:rsidP="003B65E5">
      <w:pPr>
        <w:spacing w:before="15" w:line="200" w:lineRule="exact"/>
      </w:pPr>
    </w:p>
    <w:p w14:paraId="6CA1AB5C" w14:textId="77777777" w:rsidR="00DC45EF" w:rsidRDefault="00DC45EF" w:rsidP="00DC45EF">
      <w:pPr>
        <w:pStyle w:val="NoSpacing"/>
        <w:jc w:val="center"/>
        <w:rPr>
          <w:rFonts w:ascii="Arial Black" w:hAnsi="Arial Black"/>
          <w:sz w:val="32"/>
          <w:szCs w:val="32"/>
        </w:rPr>
      </w:pPr>
    </w:p>
    <w:p w14:paraId="248E85CB" w14:textId="77777777" w:rsidR="00DC45EF" w:rsidRDefault="00DC45EF" w:rsidP="00DC45EF">
      <w:pPr>
        <w:pStyle w:val="NoSpacing"/>
        <w:jc w:val="center"/>
        <w:rPr>
          <w:rFonts w:ascii="Arial Black" w:hAnsi="Arial Black"/>
          <w:sz w:val="32"/>
          <w:szCs w:val="32"/>
        </w:rPr>
      </w:pPr>
    </w:p>
    <w:p w14:paraId="2C1187D0" w14:textId="77777777" w:rsidR="00DC45EF" w:rsidRDefault="00DC45EF" w:rsidP="00DC45EF">
      <w:pPr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bookmarkStart w:id="0" w:name="_Hlk1994528"/>
      <w:bookmarkEnd w:id="0"/>
      <w:r>
        <w:rPr>
          <w:rFonts w:asciiTheme="minorHAnsi" w:hAnsiTheme="minorHAnsi"/>
          <w:b/>
          <w:color w:val="1F497D" w:themeColor="text2"/>
          <w:sz w:val="28"/>
          <w:szCs w:val="28"/>
        </w:rPr>
        <w:lastRenderedPageBreak/>
        <w:t xml:space="preserve">  SCORE SHEET</w:t>
      </w:r>
    </w:p>
    <w:p w14:paraId="0A23F98A" w14:textId="50F7B307" w:rsidR="009366D1" w:rsidRDefault="00DC45EF" w:rsidP="00DC45EF">
      <w:pPr>
        <w:jc w:val="center"/>
        <w:rPr>
          <w:rFonts w:ascii="Arial" w:eastAsia="Arial" w:hAnsi="Arial" w:cs="Arial"/>
          <w:b/>
        </w:rPr>
      </w:pPr>
      <w:r w:rsidRPr="00870A22">
        <w:rPr>
          <w:rFonts w:asciiTheme="minorHAnsi" w:hAnsiTheme="minorHAnsi"/>
          <w:b/>
          <w:color w:val="1F497D" w:themeColor="text2"/>
          <w:sz w:val="44"/>
          <w:szCs w:val="44"/>
        </w:rPr>
        <w:t>ORAL PRESENTATIONS</w:t>
      </w:r>
    </w:p>
    <w:p w14:paraId="5F03DA23" w14:textId="77777777" w:rsidR="008D10CB" w:rsidRDefault="008D10CB" w:rsidP="00992A99">
      <w:pPr>
        <w:spacing w:before="24"/>
        <w:rPr>
          <w:rFonts w:ascii="Arial" w:eastAsia="Arial" w:hAnsi="Arial" w:cs="Arial"/>
          <w:b/>
        </w:rPr>
      </w:pPr>
    </w:p>
    <w:p w14:paraId="3BAC93AF" w14:textId="77777777" w:rsidR="008D10CB" w:rsidRDefault="008D10CB" w:rsidP="00992A99">
      <w:pPr>
        <w:spacing w:before="24"/>
        <w:rPr>
          <w:rFonts w:ascii="Arial" w:eastAsia="Arial" w:hAnsi="Arial" w:cs="Arial"/>
          <w:b/>
        </w:rPr>
      </w:pPr>
    </w:p>
    <w:p w14:paraId="15214D80" w14:textId="38C0E52F" w:rsidR="00992A99" w:rsidRDefault="006772A5" w:rsidP="00992A99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Name of Judge:</w:t>
      </w:r>
      <w:r w:rsidR="006C266D">
        <w:rPr>
          <w:rFonts w:ascii="Arial" w:eastAsia="Arial" w:hAnsi="Arial" w:cs="Arial"/>
          <w:b/>
        </w:rPr>
        <w:t xml:space="preserve"> </w:t>
      </w:r>
      <w:r w:rsidR="00AA7D49">
        <w:rPr>
          <w:rFonts w:ascii="Arial" w:eastAsia="Arial" w:hAnsi="Arial" w:cs="Arial"/>
          <w:b/>
        </w:rPr>
        <w:tab/>
      </w:r>
      <w:r w:rsidR="00AA7D49">
        <w:rPr>
          <w:rFonts w:ascii="Arial" w:eastAsia="Arial" w:hAnsi="Arial" w:cs="Arial"/>
          <w:b/>
        </w:rPr>
        <w:tab/>
      </w:r>
      <w:r w:rsidR="00AA7D49">
        <w:rPr>
          <w:rFonts w:ascii="Arial" w:eastAsia="Arial" w:hAnsi="Arial" w:cs="Arial"/>
          <w:b/>
        </w:rPr>
        <w:tab/>
      </w:r>
      <w:r w:rsidR="00AA7D49">
        <w:rPr>
          <w:rFonts w:ascii="Arial" w:eastAsia="Arial" w:hAnsi="Arial" w:cs="Arial"/>
          <w:b/>
        </w:rPr>
        <w:tab/>
      </w:r>
    </w:p>
    <w:p w14:paraId="2C5E1449" w14:textId="448F072C" w:rsidR="008B6702" w:rsidRPr="007C11B2" w:rsidRDefault="006D0265" w:rsidP="001F7951">
      <w:pPr>
        <w:tabs>
          <w:tab w:val="left" w:pos="1165"/>
        </w:tabs>
        <w:spacing w:before="24"/>
        <w:rPr>
          <w:rFonts w:ascii="Arial" w:eastAsia="MS Gothic" w:hAnsi="Arial" w:cs="Arial"/>
          <w:sz w:val="18"/>
          <w:szCs w:val="18"/>
        </w:rPr>
      </w:pPr>
      <w:r w:rsidRPr="00473DA6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1778EE1" wp14:editId="499BFAF2">
                <wp:simplePos x="0" y="0"/>
                <wp:positionH relativeFrom="column">
                  <wp:posOffset>7620</wp:posOffset>
                </wp:positionH>
                <wp:positionV relativeFrom="paragraph">
                  <wp:posOffset>196850</wp:posOffset>
                </wp:positionV>
                <wp:extent cx="6324600" cy="533400"/>
                <wp:effectExtent l="0" t="0" r="19050" b="19050"/>
                <wp:wrapSquare wrapText="bothSides"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FF59A" w14:textId="77777777" w:rsidR="00992A99" w:rsidRDefault="00992A99" w:rsidP="00992A99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73DA6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ASSIGN EACH INDIVIDUAL LETTERED ITEM IN EACH AREA FOR A CATEGORY SUBTOTAL, WHERE:</w:t>
                            </w:r>
                          </w:p>
                          <w:p w14:paraId="634DED6F" w14:textId="67B95FDF" w:rsidR="00992A99" w:rsidRPr="00473DA6" w:rsidRDefault="00992A99" w:rsidP="00992A99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      0 = Not Present             1 = </w:t>
                            </w:r>
                            <w:r w:rsidR="0087587E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Developing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          2 = A</w:t>
                            </w:r>
                            <w:r w:rsidR="0087587E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dequate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          3 = Good          4 = Excellent</w:t>
                            </w:r>
                          </w:p>
                          <w:p w14:paraId="3F9AA905" w14:textId="77777777" w:rsidR="00992A99" w:rsidRPr="00473DA6" w:rsidRDefault="00992A99" w:rsidP="00992A99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78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.6pt;margin-top:15.5pt;width:498pt;height:4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">
                <v:textbox>
                  <w:txbxContent>
                    <w:p w14:paraId="340FF59A" w14:textId="77777777" w:rsidR="00992A99" w:rsidRDefault="00992A99" w:rsidP="00992A99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473DA6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ASSIGN EACH INDIVIDUAL LETTERED ITEM IN EACH AREA FOR A CATEGORY SUBTOTAL, WHERE:</w:t>
                      </w:r>
                    </w:p>
                    <w:p w14:paraId="634DED6F" w14:textId="67B95FDF" w:rsidR="00992A99" w:rsidRPr="00473DA6" w:rsidRDefault="00992A99" w:rsidP="00992A99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      0 = Not Present             1 = </w:t>
                      </w:r>
                      <w:r w:rsidR="0087587E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Developing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          2 = A</w:t>
                      </w:r>
                      <w:r w:rsidR="0087587E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dequate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          3 = Good          4 = Excellent</w:t>
                      </w:r>
                    </w:p>
                    <w:p w14:paraId="3F9AA905" w14:textId="77777777" w:rsidR="00992A99" w:rsidRPr="00473DA6" w:rsidRDefault="00992A99" w:rsidP="00992A99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3D0AC3" w14:textId="77777777" w:rsidR="008B6702" w:rsidRDefault="008B6702" w:rsidP="008B6702">
      <w:pPr>
        <w:tabs>
          <w:tab w:val="left" w:pos="1165"/>
        </w:tabs>
        <w:spacing w:before="24"/>
        <w:ind w:left="480"/>
        <w:rPr>
          <w:rFonts w:ascii="Arial" w:eastAsia="MS Gothic" w:hAnsi="Arial" w:cs="Arial"/>
          <w:sz w:val="18"/>
          <w:szCs w:val="18"/>
        </w:rPr>
      </w:pPr>
    </w:p>
    <w:p w14:paraId="30D2B74D" w14:textId="3A1C944A" w:rsidR="008B6702" w:rsidRPr="006D0265" w:rsidRDefault="0087587E" w:rsidP="008B6702">
      <w:pPr>
        <w:pStyle w:val="ListParagraph"/>
        <w:numPr>
          <w:ilvl w:val="0"/>
          <w:numId w:val="4"/>
        </w:numPr>
        <w:spacing w:before="34"/>
        <w:rPr>
          <w:rFonts w:ascii="Arial" w:eastAsia="Arial" w:hAnsi="Arial" w:cs="Arial"/>
        </w:rPr>
      </w:pPr>
      <w:r>
        <w:rPr>
          <w:rFonts w:asciiTheme="minorHAnsi" w:eastAsia="Arial" w:hAnsiTheme="minorHAnsi" w:cs="Arial"/>
          <w:b/>
          <w:sz w:val="24"/>
          <w:szCs w:val="24"/>
        </w:rPr>
        <w:t>ORAL COMMUNICATION</w:t>
      </w:r>
    </w:p>
    <w:tbl>
      <w:tblPr>
        <w:tblStyle w:val="PlainTable5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111"/>
      </w:tblGrid>
      <w:tr w:rsidR="008B6702" w14:paraId="2F5C3EE5" w14:textId="77777777" w:rsidTr="00040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bottom w:val="none" w:sz="0" w:space="0" w:color="auto"/>
              <w:right w:val="none" w:sz="0" w:space="0" w:color="auto"/>
            </w:tcBorders>
          </w:tcPr>
          <w:p w14:paraId="6E4BAA18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111" w:type="dxa"/>
            <w:tcBorders>
              <w:left w:val="none" w:sz="0" w:space="0" w:color="auto"/>
              <w:bottom w:val="none" w:sz="0" w:space="0" w:color="auto"/>
            </w:tcBorders>
          </w:tcPr>
          <w:p w14:paraId="67C944AB" w14:textId="25FDCAD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 the </w:t>
            </w:r>
            <w:r w:rsidR="002F6EE9">
              <w:rPr>
                <w:rFonts w:ascii="Arial" w:eastAsia="Arial" w:hAnsi="Arial" w:cs="Arial"/>
                <w:b/>
                <w:sz w:val="18"/>
                <w:szCs w:val="18"/>
              </w:rPr>
              <w:t>presenter</w:t>
            </w:r>
            <w:r w:rsidR="00870A22">
              <w:rPr>
                <w:rFonts w:ascii="Arial" w:eastAsia="Arial" w:hAnsi="Arial" w:cs="Arial"/>
                <w:b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foll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g:</w:t>
            </w:r>
          </w:p>
        </w:tc>
      </w:tr>
      <w:tr w:rsidR="008B6702" w14:paraId="1A031F3C" w14:textId="77777777" w:rsidTr="002F4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right w:val="none" w:sz="0" w:space="0" w:color="auto"/>
            </w:tcBorders>
          </w:tcPr>
          <w:p w14:paraId="00E5AAD1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11" w:type="dxa"/>
            <w:tcBorders>
              <w:left w:val="none" w:sz="0" w:space="0" w:color="auto"/>
            </w:tcBorders>
          </w:tcPr>
          <w:p w14:paraId="05D6BC51" w14:textId="382DFA8A" w:rsidR="008B6702" w:rsidRDefault="008B6702" w:rsidP="00416E21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</w:t>
            </w:r>
            <w:r w:rsidR="00E646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7587E">
              <w:rPr>
                <w:rFonts w:ascii="Arial" w:eastAsia="Arial" w:hAnsi="Arial" w:cs="Arial"/>
                <w:spacing w:val="10"/>
                <w:sz w:val="18"/>
                <w:szCs w:val="18"/>
              </w:rPr>
              <w:t>The student</w:t>
            </w:r>
            <w:r w:rsidR="002F6EE9">
              <w:rPr>
                <w:rFonts w:ascii="Arial" w:eastAsia="Arial" w:hAnsi="Arial" w:cs="Arial"/>
                <w:spacing w:val="10"/>
                <w:sz w:val="18"/>
                <w:szCs w:val="18"/>
              </w:rPr>
              <w:t>(s)</w:t>
            </w:r>
            <w:r w:rsidR="0087587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clearly and effectively communicate</w:t>
            </w:r>
            <w:r w:rsidR="002F6EE9">
              <w:rPr>
                <w:rFonts w:ascii="Arial" w:eastAsia="Arial" w:hAnsi="Arial" w:cs="Arial"/>
                <w:spacing w:val="10"/>
                <w:sz w:val="18"/>
                <w:szCs w:val="18"/>
              </w:rPr>
              <w:t>(</w:t>
            </w:r>
            <w:r w:rsidR="0087587E">
              <w:rPr>
                <w:rFonts w:ascii="Arial" w:eastAsia="Arial" w:hAnsi="Arial" w:cs="Arial"/>
                <w:spacing w:val="10"/>
                <w:sz w:val="18"/>
                <w:szCs w:val="18"/>
              </w:rPr>
              <w:t>s</w:t>
            </w:r>
            <w:r w:rsidR="002F6EE9">
              <w:rPr>
                <w:rFonts w:ascii="Arial" w:eastAsia="Arial" w:hAnsi="Arial" w:cs="Arial"/>
                <w:spacing w:val="10"/>
                <w:sz w:val="18"/>
                <w:szCs w:val="18"/>
              </w:rPr>
              <w:t>)</w:t>
            </w:r>
            <w:r w:rsidR="0087587E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while adhering to the timeframe allowed.</w:t>
            </w:r>
          </w:p>
        </w:tc>
      </w:tr>
      <w:tr w:rsidR="00DA5BCC" w14:paraId="651A07D2" w14:textId="77777777" w:rsidTr="000400B3">
        <w:trPr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right w:val="none" w:sz="0" w:space="0" w:color="auto"/>
            </w:tcBorders>
          </w:tcPr>
          <w:p w14:paraId="6BCF728E" w14:textId="77777777" w:rsidR="00DA5BCC" w:rsidRDefault="00DA5BCC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11" w:type="dxa"/>
            <w:tcBorders>
              <w:left w:val="none" w:sz="0" w:space="0" w:color="auto"/>
            </w:tcBorders>
          </w:tcPr>
          <w:p w14:paraId="106A9D1C" w14:textId="21B99955" w:rsidR="00DA5BCC" w:rsidRDefault="00DA5BCC" w:rsidP="00416E21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 </w:t>
            </w:r>
            <w:r w:rsidR="0087587E">
              <w:rPr>
                <w:rFonts w:ascii="Arial" w:eastAsia="Arial" w:hAnsi="Arial" w:cs="Arial"/>
                <w:sz w:val="18"/>
                <w:szCs w:val="18"/>
              </w:rPr>
              <w:t>The student</w:t>
            </w:r>
            <w:r w:rsidR="002F6EE9">
              <w:rPr>
                <w:rFonts w:ascii="Arial" w:eastAsia="Arial" w:hAnsi="Arial" w:cs="Arial"/>
                <w:sz w:val="18"/>
                <w:szCs w:val="18"/>
              </w:rPr>
              <w:t>(s)</w:t>
            </w:r>
            <w:r w:rsidR="0087587E">
              <w:rPr>
                <w:rFonts w:ascii="Arial" w:eastAsia="Arial" w:hAnsi="Arial" w:cs="Arial"/>
                <w:sz w:val="18"/>
                <w:szCs w:val="18"/>
              </w:rPr>
              <w:t xml:space="preserve"> speak</w:t>
            </w:r>
            <w:r w:rsidR="002F6EE9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87587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2F6EE9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87587E">
              <w:rPr>
                <w:rFonts w:ascii="Arial" w:eastAsia="Arial" w:hAnsi="Arial" w:cs="Arial"/>
                <w:sz w:val="18"/>
                <w:szCs w:val="18"/>
              </w:rPr>
              <w:t xml:space="preserve"> professionally using appropriate grammar and usage.</w:t>
            </w:r>
          </w:p>
        </w:tc>
      </w:tr>
      <w:tr w:rsidR="00DA5BCC" w14:paraId="705986E4" w14:textId="77777777" w:rsidTr="0004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right w:val="none" w:sz="0" w:space="0" w:color="auto"/>
            </w:tcBorders>
          </w:tcPr>
          <w:p w14:paraId="6CBC6A5A" w14:textId="77777777" w:rsidR="00DA5BCC" w:rsidRDefault="00DA5BCC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11" w:type="dxa"/>
            <w:tcBorders>
              <w:left w:val="none" w:sz="0" w:space="0" w:color="auto"/>
            </w:tcBorders>
          </w:tcPr>
          <w:p w14:paraId="1348F130" w14:textId="4DC9928F" w:rsidR="00DA5BCC" w:rsidRDefault="00DA5BCC" w:rsidP="00416E21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6702" w14:paraId="38AE4277" w14:textId="77777777" w:rsidTr="000400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0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" w:type="dxa"/>
            <w:tcBorders>
              <w:top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14:paraId="1FDC2579" w14:textId="0E607C74" w:rsidR="008B6702" w:rsidRDefault="008B6702" w:rsidP="00793403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111" w:type="dxa"/>
            <w:tcBorders>
              <w:top w:val="none" w:sz="0" w:space="0" w:color="auto"/>
              <w:left w:val="none" w:sz="0" w:space="0" w:color="auto"/>
            </w:tcBorders>
            <w:shd w:val="clear" w:color="auto" w:fill="EEECE1" w:themeFill="background2"/>
          </w:tcPr>
          <w:p w14:paraId="33435204" w14:textId="04948F36" w:rsidR="008B6702" w:rsidRDefault="008B6702" w:rsidP="00B16795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1.    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Content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DA5BCC">
              <w:rPr>
                <w:rFonts w:ascii="Arial" w:eastAsia="Arial" w:hAnsi="Arial" w:cs="Arial"/>
                <w:b/>
                <w:sz w:val="18"/>
                <w:szCs w:val="18"/>
              </w:rPr>
              <w:t>for items a-c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 (maximum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87587E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31A0986A" w14:textId="77777777" w:rsidR="00992A99" w:rsidRDefault="00992A99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</w:p>
    <w:p w14:paraId="34AFF6F9" w14:textId="35F4BC20" w:rsidR="006D0265" w:rsidRPr="006D0265" w:rsidRDefault="0087587E" w:rsidP="008B6702">
      <w:pPr>
        <w:pStyle w:val="ListParagraph"/>
        <w:numPr>
          <w:ilvl w:val="0"/>
          <w:numId w:val="4"/>
        </w:numPr>
        <w:spacing w:before="34"/>
        <w:rPr>
          <w:rFonts w:ascii="Arial" w:eastAsia="Arial" w:hAnsi="Arial" w:cs="Arial"/>
        </w:rPr>
      </w:pPr>
      <w:r>
        <w:rPr>
          <w:rFonts w:asciiTheme="minorHAnsi" w:eastAsia="Arial" w:hAnsiTheme="minorHAnsi" w:cs="Arial"/>
          <w:b/>
          <w:sz w:val="24"/>
          <w:szCs w:val="24"/>
        </w:rPr>
        <w:t>STRUCTURE AND ORGANIZATION</w:t>
      </w:r>
    </w:p>
    <w:tbl>
      <w:tblPr>
        <w:tblStyle w:val="PlainTable5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9397"/>
      </w:tblGrid>
      <w:tr w:rsidR="008B6702" w14:paraId="28DEF542" w14:textId="77777777" w:rsidTr="00040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0" w:type="dxa"/>
            <w:tcBorders>
              <w:bottom w:val="none" w:sz="0" w:space="0" w:color="auto"/>
              <w:right w:val="none" w:sz="0" w:space="0" w:color="auto"/>
            </w:tcBorders>
          </w:tcPr>
          <w:p w14:paraId="0337CFFD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397" w:type="dxa"/>
            <w:tcBorders>
              <w:left w:val="none" w:sz="0" w:space="0" w:color="auto"/>
              <w:bottom w:val="none" w:sz="0" w:space="0" w:color="auto"/>
            </w:tcBorders>
          </w:tcPr>
          <w:p w14:paraId="0F32BF3B" w14:textId="03942E52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Rate the </w:t>
            </w:r>
            <w:r w:rsidR="002F6EE9">
              <w:rPr>
                <w:rFonts w:ascii="Arial" w:eastAsia="Arial" w:hAnsi="Arial" w:cs="Arial"/>
                <w:b/>
                <w:sz w:val="18"/>
                <w:szCs w:val="18"/>
              </w:rPr>
              <w:t>presenter(s)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foll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8B6702" w14:paraId="51189974" w14:textId="77777777" w:rsidTr="0004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right w:val="none" w:sz="0" w:space="0" w:color="auto"/>
            </w:tcBorders>
          </w:tcPr>
          <w:p w14:paraId="0C739FA6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97" w:type="dxa"/>
            <w:tcBorders>
              <w:left w:val="none" w:sz="0" w:space="0" w:color="auto"/>
            </w:tcBorders>
          </w:tcPr>
          <w:p w14:paraId="4AC05F66" w14:textId="799F8B0A" w:rsidR="008B6702" w:rsidRDefault="008B6702" w:rsidP="00416E21">
            <w:pPr>
              <w:spacing w:line="200" w:lineRule="exact"/>
              <w:ind w:left="462"/>
              <w:rPr>
                <w:rFonts w:ascii="Arial" w:eastAsia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 w:rsidR="00416E2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7587E">
              <w:rPr>
                <w:rFonts w:ascii="Arial" w:eastAsia="Arial" w:hAnsi="Arial" w:cs="Arial"/>
                <w:spacing w:val="10"/>
                <w:sz w:val="18"/>
                <w:szCs w:val="18"/>
              </w:rPr>
              <w:t>The organization and order of topics, ideas, and visual aids (if used) are effective in conveying the relevant information to the audience.</w:t>
            </w:r>
          </w:p>
        </w:tc>
      </w:tr>
      <w:tr w:rsidR="008B6702" w14:paraId="01865F6B" w14:textId="77777777" w:rsidTr="000400B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  <w:tcBorders>
              <w:right w:val="none" w:sz="0" w:space="0" w:color="auto"/>
            </w:tcBorders>
          </w:tcPr>
          <w:p w14:paraId="37C3E955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97" w:type="dxa"/>
            <w:tcBorders>
              <w:left w:val="none" w:sz="0" w:space="0" w:color="auto"/>
            </w:tcBorders>
          </w:tcPr>
          <w:p w14:paraId="71DB34D2" w14:textId="325E2C46" w:rsidR="008B6702" w:rsidRDefault="008B6702" w:rsidP="00DA5BCC">
            <w:pPr>
              <w:spacing w:line="200" w:lineRule="exact"/>
              <w:ind w:left="877" w:hanging="41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6702" w14:paraId="054C8895" w14:textId="77777777" w:rsidTr="000400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0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10" w:type="dxa"/>
            <w:tcBorders>
              <w:top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14:paraId="6AEC13D2" w14:textId="77777777" w:rsidR="008B6702" w:rsidRDefault="008B6702" w:rsidP="00793403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397" w:type="dxa"/>
            <w:tcBorders>
              <w:top w:val="none" w:sz="0" w:space="0" w:color="auto"/>
              <w:left w:val="none" w:sz="0" w:space="0" w:color="auto"/>
            </w:tcBorders>
            <w:shd w:val="clear" w:color="auto" w:fill="EEECE1" w:themeFill="background2"/>
          </w:tcPr>
          <w:p w14:paraId="7CDB54AE" w14:textId="4FBA51CF" w:rsidR="008B6702" w:rsidRDefault="008B6702" w:rsidP="000C3F9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Display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scores f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items 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="00DA5BCC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possible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87587E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7903E9A1" w14:textId="77777777" w:rsidR="00992A99" w:rsidRDefault="00992A99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</w:p>
    <w:p w14:paraId="6D2C0672" w14:textId="0BA234DC" w:rsidR="00416E21" w:rsidRPr="006D0265" w:rsidRDefault="0087587E" w:rsidP="00920C76">
      <w:pPr>
        <w:pStyle w:val="ListParagraph"/>
        <w:numPr>
          <w:ilvl w:val="0"/>
          <w:numId w:val="4"/>
        </w:numPr>
        <w:spacing w:before="34"/>
        <w:rPr>
          <w:rFonts w:ascii="Arial" w:eastAsia="Arial" w:hAnsi="Arial" w:cs="Arial"/>
        </w:rPr>
      </w:pPr>
      <w:r>
        <w:rPr>
          <w:rFonts w:asciiTheme="minorHAnsi" w:eastAsia="Arial" w:hAnsiTheme="minorHAnsi" w:cs="Arial"/>
          <w:b/>
          <w:sz w:val="24"/>
          <w:szCs w:val="24"/>
        </w:rPr>
        <w:t>ARTICULATION OF RESEARCH ACTIVITIES, RELEVANCE, IMPORTANCE AND OUTCOME</w:t>
      </w:r>
    </w:p>
    <w:tbl>
      <w:tblPr>
        <w:tblStyle w:val="PlainTable5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9411"/>
      </w:tblGrid>
      <w:tr w:rsidR="00416E21" w14:paraId="0C7475C9" w14:textId="77777777" w:rsidTr="00040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1" w:type="dxa"/>
            <w:tcBorders>
              <w:bottom w:val="none" w:sz="0" w:space="0" w:color="auto"/>
              <w:right w:val="none" w:sz="0" w:space="0" w:color="auto"/>
            </w:tcBorders>
          </w:tcPr>
          <w:p w14:paraId="7D3E1B26" w14:textId="77777777" w:rsidR="00416E21" w:rsidRDefault="00416E21" w:rsidP="00BE5217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411" w:type="dxa"/>
            <w:tcBorders>
              <w:left w:val="none" w:sz="0" w:space="0" w:color="auto"/>
              <w:bottom w:val="none" w:sz="0" w:space="0" w:color="auto"/>
            </w:tcBorders>
          </w:tcPr>
          <w:p w14:paraId="52A4844E" w14:textId="2B755D73" w:rsidR="00416E21" w:rsidRDefault="00416E21" w:rsidP="00BE5217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Rate the </w:t>
            </w:r>
            <w:r w:rsidR="002F6EE9">
              <w:rPr>
                <w:rFonts w:ascii="Arial" w:eastAsia="Arial" w:hAnsi="Arial" w:cs="Arial"/>
                <w:b/>
                <w:sz w:val="18"/>
                <w:szCs w:val="18"/>
              </w:rPr>
              <w:t xml:space="preserve">presenter(s)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foll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416E21" w14:paraId="40BAC3D8" w14:textId="77777777" w:rsidTr="0004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  <w:tcBorders>
              <w:right w:val="none" w:sz="0" w:space="0" w:color="auto"/>
            </w:tcBorders>
          </w:tcPr>
          <w:p w14:paraId="6AD76480" w14:textId="77777777" w:rsidR="00416E21" w:rsidRDefault="00416E21" w:rsidP="00BE5217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11" w:type="dxa"/>
            <w:tcBorders>
              <w:left w:val="none" w:sz="0" w:space="0" w:color="auto"/>
            </w:tcBorders>
          </w:tcPr>
          <w:p w14:paraId="64378373" w14:textId="0612588E" w:rsidR="00416E21" w:rsidRDefault="00416E21" w:rsidP="00BE5217">
            <w:pPr>
              <w:spacing w:line="200" w:lineRule="exact"/>
              <w:ind w:left="462"/>
              <w:rPr>
                <w:rFonts w:ascii="Arial" w:eastAsia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</w:t>
            </w:r>
            <w:r w:rsidR="0087587E">
              <w:rPr>
                <w:rFonts w:ascii="Arial" w:eastAsia="Arial" w:hAnsi="Arial" w:cs="Arial"/>
                <w:sz w:val="18"/>
                <w:szCs w:val="18"/>
              </w:rPr>
              <w:t>purpose, methods, conclusions, and importance/outcome of the research activities are conveyed</w:t>
            </w:r>
            <w:r w:rsidR="0087587E">
              <w:rPr>
                <w:rFonts w:ascii="Arial" w:eastAsia="Arial" w:hAnsi="Arial" w:cs="Arial"/>
                <w:sz w:val="18"/>
                <w:szCs w:val="18"/>
              </w:rPr>
              <w:br/>
              <w:t xml:space="preserve">       appropriately and effectively. </w:t>
            </w:r>
          </w:p>
        </w:tc>
      </w:tr>
      <w:tr w:rsidR="00416E21" w14:paraId="1D51298C" w14:textId="77777777" w:rsidTr="000400B3">
        <w:trPr>
          <w:trHeight w:hRule="exact"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  <w:tcBorders>
              <w:right w:val="none" w:sz="0" w:space="0" w:color="auto"/>
            </w:tcBorders>
          </w:tcPr>
          <w:p w14:paraId="57F812FA" w14:textId="77777777" w:rsidR="00416E21" w:rsidRDefault="00416E21" w:rsidP="00BE5217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11" w:type="dxa"/>
            <w:tcBorders>
              <w:left w:val="none" w:sz="0" w:space="0" w:color="auto"/>
            </w:tcBorders>
          </w:tcPr>
          <w:p w14:paraId="62FCF508" w14:textId="4806419B" w:rsidR="00416E21" w:rsidRDefault="00920C76" w:rsidP="00416E21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416E21">
              <w:rPr>
                <w:rFonts w:ascii="Arial" w:eastAsia="Arial" w:hAnsi="Arial" w:cs="Arial"/>
                <w:sz w:val="18"/>
                <w:szCs w:val="18"/>
              </w:rPr>
              <w:t xml:space="preserve">.   </w:t>
            </w:r>
            <w:r w:rsidR="00416E2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7587E">
              <w:rPr>
                <w:rFonts w:ascii="Arial" w:eastAsia="Arial" w:hAnsi="Arial" w:cs="Arial"/>
                <w:spacing w:val="10"/>
                <w:sz w:val="18"/>
                <w:szCs w:val="18"/>
              </w:rPr>
              <w:t>The audience has a clear understanding of all elements of the research activities and how the</w:t>
            </w:r>
            <w:r w:rsidR="008E792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7587E">
              <w:rPr>
                <w:rFonts w:ascii="Arial" w:eastAsia="Arial" w:hAnsi="Arial" w:cs="Arial"/>
                <w:spacing w:val="10"/>
                <w:sz w:val="18"/>
                <w:szCs w:val="18"/>
              </w:rPr>
              <w:t>conclusions fit into current frameworks of knowledge.</w:t>
            </w:r>
          </w:p>
        </w:tc>
      </w:tr>
      <w:tr w:rsidR="00416E21" w14:paraId="38581254" w14:textId="77777777" w:rsidTr="000400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2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11" w:type="dxa"/>
            <w:tcBorders>
              <w:top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14:paraId="7F466FE8" w14:textId="77777777" w:rsidR="00416E21" w:rsidRDefault="00416E21" w:rsidP="00BE5217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411" w:type="dxa"/>
            <w:tcBorders>
              <w:top w:val="none" w:sz="0" w:space="0" w:color="auto"/>
              <w:left w:val="none" w:sz="0" w:space="0" w:color="auto"/>
            </w:tcBorders>
            <w:shd w:val="clear" w:color="auto" w:fill="EEECE1" w:themeFill="background2"/>
          </w:tcPr>
          <w:p w14:paraId="4FD4F8C2" w14:textId="548459D3" w:rsidR="00416E21" w:rsidRDefault="00B16795" w:rsidP="000C3F9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416E21"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r w:rsidR="00416E2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416E21"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Score for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Report of Research</w:t>
            </w:r>
            <w:r w:rsidR="00416E21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="00416E2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(</w:t>
            </w:r>
            <w:r w:rsidR="00416E21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="00416E21"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 w:rsidR="00416E2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416E21">
              <w:rPr>
                <w:rFonts w:ascii="Arial" w:eastAsia="Arial" w:hAnsi="Arial" w:cs="Arial"/>
                <w:b/>
                <w:sz w:val="18"/>
                <w:szCs w:val="18"/>
              </w:rPr>
              <w:t>the scores f</w:t>
            </w:r>
            <w:r w:rsidR="00416E21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="00416E21">
              <w:rPr>
                <w:rFonts w:ascii="Arial" w:eastAsia="Arial" w:hAnsi="Arial" w:cs="Arial"/>
                <w:b/>
                <w:sz w:val="18"/>
                <w:szCs w:val="18"/>
              </w:rPr>
              <w:t>r items a</w:t>
            </w:r>
            <w:r w:rsidR="00416E2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="00416E21">
              <w:rPr>
                <w:rFonts w:ascii="Arial" w:eastAsia="Arial" w:hAnsi="Arial" w:cs="Arial"/>
                <w:b/>
                <w:sz w:val="18"/>
                <w:szCs w:val="18"/>
              </w:rPr>
              <w:t>d)</w:t>
            </w:r>
            <w:r w:rsidR="00416E2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416E21">
              <w:rPr>
                <w:rFonts w:ascii="Arial" w:eastAsia="Arial" w:hAnsi="Arial" w:cs="Arial"/>
                <w:b/>
                <w:sz w:val="18"/>
                <w:szCs w:val="18"/>
              </w:rPr>
              <w:t>(maximum possible for section</w:t>
            </w:r>
            <w:r w:rsidR="00416E2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416E21"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 w:rsidR="00416E2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87587E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="00416E21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4D003D66" w14:textId="77777777" w:rsidR="00416E21" w:rsidRPr="00416E21" w:rsidRDefault="00416E21" w:rsidP="00416E21">
      <w:pPr>
        <w:spacing w:before="34"/>
        <w:rPr>
          <w:rFonts w:ascii="Arial" w:eastAsia="Arial" w:hAnsi="Arial" w:cs="Arial"/>
        </w:rPr>
      </w:pPr>
    </w:p>
    <w:p w14:paraId="4A63AA9F" w14:textId="47BFB4A8" w:rsidR="00AA7110" w:rsidRPr="006D0265" w:rsidRDefault="00870A22" w:rsidP="00AA7110">
      <w:pPr>
        <w:pStyle w:val="ListParagraph"/>
        <w:numPr>
          <w:ilvl w:val="0"/>
          <w:numId w:val="4"/>
        </w:numPr>
        <w:spacing w:before="34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b/>
          <w:sz w:val="24"/>
          <w:szCs w:val="24"/>
        </w:rPr>
        <w:t>APPROPRIATENESS AND ORIGINALITY OF RESEARCH ACTIVITIES</w:t>
      </w:r>
    </w:p>
    <w:tbl>
      <w:tblPr>
        <w:tblStyle w:val="PlainTable5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9411"/>
      </w:tblGrid>
      <w:tr w:rsidR="00AA7110" w14:paraId="64742443" w14:textId="77777777" w:rsidTr="00040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1" w:type="dxa"/>
            <w:tcBorders>
              <w:bottom w:val="none" w:sz="0" w:space="0" w:color="auto"/>
              <w:right w:val="none" w:sz="0" w:space="0" w:color="auto"/>
            </w:tcBorders>
          </w:tcPr>
          <w:p w14:paraId="600B122E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411" w:type="dxa"/>
            <w:tcBorders>
              <w:left w:val="none" w:sz="0" w:space="0" w:color="auto"/>
              <w:bottom w:val="none" w:sz="0" w:space="0" w:color="auto"/>
            </w:tcBorders>
          </w:tcPr>
          <w:p w14:paraId="23C555AA" w14:textId="683C256C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enter(s)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oral presen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on:</w:t>
            </w:r>
          </w:p>
        </w:tc>
      </w:tr>
      <w:tr w:rsidR="00AA7110" w14:paraId="4CA87E63" w14:textId="77777777" w:rsidTr="0004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  <w:tcBorders>
              <w:right w:val="none" w:sz="0" w:space="0" w:color="auto"/>
            </w:tcBorders>
          </w:tcPr>
          <w:p w14:paraId="569FFF72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11" w:type="dxa"/>
            <w:tcBorders>
              <w:left w:val="none" w:sz="0" w:space="0" w:color="auto"/>
            </w:tcBorders>
          </w:tcPr>
          <w:p w14:paraId="5317A1D6" w14:textId="408E6C54" w:rsidR="00AA7110" w:rsidRDefault="00AA7110" w:rsidP="00793403">
            <w:pPr>
              <w:tabs>
                <w:tab w:val="left" w:pos="820"/>
              </w:tabs>
              <w:spacing w:before="2" w:line="200" w:lineRule="exact"/>
              <w:ind w:left="822" w:right="439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presenter</w:t>
            </w:r>
            <w:r w:rsidR="002F6EE9">
              <w:rPr>
                <w:rFonts w:ascii="Arial" w:eastAsia="Arial" w:hAnsi="Arial" w:cs="Arial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2F6EE9">
              <w:rPr>
                <w:rFonts w:ascii="Arial" w:eastAsia="Arial" w:hAnsi="Arial" w:cs="Arial"/>
                <w:sz w:val="18"/>
                <w:szCs w:val="18"/>
              </w:rPr>
              <w:t>/were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lf-confi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ent, professi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nal,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about the resear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="00870A22"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formation 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 pre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55B9D984" w14:textId="77777777" w:rsidTr="000400B3">
        <w:trPr>
          <w:trHeight w:hRule="exact"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  <w:tcBorders>
              <w:right w:val="none" w:sz="0" w:space="0" w:color="auto"/>
            </w:tcBorders>
          </w:tcPr>
          <w:p w14:paraId="7705682A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11" w:type="dxa"/>
            <w:tcBorders>
              <w:left w:val="none" w:sz="0" w:space="0" w:color="auto"/>
            </w:tcBorders>
          </w:tcPr>
          <w:p w14:paraId="257A090C" w14:textId="2CE647EB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</w:t>
            </w:r>
            <w:r w:rsidR="00870A22">
              <w:rPr>
                <w:rFonts w:ascii="Arial" w:eastAsia="Arial" w:hAnsi="Arial" w:cs="Arial"/>
                <w:sz w:val="18"/>
                <w:szCs w:val="18"/>
              </w:rPr>
              <w:t>research activities and content presented are appropriate and original.</w:t>
            </w:r>
          </w:p>
        </w:tc>
      </w:tr>
      <w:tr w:rsidR="00AA7110" w14:paraId="773DBBBE" w14:textId="77777777" w:rsidTr="00040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  <w:tcBorders>
              <w:right w:val="none" w:sz="0" w:space="0" w:color="auto"/>
            </w:tcBorders>
          </w:tcPr>
          <w:p w14:paraId="55DA73B8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11" w:type="dxa"/>
            <w:tcBorders>
              <w:left w:val="none" w:sz="0" w:space="0" w:color="auto"/>
            </w:tcBorders>
          </w:tcPr>
          <w:p w14:paraId="389640B9" w14:textId="3D5FA85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="00870A22">
              <w:rPr>
                <w:rFonts w:ascii="Arial" w:eastAsia="Arial" w:hAnsi="Arial" w:cs="Arial"/>
                <w:sz w:val="18"/>
                <w:szCs w:val="18"/>
              </w:rPr>
              <w:t>y advance current academic understanding of the topic and are not a repetition of previous work.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2EC4CB1B" w14:textId="77777777" w:rsidTr="000400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11" w:type="dxa"/>
            <w:tcBorders>
              <w:top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14:paraId="421835A1" w14:textId="77777777" w:rsidR="00AA7110" w:rsidRDefault="00AA7110" w:rsidP="00793403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411" w:type="dxa"/>
            <w:tcBorders>
              <w:top w:val="none" w:sz="0" w:space="0" w:color="auto"/>
              <w:left w:val="none" w:sz="0" w:space="0" w:color="auto"/>
            </w:tcBorders>
            <w:shd w:val="clear" w:color="auto" w:fill="EEECE1" w:themeFill="background2"/>
          </w:tcPr>
          <w:p w14:paraId="4200AB9F" w14:textId="7BBD7D18" w:rsidR="00AA7110" w:rsidRDefault="00B16795" w:rsidP="00B16795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="00AA7110"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r w:rsidR="00AA71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AA7110">
              <w:rPr>
                <w:rFonts w:ascii="Arial" w:eastAsia="Arial" w:hAnsi="Arial" w:cs="Arial"/>
                <w:b/>
                <w:sz w:val="18"/>
                <w:szCs w:val="18"/>
              </w:rPr>
              <w:t>Total Score for Oral Presentation</w:t>
            </w:r>
            <w:r w:rsidR="00AA71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AA7110">
              <w:rPr>
                <w:rFonts w:ascii="Arial" w:eastAsia="Arial" w:hAnsi="Arial" w:cs="Arial"/>
                <w:b/>
                <w:sz w:val="18"/>
                <w:szCs w:val="18"/>
              </w:rPr>
              <w:t>(add</w:t>
            </w:r>
            <w:r w:rsidR="00AA71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AA7110">
              <w:rPr>
                <w:rFonts w:ascii="Arial" w:eastAsia="Arial" w:hAnsi="Arial" w:cs="Arial"/>
                <w:b/>
                <w:sz w:val="18"/>
                <w:szCs w:val="18"/>
              </w:rPr>
              <w:t>the sc</w:t>
            </w:r>
            <w:r w:rsidR="00AA711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="00920C76">
              <w:rPr>
                <w:rFonts w:ascii="Arial" w:eastAsia="Arial" w:hAnsi="Arial" w:cs="Arial"/>
                <w:b/>
                <w:sz w:val="18"/>
                <w:szCs w:val="18"/>
              </w:rPr>
              <w:t>res for items a-c</w:t>
            </w:r>
            <w:r w:rsidR="00AA7110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 w:rsidR="00AA71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AA7110">
              <w:rPr>
                <w:rFonts w:ascii="Arial" w:eastAsia="Arial" w:hAnsi="Arial" w:cs="Arial"/>
                <w:b/>
                <w:sz w:val="18"/>
                <w:szCs w:val="18"/>
              </w:rPr>
              <w:t>(maximum po</w:t>
            </w:r>
            <w:r w:rsidR="00AA71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 w:rsidR="00AA7110">
              <w:rPr>
                <w:rFonts w:ascii="Arial" w:eastAsia="Arial" w:hAnsi="Arial" w:cs="Arial"/>
                <w:b/>
                <w:sz w:val="18"/>
                <w:szCs w:val="18"/>
              </w:rPr>
              <w:t>sible for section</w:t>
            </w:r>
            <w:r w:rsidR="00AA711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AA7110">
              <w:rPr>
                <w:rFonts w:ascii="Arial" w:eastAsia="Arial" w:hAnsi="Arial" w:cs="Arial"/>
                <w:b/>
                <w:sz w:val="18"/>
                <w:szCs w:val="18"/>
              </w:rPr>
              <w:t>= 1</w:t>
            </w:r>
            <w:r w:rsidR="0066372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A7110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0DA65194" w14:textId="3DCA5A79" w:rsidR="00AA7110" w:rsidRDefault="001D5172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</w:p>
    <w:tbl>
      <w:tblPr>
        <w:tblStyle w:val="TableGrid"/>
        <w:tblpPr w:leftFromText="180" w:rightFromText="180" w:vertAnchor="text" w:horzAnchor="margin" w:tblpX="85" w:tblpY="134"/>
        <w:tblW w:w="100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87"/>
        <w:gridCol w:w="9370"/>
      </w:tblGrid>
      <w:tr w:rsidR="001D5172" w:rsidRPr="001D5172" w14:paraId="30A96AF3" w14:textId="77777777" w:rsidTr="00945D8E">
        <w:trPr>
          <w:trHeight w:val="343"/>
        </w:trPr>
        <w:tc>
          <w:tcPr>
            <w:tcW w:w="687" w:type="dxa"/>
          </w:tcPr>
          <w:p w14:paraId="79041F6D" w14:textId="77777777" w:rsidR="001D5172" w:rsidRPr="001D5172" w:rsidRDefault="001D5172" w:rsidP="00945D8E">
            <w:pPr>
              <w:rPr>
                <w:rFonts w:ascii="Arial" w:eastAsia="Calibri" w:hAnsi="Arial" w:cs="Arial"/>
                <w:b/>
              </w:rPr>
            </w:pPr>
          </w:p>
          <w:p w14:paraId="2E369069" w14:textId="77777777" w:rsidR="001D5172" w:rsidRPr="001D5172" w:rsidRDefault="001D5172" w:rsidP="00945D8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370" w:type="dxa"/>
          </w:tcPr>
          <w:p w14:paraId="7E4ED0B3" w14:textId="02A0B5E1" w:rsidR="001D5172" w:rsidRPr="001D5172" w:rsidRDefault="001D5172" w:rsidP="00945D8E">
            <w:pPr>
              <w:spacing w:before="120"/>
              <w:rPr>
                <w:rFonts w:ascii="Arial" w:eastAsia="Calibri" w:hAnsi="Arial" w:cs="Arial"/>
                <w:b/>
              </w:rPr>
            </w:pPr>
            <w:r w:rsidRPr="001D5172">
              <w:rPr>
                <w:rFonts w:ascii="Arial" w:eastAsia="Calibri" w:hAnsi="Arial" w:cs="Arial"/>
                <w:b/>
              </w:rPr>
              <w:t>Grand Tota</w:t>
            </w:r>
            <w:r w:rsidR="002A1B9C">
              <w:rPr>
                <w:rFonts w:ascii="Arial" w:eastAsia="Calibri" w:hAnsi="Arial" w:cs="Arial"/>
                <w:b/>
              </w:rPr>
              <w:t>l – Add i</w:t>
            </w:r>
            <w:r w:rsidRPr="001D5172">
              <w:rPr>
                <w:rFonts w:ascii="Arial" w:eastAsia="Calibri" w:hAnsi="Arial" w:cs="Arial"/>
                <w:b/>
              </w:rPr>
              <w:t>tems in the shaded area numbered 1–</w:t>
            </w:r>
            <w:r w:rsidR="00945D8E">
              <w:rPr>
                <w:rFonts w:ascii="Arial" w:eastAsia="Calibri" w:hAnsi="Arial" w:cs="Arial"/>
                <w:b/>
              </w:rPr>
              <w:t>4</w:t>
            </w:r>
            <w:r w:rsidRPr="001D5172">
              <w:rPr>
                <w:rFonts w:ascii="Arial" w:eastAsia="Calibri" w:hAnsi="Arial" w:cs="Arial"/>
                <w:b/>
              </w:rPr>
              <w:t xml:space="preserve"> from above (Maximum possible = </w:t>
            </w:r>
            <w:r w:rsidR="002A1B9C">
              <w:rPr>
                <w:rFonts w:ascii="Arial" w:eastAsia="Calibri" w:hAnsi="Arial" w:cs="Arial"/>
                <w:b/>
              </w:rPr>
              <w:t>32</w:t>
            </w:r>
            <w:r w:rsidRPr="001D5172">
              <w:rPr>
                <w:rFonts w:ascii="Arial" w:eastAsia="Calibri" w:hAnsi="Arial" w:cs="Arial"/>
                <w:b/>
              </w:rPr>
              <w:t>)</w:t>
            </w:r>
          </w:p>
        </w:tc>
      </w:tr>
    </w:tbl>
    <w:p w14:paraId="4CF21E96" w14:textId="2F65F118" w:rsidR="003B65E5" w:rsidRPr="003B65E5" w:rsidRDefault="003B65E5" w:rsidP="008E7924">
      <w:pPr>
        <w:spacing w:before="37"/>
        <w:ind w:right="-31"/>
        <w:rPr>
          <w:rFonts w:ascii="Arial" w:hAnsi="Arial" w:cs="Arial"/>
          <w:b/>
          <w:sz w:val="28"/>
          <w:szCs w:val="28"/>
        </w:rPr>
      </w:pPr>
    </w:p>
    <w:sectPr w:rsidR="003B65E5" w:rsidRPr="003B65E5" w:rsidSect="00870A22">
      <w:pgSz w:w="12240" w:h="15840"/>
      <w:pgMar w:top="144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B203" w14:textId="77777777" w:rsidR="00E1572E" w:rsidRDefault="00E1572E" w:rsidP="003B65E5">
      <w:r>
        <w:separator/>
      </w:r>
    </w:p>
  </w:endnote>
  <w:endnote w:type="continuationSeparator" w:id="0">
    <w:p w14:paraId="3833B6F5" w14:textId="77777777" w:rsidR="00E1572E" w:rsidRDefault="00E1572E" w:rsidP="003B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C848" w14:textId="77777777" w:rsidR="00E1572E" w:rsidRDefault="00E1572E" w:rsidP="003B65E5">
      <w:r>
        <w:separator/>
      </w:r>
    </w:p>
  </w:footnote>
  <w:footnote w:type="continuationSeparator" w:id="0">
    <w:p w14:paraId="2227C5C2" w14:textId="77777777" w:rsidR="00E1572E" w:rsidRDefault="00E1572E" w:rsidP="003B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245"/>
    <w:multiLevelType w:val="hybridMultilevel"/>
    <w:tmpl w:val="550ADEBA"/>
    <w:lvl w:ilvl="0" w:tplc="33BABAB4">
      <w:start w:val="1"/>
      <w:numFmt w:val="bullet"/>
      <w:lvlText w:val=""/>
      <w:lvlJc w:val="left"/>
      <w:pPr>
        <w:ind w:left="8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F433DA2"/>
    <w:multiLevelType w:val="hybridMultilevel"/>
    <w:tmpl w:val="EC1E0360"/>
    <w:lvl w:ilvl="0" w:tplc="DDAEEF3E">
      <w:start w:val="1"/>
      <w:numFmt w:val="decimal"/>
      <w:lvlText w:val="%1)"/>
      <w:lvlJc w:val="left"/>
      <w:pPr>
        <w:ind w:left="420" w:hanging="360"/>
      </w:pPr>
      <w:rPr>
        <w:rFonts w:asciiTheme="minorHAnsi" w:hAnsiTheme="minorHAns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13FBB"/>
    <w:multiLevelType w:val="multilevel"/>
    <w:tmpl w:val="57E8F2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6D3B0C"/>
    <w:multiLevelType w:val="hybridMultilevel"/>
    <w:tmpl w:val="DEE6971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80C10DA"/>
    <w:multiLevelType w:val="hybridMultilevel"/>
    <w:tmpl w:val="62A244C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F9D45D0"/>
    <w:multiLevelType w:val="hybridMultilevel"/>
    <w:tmpl w:val="0626640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D3B44DA"/>
    <w:multiLevelType w:val="hybridMultilevel"/>
    <w:tmpl w:val="41E0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324916">
    <w:abstractNumId w:val="2"/>
  </w:num>
  <w:num w:numId="2" w16cid:durableId="336033014">
    <w:abstractNumId w:val="3"/>
  </w:num>
  <w:num w:numId="3" w16cid:durableId="1568371595">
    <w:abstractNumId w:val="0"/>
  </w:num>
  <w:num w:numId="4" w16cid:durableId="1844276126">
    <w:abstractNumId w:val="1"/>
  </w:num>
  <w:num w:numId="5" w16cid:durableId="1143038196">
    <w:abstractNumId w:val="4"/>
  </w:num>
  <w:num w:numId="6" w16cid:durableId="566573714">
    <w:abstractNumId w:val="6"/>
  </w:num>
  <w:num w:numId="7" w16cid:durableId="810560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E5"/>
    <w:rsid w:val="000400B3"/>
    <w:rsid w:val="0006150B"/>
    <w:rsid w:val="00072FA1"/>
    <w:rsid w:val="000C3F9F"/>
    <w:rsid w:val="000C4B5D"/>
    <w:rsid w:val="00192637"/>
    <w:rsid w:val="001D5172"/>
    <w:rsid w:val="001E2F16"/>
    <w:rsid w:val="001F134C"/>
    <w:rsid w:val="001F7951"/>
    <w:rsid w:val="002753D2"/>
    <w:rsid w:val="00280161"/>
    <w:rsid w:val="00285E0F"/>
    <w:rsid w:val="00286F7D"/>
    <w:rsid w:val="00292BBB"/>
    <w:rsid w:val="002A1B9C"/>
    <w:rsid w:val="002F1316"/>
    <w:rsid w:val="002F49D6"/>
    <w:rsid w:val="002F6EE9"/>
    <w:rsid w:val="00354D96"/>
    <w:rsid w:val="003A11BB"/>
    <w:rsid w:val="003B11FD"/>
    <w:rsid w:val="003B65E5"/>
    <w:rsid w:val="003C0E53"/>
    <w:rsid w:val="003C444E"/>
    <w:rsid w:val="003F3C5A"/>
    <w:rsid w:val="003F660E"/>
    <w:rsid w:val="00416E21"/>
    <w:rsid w:val="00424AF8"/>
    <w:rsid w:val="004318D7"/>
    <w:rsid w:val="004737FB"/>
    <w:rsid w:val="004B4533"/>
    <w:rsid w:val="005237C0"/>
    <w:rsid w:val="005646F3"/>
    <w:rsid w:val="005D6E8B"/>
    <w:rsid w:val="00633F61"/>
    <w:rsid w:val="00663726"/>
    <w:rsid w:val="006772A5"/>
    <w:rsid w:val="00694624"/>
    <w:rsid w:val="006C266D"/>
    <w:rsid w:val="006C6324"/>
    <w:rsid w:val="006D0265"/>
    <w:rsid w:val="006F4612"/>
    <w:rsid w:val="0071292E"/>
    <w:rsid w:val="007462AF"/>
    <w:rsid w:val="007B1B91"/>
    <w:rsid w:val="007C11B2"/>
    <w:rsid w:val="007E1328"/>
    <w:rsid w:val="008074B9"/>
    <w:rsid w:val="00870A22"/>
    <w:rsid w:val="0087587E"/>
    <w:rsid w:val="008B6702"/>
    <w:rsid w:val="008C14D9"/>
    <w:rsid w:val="008D10CB"/>
    <w:rsid w:val="008E7924"/>
    <w:rsid w:val="00903B38"/>
    <w:rsid w:val="00904010"/>
    <w:rsid w:val="00920C76"/>
    <w:rsid w:val="00925B69"/>
    <w:rsid w:val="009366D1"/>
    <w:rsid w:val="00944011"/>
    <w:rsid w:val="00945D8E"/>
    <w:rsid w:val="009646A0"/>
    <w:rsid w:val="00992A99"/>
    <w:rsid w:val="009D2B84"/>
    <w:rsid w:val="00AA7110"/>
    <w:rsid w:val="00AA7D49"/>
    <w:rsid w:val="00B044EE"/>
    <w:rsid w:val="00B16795"/>
    <w:rsid w:val="00B4782A"/>
    <w:rsid w:val="00B81554"/>
    <w:rsid w:val="00BC5B81"/>
    <w:rsid w:val="00BD766F"/>
    <w:rsid w:val="00BF2022"/>
    <w:rsid w:val="00BF3776"/>
    <w:rsid w:val="00C06296"/>
    <w:rsid w:val="00C52387"/>
    <w:rsid w:val="00C84696"/>
    <w:rsid w:val="00C94D12"/>
    <w:rsid w:val="00CD019B"/>
    <w:rsid w:val="00CF16F8"/>
    <w:rsid w:val="00CF536F"/>
    <w:rsid w:val="00DA5BCC"/>
    <w:rsid w:val="00DC45EF"/>
    <w:rsid w:val="00DF6563"/>
    <w:rsid w:val="00E1572E"/>
    <w:rsid w:val="00E325F7"/>
    <w:rsid w:val="00E6461A"/>
    <w:rsid w:val="00F023DC"/>
    <w:rsid w:val="00F2027F"/>
    <w:rsid w:val="00F54C93"/>
    <w:rsid w:val="00F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14463"/>
  <w15:docId w15:val="{D2B65B8E-F3FD-4B9F-95FF-152DE59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E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5E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5E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E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5E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65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5E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5E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5E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5E5"/>
  </w:style>
  <w:style w:type="paragraph" w:styleId="Footer">
    <w:name w:val="footer"/>
    <w:basedOn w:val="Normal"/>
    <w:link w:val="Foot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5E5"/>
  </w:style>
  <w:style w:type="paragraph" w:styleId="BalloonText">
    <w:name w:val="Balloon Text"/>
    <w:basedOn w:val="Normal"/>
    <w:link w:val="BalloonTextChar"/>
    <w:uiPriority w:val="99"/>
    <w:semiHidden/>
    <w:unhideWhenUsed/>
    <w:rsid w:val="003B6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5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5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E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5E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B65E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5E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5E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5E5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3B65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C9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5237C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237C0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1D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8E792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Morgan</dc:creator>
  <cp:lastModifiedBy>Williams, Shannon J</cp:lastModifiedBy>
  <cp:revision>5</cp:revision>
  <cp:lastPrinted>2019-04-03T15:59:00Z</cp:lastPrinted>
  <dcterms:created xsi:type="dcterms:W3CDTF">2023-02-02T17:31:00Z</dcterms:created>
  <dcterms:modified xsi:type="dcterms:W3CDTF">2023-02-08T17:11:00Z</dcterms:modified>
</cp:coreProperties>
</file>