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0570" w14:textId="77777777" w:rsidR="00902BBE" w:rsidRDefault="00902BBE" w:rsidP="00902BBE">
      <w:pPr>
        <w:pStyle w:val="import"/>
        <w:rPr>
          <w:rFonts w:ascii="Lucida Console" w:hAnsi="Lucida Console" w:cs="Lucida Console"/>
          <w:color w:val="333399"/>
        </w:rPr>
      </w:pPr>
    </w:p>
    <w:p w14:paraId="0F6D81B1" w14:textId="77777777" w:rsidR="00D67050" w:rsidRDefault="00D67050" w:rsidP="00902BBE">
      <w:pPr>
        <w:pStyle w:val="import"/>
        <w:rPr>
          <w:rFonts w:ascii="Lucida Console" w:hAnsi="Lucida Console" w:cs="Lucida Console"/>
          <w:color w:val="333399"/>
        </w:rPr>
      </w:pPr>
    </w:p>
    <w:p w14:paraId="7D34B7B0" w14:textId="77777777" w:rsidR="00D67050" w:rsidRDefault="00D67050" w:rsidP="00902BBE">
      <w:pPr>
        <w:pStyle w:val="import"/>
        <w:rPr>
          <w:rFonts w:ascii="Lucida Console" w:hAnsi="Lucida Console" w:cs="Lucida Console"/>
          <w:color w:val="333399"/>
        </w:rPr>
      </w:pPr>
    </w:p>
    <w:p w14:paraId="1358433E" w14:textId="77777777" w:rsidR="00D67050" w:rsidRDefault="00D67050" w:rsidP="00902BBE">
      <w:pPr>
        <w:pStyle w:val="import"/>
        <w:rPr>
          <w:rFonts w:ascii="Lucida Console" w:hAnsi="Lucida Console" w:cs="Lucida Console"/>
          <w:color w:val="333399"/>
        </w:rPr>
      </w:pPr>
    </w:p>
    <w:p w14:paraId="0CA15141" w14:textId="77777777" w:rsidR="00D67050" w:rsidRDefault="00D67050" w:rsidP="00902BBE">
      <w:pPr>
        <w:pStyle w:val="import"/>
        <w:rPr>
          <w:rFonts w:ascii="Lucida Console" w:hAnsi="Lucida Console" w:cs="Lucida Console"/>
          <w:color w:val="333399"/>
        </w:rPr>
      </w:pPr>
    </w:p>
    <w:p w14:paraId="4CDA6D3B" w14:textId="77777777" w:rsidR="00902BBE" w:rsidRDefault="00902BBE" w:rsidP="00902BBE">
      <w:pPr>
        <w:pStyle w:val="import"/>
        <w:rPr>
          <w:rFonts w:ascii="Lucida Console" w:hAnsi="Lucida Console" w:cs="Lucida Console"/>
          <w:color w:val="333399"/>
        </w:rPr>
      </w:pPr>
    </w:p>
    <w:p w14:paraId="729D5E93" w14:textId="77777777" w:rsidR="00902BBE" w:rsidRDefault="00902BBE" w:rsidP="00902BBE">
      <w:pPr>
        <w:pStyle w:val="import"/>
        <w:rPr>
          <w:rFonts w:ascii="Lucida Console" w:hAnsi="Lucida Console" w:cs="Lucida Console"/>
          <w:color w:val="333399"/>
        </w:rPr>
      </w:pPr>
    </w:p>
    <w:p w14:paraId="1A422E0F" w14:textId="77777777" w:rsidR="00902BBE" w:rsidRDefault="00902BBE" w:rsidP="00902BBE">
      <w:pPr>
        <w:pStyle w:val="paragraph"/>
        <w:spacing w:before="0" w:beforeAutospacing="0" w:after="0" w:afterAutospacing="0"/>
        <w:textAlignment w:val="baseline"/>
        <w:rPr>
          <w:rFonts w:ascii="Segoe UI" w:hAnsi="Segoe UI" w:cs="Segoe UI"/>
          <w:sz w:val="18"/>
          <w:szCs w:val="18"/>
        </w:rPr>
      </w:pPr>
      <w:r>
        <w:rPr>
          <w:rStyle w:val="eop"/>
          <w:rFonts w:cs="Arial"/>
          <w:szCs w:val="20"/>
        </w:rPr>
        <w:t> </w:t>
      </w:r>
    </w:p>
    <w:p w14:paraId="77EDA447" w14:textId="77777777" w:rsidR="00902BBE" w:rsidRDefault="00902BBE" w:rsidP="00902BBE">
      <w:pPr>
        <w:pStyle w:val="paragraph"/>
        <w:spacing w:before="0" w:beforeAutospacing="0" w:after="0" w:afterAutospacing="0"/>
        <w:textAlignment w:val="baseline"/>
        <w:rPr>
          <w:rFonts w:ascii="Segoe UI" w:hAnsi="Segoe UI" w:cs="Segoe UI"/>
          <w:sz w:val="18"/>
          <w:szCs w:val="18"/>
        </w:rPr>
      </w:pPr>
      <w:r>
        <w:rPr>
          <w:rStyle w:val="eop"/>
          <w:rFonts w:cs="Arial"/>
          <w:szCs w:val="20"/>
        </w:rPr>
        <w:t> </w:t>
      </w:r>
    </w:p>
    <w:p w14:paraId="72C425C9" w14:textId="77777777" w:rsidR="00902BBE" w:rsidRDefault="00902BBE" w:rsidP="00902BBE">
      <w:pPr>
        <w:pStyle w:val="paragraph"/>
        <w:spacing w:before="0" w:beforeAutospacing="0" w:after="0" w:afterAutospacing="0"/>
        <w:textAlignment w:val="baseline"/>
        <w:rPr>
          <w:rFonts w:ascii="Segoe UI" w:hAnsi="Segoe UI" w:cs="Segoe UI"/>
          <w:sz w:val="18"/>
          <w:szCs w:val="18"/>
        </w:rPr>
      </w:pPr>
      <w:r>
        <w:rPr>
          <w:rStyle w:val="eop"/>
          <w:rFonts w:cs="Arial"/>
          <w:szCs w:val="20"/>
        </w:rPr>
        <w:t> </w:t>
      </w:r>
    </w:p>
    <w:p w14:paraId="69EA82BC" w14:textId="434355DD" w:rsidR="00902BBE" w:rsidRDefault="00D36285" w:rsidP="00902BBE">
      <w:pPr>
        <w:pStyle w:val="paragraph"/>
        <w:spacing w:before="0" w:beforeAutospacing="0" w:after="0" w:afterAutospacing="0"/>
        <w:jc w:val="center"/>
        <w:textAlignment w:val="baseline"/>
        <w:rPr>
          <w:rFonts w:ascii="Segoe UI" w:hAnsi="Segoe UI" w:cs="Segoe UI"/>
          <w:b/>
          <w:bCs/>
          <w:sz w:val="18"/>
          <w:szCs w:val="18"/>
        </w:rPr>
      </w:pPr>
      <w:r w:rsidRPr="00902BBE">
        <w:rPr>
          <w:rStyle w:val="wacimagecontainer"/>
          <w:rFonts w:ascii="Segoe UI" w:hAnsi="Segoe UI" w:cs="Segoe UI"/>
          <w:b/>
          <w:noProof/>
          <w:sz w:val="18"/>
          <w:szCs w:val="18"/>
        </w:rPr>
        <w:drawing>
          <wp:inline distT="0" distB="0" distL="0" distR="0" wp14:anchorId="44B6D20E" wp14:editId="5637884D">
            <wp:extent cx="2657475" cy="800100"/>
            <wp:effectExtent l="0" t="0" r="0" b="0"/>
            <wp:docPr id="1" name="Picture 1" descr="penn state scran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scrant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800100"/>
                    </a:xfrm>
                    <a:prstGeom prst="rect">
                      <a:avLst/>
                    </a:prstGeom>
                    <a:noFill/>
                    <a:ln>
                      <a:noFill/>
                    </a:ln>
                  </pic:spPr>
                </pic:pic>
              </a:graphicData>
            </a:graphic>
          </wp:inline>
        </w:drawing>
      </w:r>
      <w:r w:rsidR="00902BBE">
        <w:rPr>
          <w:rStyle w:val="eop"/>
          <w:rFonts w:ascii="Cambria" w:hAnsi="Cambria" w:cs="Segoe UI"/>
          <w:b/>
          <w:bCs/>
          <w:sz w:val="28"/>
          <w:szCs w:val="28"/>
        </w:rPr>
        <w:t> </w:t>
      </w:r>
    </w:p>
    <w:p w14:paraId="64A643BB" w14:textId="77777777" w:rsidR="00902BBE" w:rsidRDefault="00902BBE" w:rsidP="00902BBE">
      <w:pPr>
        <w:pStyle w:val="paragraph"/>
        <w:spacing w:before="0" w:beforeAutospacing="0" w:after="0" w:afterAutospacing="0"/>
        <w:jc w:val="center"/>
        <w:textAlignment w:val="baseline"/>
        <w:rPr>
          <w:rFonts w:ascii="Segoe UI" w:hAnsi="Segoe UI" w:cs="Segoe UI"/>
          <w:b/>
          <w:bCs/>
          <w:sz w:val="18"/>
          <w:szCs w:val="18"/>
        </w:rPr>
      </w:pPr>
      <w:r>
        <w:rPr>
          <w:rStyle w:val="eop"/>
          <w:rFonts w:ascii="Cambria" w:hAnsi="Cambria" w:cs="Segoe UI"/>
          <w:b/>
          <w:bCs/>
          <w:sz w:val="40"/>
          <w:szCs w:val="40"/>
        </w:rPr>
        <w:t> </w:t>
      </w:r>
    </w:p>
    <w:p w14:paraId="59814A2E" w14:textId="77777777" w:rsidR="00902BBE" w:rsidRDefault="00902BBE" w:rsidP="00902BBE">
      <w:pPr>
        <w:pStyle w:val="paragraph"/>
        <w:spacing w:before="0" w:beforeAutospacing="0" w:after="0" w:afterAutospacing="0"/>
        <w:jc w:val="center"/>
        <w:textAlignment w:val="baseline"/>
        <w:rPr>
          <w:rFonts w:ascii="Segoe UI" w:hAnsi="Segoe UI" w:cs="Segoe UI"/>
          <w:b/>
          <w:bCs/>
          <w:sz w:val="18"/>
          <w:szCs w:val="18"/>
        </w:rPr>
      </w:pPr>
      <w:r>
        <w:rPr>
          <w:rStyle w:val="eop"/>
          <w:rFonts w:ascii="Cambria" w:hAnsi="Cambria" w:cs="Segoe UI"/>
          <w:b/>
          <w:bCs/>
          <w:sz w:val="40"/>
          <w:szCs w:val="40"/>
        </w:rPr>
        <w:t> </w:t>
      </w:r>
    </w:p>
    <w:p w14:paraId="50079A1B" w14:textId="77777777" w:rsidR="00902BBE" w:rsidRDefault="00902BBE" w:rsidP="00902BBE">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mbria" w:hAnsi="Cambria" w:cs="Segoe UI"/>
          <w:b/>
          <w:bCs/>
          <w:color w:val="1F3864"/>
          <w:sz w:val="40"/>
          <w:szCs w:val="40"/>
        </w:rPr>
        <w:t>2025</w:t>
      </w:r>
      <w:r>
        <w:rPr>
          <w:rStyle w:val="eop"/>
          <w:rFonts w:ascii="Cambria" w:hAnsi="Cambria" w:cs="Segoe UI"/>
          <w:b/>
          <w:bCs/>
          <w:color w:val="1F3864"/>
          <w:sz w:val="40"/>
          <w:szCs w:val="40"/>
        </w:rPr>
        <w:t> </w:t>
      </w:r>
    </w:p>
    <w:p w14:paraId="4EAFDE04" w14:textId="77777777" w:rsidR="00902BBE" w:rsidRDefault="00902BBE" w:rsidP="00902BBE">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mbria" w:hAnsi="Cambria" w:cs="Segoe UI"/>
          <w:b/>
          <w:bCs/>
          <w:color w:val="1F3864"/>
          <w:sz w:val="40"/>
          <w:szCs w:val="40"/>
        </w:rPr>
        <w:t>Research, Creative Works and Grants</w:t>
      </w:r>
      <w:r>
        <w:rPr>
          <w:rStyle w:val="eop"/>
          <w:rFonts w:ascii="Cambria" w:hAnsi="Cambria" w:cs="Segoe UI"/>
          <w:b/>
          <w:bCs/>
          <w:color w:val="1F3864"/>
          <w:sz w:val="40"/>
          <w:szCs w:val="40"/>
        </w:rPr>
        <w:t> </w:t>
      </w:r>
    </w:p>
    <w:p w14:paraId="4BE521FC" w14:textId="77777777" w:rsidR="00902BBE" w:rsidRDefault="00902BBE" w:rsidP="00902BBE">
      <w:pPr>
        <w:pStyle w:val="paragraph"/>
        <w:spacing w:before="0" w:beforeAutospacing="0" w:after="0" w:afterAutospacing="0"/>
        <w:jc w:val="center"/>
        <w:textAlignment w:val="baseline"/>
        <w:rPr>
          <w:rStyle w:val="eop"/>
          <w:rFonts w:ascii="Cambria" w:hAnsi="Cambria" w:cs="Segoe UI"/>
          <w:color w:val="1F3864"/>
          <w:sz w:val="40"/>
          <w:szCs w:val="40"/>
        </w:rPr>
      </w:pPr>
      <w:r>
        <w:rPr>
          <w:rStyle w:val="normaltextrun"/>
          <w:rFonts w:ascii="Cambria" w:hAnsi="Cambria" w:cs="Segoe UI"/>
          <w:b/>
          <w:bCs/>
          <w:color w:val="1F3864"/>
          <w:sz w:val="40"/>
          <w:szCs w:val="40"/>
        </w:rPr>
        <w:t>by Faculty</w:t>
      </w:r>
      <w:r>
        <w:rPr>
          <w:rStyle w:val="eop"/>
          <w:rFonts w:ascii="Cambria" w:hAnsi="Cambria" w:cs="Segoe UI"/>
          <w:color w:val="1F3864"/>
          <w:sz w:val="40"/>
          <w:szCs w:val="40"/>
        </w:rPr>
        <w:t> </w:t>
      </w:r>
    </w:p>
    <w:p w14:paraId="305594EB" w14:textId="77777777" w:rsidR="00902BBE" w:rsidRDefault="00902BBE" w:rsidP="00902BBE">
      <w:pPr>
        <w:pStyle w:val="paragraph"/>
        <w:spacing w:before="0" w:beforeAutospacing="0" w:after="0" w:afterAutospacing="0"/>
        <w:jc w:val="center"/>
        <w:textAlignment w:val="baseline"/>
        <w:rPr>
          <w:rFonts w:ascii="Segoe UI" w:hAnsi="Segoe UI" w:cs="Segoe UI"/>
          <w:sz w:val="18"/>
          <w:szCs w:val="18"/>
        </w:rPr>
      </w:pPr>
      <w:r>
        <w:rPr>
          <w:rStyle w:val="eop"/>
          <w:rFonts w:ascii="Cambria" w:hAnsi="Cambria" w:cs="Segoe UI"/>
          <w:color w:val="1F3864"/>
          <w:sz w:val="40"/>
          <w:szCs w:val="40"/>
        </w:rPr>
        <w:br w:type="page"/>
      </w:r>
    </w:p>
    <w:p w14:paraId="5E3EC313" w14:textId="77777777" w:rsidR="00E51655" w:rsidRPr="0090514E" w:rsidRDefault="00E51655">
      <w:pPr>
        <w:pStyle w:val="Title"/>
        <w:rPr>
          <w:rFonts w:ascii="Georgia" w:hAnsi="Georgia"/>
        </w:rPr>
      </w:pPr>
      <w:r w:rsidRPr="0090514E">
        <w:rPr>
          <w:rFonts w:ascii="Georgia" w:hAnsi="Georgia"/>
        </w:rPr>
        <w:lastRenderedPageBreak/>
        <w:t>Published Research</w:t>
      </w:r>
    </w:p>
    <w:p w14:paraId="28CEA996" w14:textId="77777777" w:rsidR="00E51655" w:rsidRPr="0090514E" w:rsidRDefault="00E51655">
      <w:pPr>
        <w:jc w:val="center"/>
        <w:rPr>
          <w:rFonts w:ascii="Georgia" w:hAnsi="Georgia"/>
          <w:sz w:val="28"/>
          <w:szCs w:val="28"/>
        </w:rPr>
      </w:pPr>
      <w:r w:rsidRPr="0090514E">
        <w:rPr>
          <w:rFonts w:ascii="Georgia" w:hAnsi="Georgia"/>
          <w:sz w:val="28"/>
          <w:szCs w:val="28"/>
        </w:rPr>
        <w:t xml:space="preserve">Penn State </w:t>
      </w:r>
      <w:r w:rsidR="00253E38" w:rsidRPr="0090514E">
        <w:rPr>
          <w:rFonts w:ascii="Georgia" w:hAnsi="Georgia"/>
          <w:sz w:val="28"/>
          <w:szCs w:val="28"/>
        </w:rPr>
        <w:t>Scranton</w:t>
      </w:r>
    </w:p>
    <w:p w14:paraId="1B4CB8BC" w14:textId="77777777" w:rsidR="00E51655" w:rsidRPr="0090514E" w:rsidRDefault="00E51655">
      <w:pPr>
        <w:jc w:val="center"/>
        <w:rPr>
          <w:rFonts w:ascii="Georgia" w:hAnsi="Georgia"/>
          <w:sz w:val="28"/>
          <w:szCs w:val="28"/>
        </w:rPr>
      </w:pPr>
      <w:r w:rsidRPr="0090514E">
        <w:rPr>
          <w:rFonts w:ascii="Georgia" w:hAnsi="Georgia"/>
          <w:sz w:val="28"/>
          <w:szCs w:val="28"/>
        </w:rPr>
        <w:t>January 1, 2025 - December 31, 2025</w:t>
      </w:r>
    </w:p>
    <w:p w14:paraId="6957C495" w14:textId="77777777" w:rsidR="00E51655" w:rsidRPr="0090514E" w:rsidRDefault="00E51655">
      <w:pPr>
        <w:pStyle w:val="section1"/>
        <w:rPr>
          <w:rFonts w:ascii="Georgia" w:hAnsi="Georgia"/>
        </w:rPr>
      </w:pPr>
    </w:p>
    <w:p w14:paraId="671D827C" w14:textId="77777777" w:rsidR="00E51655" w:rsidRPr="0090514E" w:rsidRDefault="00E51655">
      <w:pPr>
        <w:pStyle w:val="section2"/>
        <w:rPr>
          <w:rFonts w:ascii="Georgia" w:hAnsi="Georgia"/>
        </w:rPr>
      </w:pPr>
      <w:r w:rsidRPr="0090514E">
        <w:rPr>
          <w:rFonts w:ascii="Georgia" w:hAnsi="Georgia"/>
        </w:rPr>
        <w:t>UC - Arts and Humanities</w:t>
      </w:r>
    </w:p>
    <w:p w14:paraId="7223C0A3" w14:textId="77777777" w:rsidR="00E51655" w:rsidRPr="0090514E" w:rsidRDefault="00E51655">
      <w:pPr>
        <w:pStyle w:val="section3"/>
        <w:rPr>
          <w:rFonts w:ascii="Georgia" w:hAnsi="Georgia"/>
        </w:rPr>
      </w:pPr>
    </w:p>
    <w:p w14:paraId="60A21524" w14:textId="77777777" w:rsidR="00E51655" w:rsidRPr="0090514E" w:rsidRDefault="00E51655">
      <w:pPr>
        <w:pStyle w:val="section3"/>
        <w:rPr>
          <w:rFonts w:ascii="Georgia" w:hAnsi="Georgia"/>
        </w:rPr>
      </w:pPr>
      <w:r w:rsidRPr="0090514E">
        <w:rPr>
          <w:rFonts w:ascii="Georgia" w:hAnsi="Georgia"/>
        </w:rPr>
        <w:t>UC - Spanish</w:t>
      </w:r>
    </w:p>
    <w:p w14:paraId="4511DD85" w14:textId="77777777" w:rsidR="00E51655" w:rsidRPr="0090514E" w:rsidRDefault="00E51655">
      <w:pPr>
        <w:pStyle w:val="section4"/>
        <w:rPr>
          <w:rFonts w:ascii="Georgia" w:hAnsi="Georgia"/>
          <w:sz w:val="24"/>
          <w:szCs w:val="24"/>
        </w:rPr>
      </w:pPr>
    </w:p>
    <w:p w14:paraId="596C102E" w14:textId="77777777" w:rsidR="00E51655" w:rsidRPr="0090514E" w:rsidRDefault="00E51655">
      <w:pPr>
        <w:pStyle w:val="section4"/>
        <w:rPr>
          <w:rFonts w:ascii="Georgia" w:hAnsi="Georgia"/>
          <w:sz w:val="24"/>
          <w:szCs w:val="24"/>
        </w:rPr>
      </w:pPr>
      <w:r w:rsidRPr="0090514E">
        <w:rPr>
          <w:rFonts w:ascii="Georgia" w:hAnsi="Georgia"/>
          <w:sz w:val="24"/>
          <w:szCs w:val="24"/>
        </w:rPr>
        <w:t>Rivera-Barnes, Beatriz (Professor)</w:t>
      </w:r>
    </w:p>
    <w:p w14:paraId="21B59EE3" w14:textId="77777777" w:rsidR="00E51655" w:rsidRPr="0090514E" w:rsidRDefault="00E51655">
      <w:pPr>
        <w:pStyle w:val="section4"/>
        <w:rPr>
          <w:rFonts w:ascii="Georgia" w:hAnsi="Georgia"/>
          <w:i/>
          <w:iCs/>
          <w:sz w:val="24"/>
          <w:szCs w:val="24"/>
        </w:rPr>
      </w:pPr>
    </w:p>
    <w:p w14:paraId="4F9D2CB3" w14:textId="77777777" w:rsidR="00E51655" w:rsidRPr="0090514E" w:rsidRDefault="00E51655">
      <w:pPr>
        <w:pStyle w:val="section4"/>
        <w:rPr>
          <w:rFonts w:ascii="Georgia" w:hAnsi="Georgia"/>
          <w:i/>
          <w:iCs/>
          <w:sz w:val="24"/>
          <w:szCs w:val="24"/>
        </w:rPr>
      </w:pPr>
      <w:r w:rsidRPr="0090514E">
        <w:rPr>
          <w:rFonts w:ascii="Georgia" w:hAnsi="Georgia"/>
          <w:i/>
          <w:iCs/>
          <w:sz w:val="24"/>
          <w:szCs w:val="24"/>
        </w:rPr>
        <w:t>Book Chapters</w:t>
      </w:r>
    </w:p>
    <w:p w14:paraId="5BC8BEBE" w14:textId="77777777" w:rsidR="00253E38" w:rsidRPr="0090514E" w:rsidRDefault="00253E38">
      <w:pPr>
        <w:pStyle w:val="content1"/>
        <w:rPr>
          <w:rFonts w:ascii="Georgia" w:hAnsi="Georgia"/>
          <w:sz w:val="24"/>
          <w:szCs w:val="24"/>
        </w:rPr>
      </w:pPr>
    </w:p>
    <w:p w14:paraId="3F4A788F"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Rivera-Barnes, B. (2025). In the Beginning was the Fable. In </w:t>
      </w:r>
      <w:proofErr w:type="spellStart"/>
      <w:r w:rsidRPr="0090514E">
        <w:rPr>
          <w:rFonts w:ascii="Georgia" w:hAnsi="Georgia"/>
          <w:sz w:val="24"/>
          <w:szCs w:val="24"/>
        </w:rPr>
        <w:t>Cirstina</w:t>
      </w:r>
      <w:proofErr w:type="spellEnd"/>
      <w:r w:rsidRPr="0090514E">
        <w:rPr>
          <w:rFonts w:ascii="Georgia" w:hAnsi="Georgia"/>
          <w:sz w:val="24"/>
          <w:szCs w:val="24"/>
        </w:rPr>
        <w:t xml:space="preserve"> Pardo Porto, Oscar Perez (Eds.), </w:t>
      </w:r>
      <w:r w:rsidRPr="0090514E">
        <w:rPr>
          <w:rFonts w:ascii="Georgia" w:hAnsi="Georgia"/>
          <w:i/>
          <w:iCs/>
          <w:sz w:val="24"/>
          <w:szCs w:val="24"/>
        </w:rPr>
        <w:t>Plants and Animals in Latin American Cultural Production</w:t>
      </w:r>
      <w:r w:rsidRPr="0090514E">
        <w:rPr>
          <w:rFonts w:ascii="Georgia" w:hAnsi="Georgia"/>
          <w:sz w:val="24"/>
          <w:szCs w:val="24"/>
        </w:rPr>
        <w:t xml:space="preserve"> Gainesville, Florida: University Press of Florida. Peer-reviewed/</w:t>
      </w:r>
      <w:proofErr w:type="gramStart"/>
      <w:r w:rsidRPr="0090514E">
        <w:rPr>
          <w:rFonts w:ascii="Georgia" w:hAnsi="Georgia"/>
          <w:sz w:val="24"/>
          <w:szCs w:val="24"/>
        </w:rPr>
        <w:t>refereed</w:t>
      </w:r>
      <w:proofErr w:type="gramEnd"/>
      <w:r w:rsidRPr="0090514E">
        <w:rPr>
          <w:rFonts w:ascii="Georgia" w:hAnsi="Georgia"/>
          <w:sz w:val="24"/>
          <w:szCs w:val="24"/>
        </w:rPr>
        <w:t>., ISBN/ISSN: 9781683405535</w:t>
      </w:r>
    </w:p>
    <w:p w14:paraId="26FFD141" w14:textId="77777777" w:rsidR="00E51655" w:rsidRPr="0090514E" w:rsidRDefault="00E51655">
      <w:pPr>
        <w:rPr>
          <w:rFonts w:ascii="Georgia" w:hAnsi="Georgia" w:cs="Lucida Console"/>
          <w:color w:val="333399"/>
          <w:sz w:val="24"/>
          <w:szCs w:val="24"/>
        </w:rPr>
      </w:pPr>
    </w:p>
    <w:p w14:paraId="3F0B7325" w14:textId="77777777" w:rsidR="00E51655" w:rsidRPr="0090514E" w:rsidRDefault="00E51655">
      <w:pPr>
        <w:pStyle w:val="section3"/>
        <w:rPr>
          <w:rFonts w:ascii="Georgia" w:hAnsi="Georgia"/>
        </w:rPr>
      </w:pPr>
    </w:p>
    <w:p w14:paraId="354D25B0" w14:textId="77777777" w:rsidR="00E51655" w:rsidRPr="0090514E" w:rsidRDefault="00253E38">
      <w:pPr>
        <w:pStyle w:val="section4"/>
        <w:rPr>
          <w:rFonts w:ascii="Georgia" w:hAnsi="Georgia"/>
          <w:sz w:val="24"/>
          <w:szCs w:val="24"/>
        </w:rPr>
      </w:pPr>
      <w:r w:rsidRPr="0090514E">
        <w:rPr>
          <w:rFonts w:ascii="Georgia" w:hAnsi="Georgia"/>
          <w:sz w:val="24"/>
          <w:szCs w:val="24"/>
        </w:rPr>
        <w:t>UC – Corporate Communication</w:t>
      </w:r>
    </w:p>
    <w:p w14:paraId="6BABA335" w14:textId="77777777" w:rsidR="00253E38" w:rsidRPr="0090514E" w:rsidRDefault="00253E38">
      <w:pPr>
        <w:pStyle w:val="section4"/>
        <w:rPr>
          <w:rFonts w:ascii="Georgia" w:hAnsi="Georgia"/>
          <w:sz w:val="24"/>
          <w:szCs w:val="24"/>
        </w:rPr>
      </w:pPr>
    </w:p>
    <w:p w14:paraId="32A11307" w14:textId="77777777" w:rsidR="00E51655" w:rsidRPr="0090514E" w:rsidRDefault="00E51655">
      <w:pPr>
        <w:pStyle w:val="section4"/>
        <w:rPr>
          <w:rFonts w:ascii="Georgia" w:hAnsi="Georgia"/>
          <w:sz w:val="24"/>
          <w:szCs w:val="24"/>
        </w:rPr>
      </w:pPr>
      <w:r w:rsidRPr="0090514E">
        <w:rPr>
          <w:rFonts w:ascii="Georgia" w:hAnsi="Georgia"/>
          <w:sz w:val="24"/>
          <w:szCs w:val="24"/>
        </w:rPr>
        <w:t>Longo, Stephanie A. (Assistant Professor)</w:t>
      </w:r>
    </w:p>
    <w:p w14:paraId="6863C73C" w14:textId="77777777" w:rsidR="00E51655" w:rsidRPr="0090514E" w:rsidRDefault="00E51655">
      <w:pPr>
        <w:pStyle w:val="section4"/>
        <w:rPr>
          <w:rFonts w:ascii="Georgia" w:hAnsi="Georgia"/>
          <w:i/>
          <w:iCs/>
          <w:sz w:val="24"/>
          <w:szCs w:val="24"/>
        </w:rPr>
      </w:pPr>
    </w:p>
    <w:p w14:paraId="56DF44E1" w14:textId="77777777" w:rsidR="00E51655" w:rsidRPr="0090514E" w:rsidRDefault="00E51655">
      <w:pPr>
        <w:pStyle w:val="section4"/>
        <w:rPr>
          <w:rFonts w:ascii="Georgia" w:hAnsi="Georgia"/>
          <w:i/>
          <w:iCs/>
          <w:sz w:val="24"/>
          <w:szCs w:val="24"/>
        </w:rPr>
      </w:pPr>
      <w:r w:rsidRPr="0090514E">
        <w:rPr>
          <w:rFonts w:ascii="Georgia" w:hAnsi="Georgia"/>
          <w:i/>
          <w:iCs/>
          <w:sz w:val="24"/>
          <w:szCs w:val="24"/>
        </w:rPr>
        <w:t>Book Reviews</w:t>
      </w:r>
    </w:p>
    <w:p w14:paraId="4E623DC9" w14:textId="77777777" w:rsidR="00E51655" w:rsidRPr="0090514E" w:rsidRDefault="00E51655">
      <w:pPr>
        <w:pStyle w:val="content1"/>
        <w:rPr>
          <w:rFonts w:ascii="Georgia" w:hAnsi="Georgia"/>
          <w:sz w:val="24"/>
          <w:szCs w:val="24"/>
        </w:rPr>
      </w:pPr>
    </w:p>
    <w:p w14:paraId="29E91DE4"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Longo, S. (2025). [Review of the book </w:t>
      </w:r>
      <w:r w:rsidRPr="0090514E">
        <w:rPr>
          <w:rFonts w:ascii="Georgia" w:hAnsi="Georgia"/>
          <w:i/>
          <w:iCs/>
          <w:sz w:val="24"/>
          <w:szCs w:val="24"/>
        </w:rPr>
        <w:t>The Future of Cultural Tourism (Book Review)</w:t>
      </w:r>
      <w:r w:rsidRPr="0090514E">
        <w:rPr>
          <w:rFonts w:ascii="Georgia" w:hAnsi="Georgia"/>
          <w:sz w:val="24"/>
          <w:szCs w:val="24"/>
        </w:rPr>
        <w:t xml:space="preserve">]. </w:t>
      </w:r>
      <w:r w:rsidRPr="0090514E">
        <w:rPr>
          <w:rFonts w:ascii="Georgia" w:hAnsi="Georgia"/>
          <w:i/>
          <w:iCs/>
          <w:sz w:val="24"/>
          <w:szCs w:val="24"/>
        </w:rPr>
        <w:t>Journal of Heritage Tourism</w:t>
      </w:r>
      <w:r w:rsidRPr="0090514E">
        <w:rPr>
          <w:rFonts w:ascii="Georgia" w:hAnsi="Georgia"/>
          <w:sz w:val="24"/>
          <w:szCs w:val="24"/>
        </w:rPr>
        <w:t xml:space="preserve">, </w:t>
      </w:r>
      <w:r w:rsidRPr="0090514E">
        <w:rPr>
          <w:rFonts w:ascii="Georgia" w:hAnsi="Georgia"/>
          <w:i/>
          <w:iCs/>
          <w:sz w:val="24"/>
          <w:szCs w:val="24"/>
        </w:rPr>
        <w:t>20</w:t>
      </w:r>
      <w:r w:rsidRPr="0090514E">
        <w:rPr>
          <w:rFonts w:ascii="Georgia" w:hAnsi="Georgia"/>
          <w:sz w:val="24"/>
          <w:szCs w:val="24"/>
        </w:rPr>
        <w:t>(5). 2. DOI:</w:t>
      </w:r>
      <w:r w:rsidR="00253E38" w:rsidRPr="0090514E">
        <w:rPr>
          <w:rFonts w:ascii="Georgia" w:hAnsi="Georgia"/>
          <w:sz w:val="24"/>
          <w:szCs w:val="24"/>
        </w:rPr>
        <w:t xml:space="preserve"> </w:t>
      </w:r>
      <w:r w:rsidRPr="0090514E">
        <w:rPr>
          <w:rFonts w:ascii="Georgia" w:hAnsi="Georgia"/>
          <w:sz w:val="24"/>
          <w:szCs w:val="24"/>
        </w:rPr>
        <w:t>https://doi.org/10.1080/1743873X.2025.2542007</w:t>
      </w:r>
    </w:p>
    <w:p w14:paraId="6F2C6D72" w14:textId="77777777" w:rsidR="00E51655" w:rsidRPr="0090514E" w:rsidRDefault="00E51655">
      <w:pPr>
        <w:pStyle w:val="content1"/>
        <w:rPr>
          <w:rFonts w:ascii="Georgia" w:hAnsi="Georgia"/>
          <w:sz w:val="24"/>
          <w:szCs w:val="24"/>
        </w:rPr>
      </w:pPr>
    </w:p>
    <w:p w14:paraId="166FA268"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Longo, S. (2025, December 26). [Review of the book </w:t>
      </w:r>
      <w:r w:rsidRPr="0090514E">
        <w:rPr>
          <w:rFonts w:ascii="Georgia" w:hAnsi="Georgia"/>
          <w:i/>
          <w:iCs/>
          <w:sz w:val="24"/>
          <w:szCs w:val="24"/>
        </w:rPr>
        <w:t>A Research Agenda for Tourism and Risk (Book Review)</w:t>
      </w:r>
      <w:r w:rsidRPr="0090514E">
        <w:rPr>
          <w:rFonts w:ascii="Georgia" w:hAnsi="Georgia"/>
          <w:sz w:val="24"/>
          <w:szCs w:val="24"/>
        </w:rPr>
        <w:t xml:space="preserve">]. </w:t>
      </w:r>
      <w:r w:rsidRPr="0090514E">
        <w:rPr>
          <w:rFonts w:ascii="Georgia" w:hAnsi="Georgia"/>
          <w:i/>
          <w:iCs/>
          <w:sz w:val="24"/>
          <w:szCs w:val="24"/>
        </w:rPr>
        <w:t>Tourism Culture &amp; Communication</w:t>
      </w:r>
      <w:r w:rsidRPr="0090514E">
        <w:rPr>
          <w:rFonts w:ascii="Georgia" w:hAnsi="Georgia"/>
          <w:sz w:val="24"/>
          <w:szCs w:val="24"/>
        </w:rPr>
        <w:t xml:space="preserve">, </w:t>
      </w:r>
      <w:r w:rsidRPr="0090514E">
        <w:rPr>
          <w:rFonts w:ascii="Georgia" w:hAnsi="Georgia"/>
          <w:i/>
          <w:iCs/>
          <w:sz w:val="24"/>
          <w:szCs w:val="24"/>
        </w:rPr>
        <w:t>26</w:t>
      </w:r>
      <w:r w:rsidRPr="0090514E">
        <w:rPr>
          <w:rFonts w:ascii="Georgia" w:hAnsi="Georgia"/>
          <w:sz w:val="24"/>
          <w:szCs w:val="24"/>
        </w:rPr>
        <w:t>.</w:t>
      </w:r>
    </w:p>
    <w:p w14:paraId="53B62A26" w14:textId="77777777" w:rsidR="00E51655" w:rsidRPr="0090514E" w:rsidRDefault="00E51655">
      <w:pPr>
        <w:pStyle w:val="section4"/>
        <w:rPr>
          <w:rFonts w:ascii="Georgia" w:hAnsi="Georgia"/>
          <w:i/>
          <w:iCs/>
          <w:sz w:val="24"/>
          <w:szCs w:val="24"/>
        </w:rPr>
      </w:pPr>
    </w:p>
    <w:p w14:paraId="0E7BE0C1" w14:textId="77777777" w:rsidR="00E51655" w:rsidRPr="0090514E" w:rsidRDefault="00E51655">
      <w:pPr>
        <w:pStyle w:val="section4"/>
        <w:rPr>
          <w:rFonts w:ascii="Georgia" w:hAnsi="Georgia"/>
          <w:i/>
          <w:iCs/>
          <w:sz w:val="24"/>
          <w:szCs w:val="24"/>
        </w:rPr>
      </w:pPr>
      <w:r w:rsidRPr="0090514E">
        <w:rPr>
          <w:rFonts w:ascii="Georgia" w:hAnsi="Georgia"/>
          <w:i/>
          <w:iCs/>
          <w:sz w:val="24"/>
          <w:szCs w:val="24"/>
        </w:rPr>
        <w:t>Other Intellectual Contributions</w:t>
      </w:r>
    </w:p>
    <w:p w14:paraId="416A03A3" w14:textId="77777777" w:rsidR="00E51655" w:rsidRPr="0090514E" w:rsidRDefault="00E51655">
      <w:pPr>
        <w:pStyle w:val="content1"/>
        <w:rPr>
          <w:rFonts w:ascii="Georgia" w:hAnsi="Georgia"/>
          <w:sz w:val="24"/>
          <w:szCs w:val="24"/>
        </w:rPr>
      </w:pPr>
    </w:p>
    <w:p w14:paraId="1B1A4E8C"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Longo, S. A. (2025). Literary Park Francesco De Sanctis (Province of Avellino, Italy). In </w:t>
      </w:r>
      <w:proofErr w:type="spellStart"/>
      <w:r w:rsidRPr="0090514E">
        <w:rPr>
          <w:rFonts w:ascii="Georgia" w:hAnsi="Georgia"/>
          <w:sz w:val="24"/>
          <w:szCs w:val="24"/>
        </w:rPr>
        <w:t>Baleiro</w:t>
      </w:r>
      <w:proofErr w:type="spellEnd"/>
      <w:r w:rsidRPr="0090514E">
        <w:rPr>
          <w:rFonts w:ascii="Georgia" w:hAnsi="Georgia"/>
          <w:sz w:val="24"/>
          <w:szCs w:val="24"/>
        </w:rPr>
        <w:t>, R.; Capecchi, G.; and Arcos-</w:t>
      </w:r>
      <w:proofErr w:type="spellStart"/>
      <w:r w:rsidRPr="0090514E">
        <w:rPr>
          <w:rFonts w:ascii="Georgia" w:hAnsi="Georgia"/>
          <w:sz w:val="24"/>
          <w:szCs w:val="24"/>
        </w:rPr>
        <w:t>Pumarola</w:t>
      </w:r>
      <w:proofErr w:type="spellEnd"/>
      <w:r w:rsidRPr="0090514E">
        <w:rPr>
          <w:rFonts w:ascii="Georgia" w:hAnsi="Georgia"/>
          <w:sz w:val="24"/>
          <w:szCs w:val="24"/>
        </w:rPr>
        <w:t xml:space="preserve">, J. (Eds.), </w:t>
      </w:r>
      <w:r w:rsidRPr="0090514E">
        <w:rPr>
          <w:rFonts w:ascii="Georgia" w:hAnsi="Georgia"/>
          <w:i/>
          <w:iCs/>
          <w:sz w:val="24"/>
          <w:szCs w:val="24"/>
        </w:rPr>
        <w:t>E-Dictionary of Literary Tourism.</w:t>
      </w:r>
      <w:r w:rsidRPr="0090514E">
        <w:rPr>
          <w:rFonts w:ascii="Georgia" w:hAnsi="Georgia"/>
          <w:sz w:val="24"/>
          <w:szCs w:val="24"/>
        </w:rPr>
        <w:t xml:space="preserve"> Perugia: University for Foreigners of Perugia. DOI: https://doi.org/10.34623/zdg2-hn59</w:t>
      </w:r>
    </w:p>
    <w:p w14:paraId="5B440B87" w14:textId="7BEB724A" w:rsidR="00E51655" w:rsidRPr="0090514E" w:rsidRDefault="00D36285">
      <w:pPr>
        <w:rPr>
          <w:rFonts w:ascii="Georgia" w:hAnsi="Georgia" w:cs="Lucida Console"/>
          <w:color w:val="333399"/>
          <w:sz w:val="24"/>
          <w:szCs w:val="24"/>
        </w:rPr>
      </w:pPr>
      <w:r>
        <w:rPr>
          <w:noProof/>
        </w:rPr>
        <mc:AlternateContent>
          <mc:Choice Requires="wps">
            <w:drawing>
              <wp:anchor distT="0" distB="0" distL="114300" distR="114300" simplePos="0" relativeHeight="251658240" behindDoc="0" locked="0" layoutInCell="1" allowOverlap="1" wp14:anchorId="34A533EF" wp14:editId="25CB1B85">
                <wp:simplePos x="0" y="0"/>
                <wp:positionH relativeFrom="column">
                  <wp:posOffset>-231775</wp:posOffset>
                </wp:positionH>
                <wp:positionV relativeFrom="paragraph">
                  <wp:posOffset>88265</wp:posOffset>
                </wp:positionV>
                <wp:extent cx="6529705" cy="0"/>
                <wp:effectExtent l="0" t="0" r="0" b="0"/>
                <wp:wrapNone/>
                <wp:docPr id="17595587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2FE7A" id="_x0000_t32" coordsize="21600,21600" o:spt="32" o:oned="t" path="m,l21600,21600e" filled="f">
                <v:path arrowok="t" fillok="f" o:connecttype="none"/>
                <o:lock v:ext="edit" shapetype="t"/>
              </v:shapetype>
              <v:shape id="AutoShape 2" o:spid="_x0000_s1026" type="#_x0000_t32" style="position:absolute;margin-left:-18.25pt;margin-top:6.95pt;width:51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YB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"/>
            </w:pict>
          </mc:Fallback>
        </mc:AlternateContent>
      </w:r>
    </w:p>
    <w:p w14:paraId="5C7B1C7F" w14:textId="77777777" w:rsidR="00E51655" w:rsidRPr="0090514E" w:rsidRDefault="00E51655">
      <w:pPr>
        <w:pStyle w:val="section2"/>
        <w:rPr>
          <w:rFonts w:ascii="Georgia" w:hAnsi="Georgia"/>
        </w:rPr>
      </w:pPr>
    </w:p>
    <w:p w14:paraId="7A0127E6" w14:textId="77777777" w:rsidR="00E51655" w:rsidRPr="0090514E" w:rsidRDefault="00E51655">
      <w:pPr>
        <w:pStyle w:val="section2"/>
        <w:rPr>
          <w:rFonts w:ascii="Georgia" w:hAnsi="Georgia"/>
        </w:rPr>
      </w:pPr>
      <w:r w:rsidRPr="0090514E">
        <w:rPr>
          <w:rFonts w:ascii="Georgia" w:hAnsi="Georgia"/>
        </w:rPr>
        <w:t>UC - Business and Economics</w:t>
      </w:r>
    </w:p>
    <w:p w14:paraId="196494C0" w14:textId="77777777" w:rsidR="00E51655" w:rsidRPr="0090514E" w:rsidRDefault="00E51655">
      <w:pPr>
        <w:pStyle w:val="section3"/>
        <w:rPr>
          <w:rFonts w:ascii="Georgia" w:hAnsi="Georgia"/>
        </w:rPr>
      </w:pPr>
    </w:p>
    <w:p w14:paraId="42AB3655" w14:textId="77777777" w:rsidR="00E51655" w:rsidRPr="0090514E" w:rsidRDefault="00E51655">
      <w:pPr>
        <w:pStyle w:val="section3"/>
        <w:rPr>
          <w:rFonts w:ascii="Georgia" w:hAnsi="Georgia"/>
        </w:rPr>
      </w:pPr>
      <w:r w:rsidRPr="0090514E">
        <w:rPr>
          <w:rFonts w:ascii="Georgia" w:hAnsi="Georgia"/>
        </w:rPr>
        <w:t>UC - Business</w:t>
      </w:r>
    </w:p>
    <w:p w14:paraId="3D5037A4" w14:textId="77777777" w:rsidR="00E51655" w:rsidRPr="0090514E" w:rsidRDefault="00E51655">
      <w:pPr>
        <w:pStyle w:val="section4"/>
        <w:rPr>
          <w:rFonts w:ascii="Georgia" w:hAnsi="Georgia"/>
          <w:sz w:val="24"/>
          <w:szCs w:val="24"/>
        </w:rPr>
      </w:pPr>
    </w:p>
    <w:p w14:paraId="49736379" w14:textId="77777777" w:rsidR="00E51655" w:rsidRPr="0090514E" w:rsidRDefault="00E51655">
      <w:pPr>
        <w:pStyle w:val="section4"/>
        <w:rPr>
          <w:rFonts w:ascii="Georgia" w:hAnsi="Georgia"/>
          <w:sz w:val="24"/>
          <w:szCs w:val="24"/>
        </w:rPr>
      </w:pPr>
      <w:r w:rsidRPr="0090514E">
        <w:rPr>
          <w:rFonts w:ascii="Georgia" w:hAnsi="Georgia"/>
          <w:sz w:val="24"/>
          <w:szCs w:val="24"/>
        </w:rPr>
        <w:t>Qian, Zhuang (Assistant Professor)</w:t>
      </w:r>
    </w:p>
    <w:p w14:paraId="6ABBEB13" w14:textId="77777777" w:rsidR="00E51655" w:rsidRPr="0090514E" w:rsidRDefault="00E51655">
      <w:pPr>
        <w:pStyle w:val="section4"/>
        <w:rPr>
          <w:rFonts w:ascii="Georgia" w:hAnsi="Georgia"/>
          <w:i/>
          <w:iCs/>
          <w:sz w:val="24"/>
          <w:szCs w:val="24"/>
        </w:rPr>
      </w:pPr>
    </w:p>
    <w:p w14:paraId="46363B1A"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2986304F" w14:textId="77777777" w:rsidR="00E51655" w:rsidRPr="0090514E" w:rsidRDefault="00E51655">
      <w:pPr>
        <w:pStyle w:val="content1"/>
        <w:rPr>
          <w:rFonts w:ascii="Georgia" w:hAnsi="Georgia"/>
          <w:sz w:val="24"/>
          <w:szCs w:val="24"/>
        </w:rPr>
      </w:pPr>
    </w:p>
    <w:p w14:paraId="1BF814B4" w14:textId="77777777" w:rsidR="00E51655" w:rsidRPr="0090514E" w:rsidRDefault="00E51655">
      <w:pPr>
        <w:pStyle w:val="content1"/>
        <w:rPr>
          <w:rFonts w:ascii="Georgia" w:hAnsi="Georgia"/>
          <w:sz w:val="24"/>
          <w:szCs w:val="24"/>
        </w:rPr>
      </w:pPr>
      <w:r w:rsidRPr="0090514E">
        <w:rPr>
          <w:rFonts w:ascii="Georgia" w:hAnsi="Georgia"/>
          <w:sz w:val="24"/>
          <w:szCs w:val="24"/>
        </w:rPr>
        <w:t>Qian, Z.</w:t>
      </w:r>
      <w:r w:rsidR="007250AB">
        <w:rPr>
          <w:rFonts w:ascii="Georgia" w:hAnsi="Georgia"/>
          <w:sz w:val="24"/>
          <w:szCs w:val="24"/>
        </w:rPr>
        <w:t>,</w:t>
      </w:r>
      <w:r w:rsidRPr="0090514E">
        <w:rPr>
          <w:rFonts w:ascii="Georgia" w:hAnsi="Georgia"/>
          <w:sz w:val="24"/>
          <w:szCs w:val="24"/>
        </w:rPr>
        <w:t xml:space="preserve"> Wang, C. X., &amp; Yang, H. (2025). Association between Corporate Diversification Strategies and Inventory Performance: A Firm-level Investigation. </w:t>
      </w:r>
      <w:r w:rsidRPr="0090514E">
        <w:rPr>
          <w:rFonts w:ascii="Georgia" w:hAnsi="Georgia"/>
          <w:i/>
          <w:iCs/>
          <w:sz w:val="24"/>
          <w:szCs w:val="24"/>
        </w:rPr>
        <w:t>International Journal of Operations and Production Management, 45</w:t>
      </w:r>
      <w:r w:rsidRPr="0090514E">
        <w:rPr>
          <w:rFonts w:ascii="Georgia" w:hAnsi="Georgia"/>
          <w:sz w:val="24"/>
          <w:szCs w:val="24"/>
        </w:rPr>
        <w:t>(1), 88-113.</w:t>
      </w:r>
    </w:p>
    <w:p w14:paraId="173EF43E" w14:textId="77777777" w:rsidR="00E51655" w:rsidRPr="0090514E" w:rsidRDefault="00E51655">
      <w:pPr>
        <w:rPr>
          <w:rFonts w:ascii="Georgia" w:hAnsi="Georgia" w:cs="Lucida Console"/>
          <w:color w:val="333399"/>
          <w:sz w:val="24"/>
          <w:szCs w:val="24"/>
        </w:rPr>
      </w:pPr>
    </w:p>
    <w:p w14:paraId="652CA080" w14:textId="77777777" w:rsidR="00E51655" w:rsidRPr="0090514E" w:rsidRDefault="00E51655">
      <w:pPr>
        <w:pStyle w:val="section3"/>
        <w:rPr>
          <w:rFonts w:ascii="Georgia" w:hAnsi="Georgia"/>
        </w:rPr>
      </w:pPr>
    </w:p>
    <w:p w14:paraId="7C162E41" w14:textId="77777777" w:rsidR="00E51655" w:rsidRPr="0090514E" w:rsidRDefault="0090514E" w:rsidP="0090514E">
      <w:pPr>
        <w:pStyle w:val="section3"/>
        <w:tabs>
          <w:tab w:val="clear" w:pos="1080"/>
          <w:tab w:val="left" w:pos="360"/>
        </w:tabs>
        <w:ind w:left="0" w:firstLine="0"/>
        <w:rPr>
          <w:rFonts w:ascii="Georgia" w:hAnsi="Georgia"/>
        </w:rPr>
      </w:pPr>
      <w:r>
        <w:rPr>
          <w:rFonts w:ascii="Georgia" w:hAnsi="Georgia"/>
        </w:rPr>
        <w:tab/>
      </w:r>
      <w:r w:rsidR="00E51655" w:rsidRPr="0090514E">
        <w:rPr>
          <w:rFonts w:ascii="Georgia" w:hAnsi="Georgia"/>
        </w:rPr>
        <w:t>UC - Business Administration</w:t>
      </w:r>
    </w:p>
    <w:p w14:paraId="79F9790F" w14:textId="77777777" w:rsidR="00E51655" w:rsidRPr="0090514E" w:rsidRDefault="00E51655">
      <w:pPr>
        <w:pStyle w:val="section4"/>
        <w:rPr>
          <w:rFonts w:ascii="Georgia" w:hAnsi="Georgia"/>
          <w:sz w:val="24"/>
          <w:szCs w:val="24"/>
        </w:rPr>
      </w:pPr>
    </w:p>
    <w:p w14:paraId="72A6219E" w14:textId="77777777" w:rsidR="0090514E" w:rsidRPr="0090514E" w:rsidRDefault="0090514E" w:rsidP="0090514E">
      <w:pPr>
        <w:pStyle w:val="section4"/>
        <w:rPr>
          <w:rFonts w:ascii="Georgia" w:hAnsi="Georgia"/>
          <w:sz w:val="24"/>
          <w:szCs w:val="24"/>
        </w:rPr>
      </w:pPr>
      <w:r w:rsidRPr="0090514E">
        <w:rPr>
          <w:rFonts w:ascii="Georgia" w:hAnsi="Georgia"/>
          <w:sz w:val="24"/>
          <w:szCs w:val="24"/>
        </w:rPr>
        <w:t>Pham, Loan N.T. (Assistant Professor)</w:t>
      </w:r>
    </w:p>
    <w:p w14:paraId="6A649D43" w14:textId="77777777" w:rsidR="0090514E" w:rsidRPr="0090514E" w:rsidRDefault="0090514E" w:rsidP="0090514E">
      <w:pPr>
        <w:pStyle w:val="section4"/>
        <w:rPr>
          <w:rFonts w:ascii="Georgia" w:hAnsi="Georgia"/>
          <w:i/>
          <w:iCs/>
          <w:sz w:val="24"/>
          <w:szCs w:val="24"/>
        </w:rPr>
      </w:pPr>
    </w:p>
    <w:p w14:paraId="30F1FEB7" w14:textId="77777777" w:rsidR="0090514E" w:rsidRPr="0090514E" w:rsidRDefault="0090514E" w:rsidP="0090514E">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4EC5711F" w14:textId="77777777" w:rsidR="0090514E" w:rsidRPr="0090514E" w:rsidRDefault="0090514E" w:rsidP="0090514E">
      <w:pPr>
        <w:pStyle w:val="content1"/>
        <w:rPr>
          <w:rFonts w:ascii="Georgia" w:hAnsi="Georgia"/>
          <w:sz w:val="24"/>
          <w:szCs w:val="24"/>
        </w:rPr>
      </w:pPr>
    </w:p>
    <w:p w14:paraId="07918669" w14:textId="0D3CE533" w:rsidR="0090514E" w:rsidRDefault="0090514E" w:rsidP="0090514E">
      <w:pPr>
        <w:pStyle w:val="content1"/>
        <w:rPr>
          <w:rFonts w:ascii="Georgia" w:hAnsi="Georgia"/>
          <w:sz w:val="24"/>
          <w:szCs w:val="24"/>
        </w:rPr>
      </w:pPr>
      <w:r w:rsidRPr="0090514E">
        <w:rPr>
          <w:rFonts w:ascii="Georgia" w:hAnsi="Georgia"/>
          <w:sz w:val="24"/>
          <w:szCs w:val="24"/>
        </w:rPr>
        <w:t>Wilkerson, J. M., &amp; Pham, L. N.T</w:t>
      </w:r>
      <w:r w:rsidR="007250AB">
        <w:rPr>
          <w:rFonts w:ascii="Georgia" w:hAnsi="Georgia"/>
          <w:sz w:val="24"/>
          <w:szCs w:val="24"/>
        </w:rPr>
        <w:t>,</w:t>
      </w:r>
      <w:r w:rsidRPr="0090514E">
        <w:rPr>
          <w:rFonts w:ascii="Georgia" w:hAnsi="Georgia"/>
          <w:sz w:val="24"/>
          <w:szCs w:val="24"/>
        </w:rPr>
        <w:t xml:space="preserve"> </w:t>
      </w:r>
      <w:r w:rsidR="00D36E0D">
        <w:rPr>
          <w:rFonts w:ascii="Georgia" w:hAnsi="Georgia"/>
          <w:sz w:val="24"/>
          <w:szCs w:val="24"/>
        </w:rPr>
        <w:t xml:space="preserve">(2025) </w:t>
      </w:r>
      <w:r w:rsidRPr="0090514E">
        <w:rPr>
          <w:rFonts w:ascii="Georgia" w:hAnsi="Georgia"/>
          <w:sz w:val="24"/>
          <w:szCs w:val="24"/>
        </w:rPr>
        <w:t xml:space="preserve">When Creative Entrepreneurs Face Tensions in Creating Value. </w:t>
      </w:r>
      <w:r w:rsidRPr="0090514E">
        <w:rPr>
          <w:rFonts w:ascii="Georgia" w:hAnsi="Georgia"/>
          <w:i/>
          <w:iCs/>
          <w:sz w:val="24"/>
          <w:szCs w:val="24"/>
        </w:rPr>
        <w:t>Journal of Small Business and Enterprise Development., 32</w:t>
      </w:r>
      <w:r w:rsidRPr="0090514E">
        <w:rPr>
          <w:rFonts w:ascii="Georgia" w:hAnsi="Georgia"/>
          <w:sz w:val="24"/>
          <w:szCs w:val="24"/>
        </w:rPr>
        <w:t xml:space="preserve">(6), 1328–1353. DOI: </w:t>
      </w:r>
      <w:hyperlink r:id="rId8" w:history="1">
        <w:r w:rsidR="008D227C" w:rsidRPr="008D227C">
          <w:rPr>
            <w:rStyle w:val="Hyperlink"/>
            <w:rFonts w:ascii="Georgia" w:hAnsi="Georgia"/>
            <w:color w:val="auto"/>
            <w:sz w:val="24"/>
            <w:szCs w:val="24"/>
            <w:u w:val="none"/>
          </w:rPr>
          <w:t>https://doi.org/10.1108/JSBED-01-2025-0008</w:t>
        </w:r>
      </w:hyperlink>
    </w:p>
    <w:p w14:paraId="11F7CACD" w14:textId="77777777" w:rsidR="008D227C" w:rsidRPr="0090514E" w:rsidRDefault="008D227C" w:rsidP="0090514E">
      <w:pPr>
        <w:pStyle w:val="content1"/>
        <w:rPr>
          <w:rFonts w:ascii="Georgia" w:hAnsi="Georgia"/>
          <w:sz w:val="24"/>
          <w:szCs w:val="24"/>
        </w:rPr>
      </w:pPr>
    </w:p>
    <w:p w14:paraId="09052AB4" w14:textId="3D67F387" w:rsidR="008D227C" w:rsidRPr="008D227C" w:rsidRDefault="008D227C" w:rsidP="008D227C">
      <w:pPr>
        <w:pStyle w:val="content1"/>
        <w:rPr>
          <w:rFonts w:ascii="Georgia" w:hAnsi="Georgia"/>
          <w:sz w:val="24"/>
          <w:szCs w:val="24"/>
        </w:rPr>
      </w:pPr>
      <w:r w:rsidRPr="008D227C">
        <w:rPr>
          <w:rFonts w:ascii="Georgia" w:hAnsi="Georgia"/>
          <w:sz w:val="24"/>
          <w:szCs w:val="24"/>
        </w:rPr>
        <w:t xml:space="preserve">Vo, A. H. K., Pham, L. N. T., and Nguyen, D. T. (2025). Leadership styles, internal employer branding, and organizational identification: Insights from Vietnam. Asia-Pacific Journal of Business Administration, 1–18. https://doi.org/10.1108/APJBA-12-2024-0685 </w:t>
      </w:r>
    </w:p>
    <w:p w14:paraId="1DA087C6" w14:textId="77777777" w:rsidR="008D227C" w:rsidRPr="008D227C" w:rsidRDefault="008D227C" w:rsidP="008D227C">
      <w:pPr>
        <w:pStyle w:val="content1"/>
        <w:rPr>
          <w:rFonts w:ascii="Georgia" w:hAnsi="Georgia"/>
          <w:sz w:val="24"/>
          <w:szCs w:val="24"/>
        </w:rPr>
      </w:pPr>
    </w:p>
    <w:p w14:paraId="74DE1CF1" w14:textId="438C46BD" w:rsidR="0090514E" w:rsidRPr="008D227C" w:rsidRDefault="008D227C" w:rsidP="008D227C">
      <w:pPr>
        <w:pStyle w:val="content1"/>
        <w:rPr>
          <w:rFonts w:ascii="Georgia" w:hAnsi="Georgia"/>
          <w:sz w:val="24"/>
          <w:szCs w:val="24"/>
        </w:rPr>
      </w:pPr>
      <w:r w:rsidRPr="008D227C">
        <w:rPr>
          <w:rFonts w:ascii="Georgia" w:hAnsi="Georgia"/>
          <w:sz w:val="24"/>
          <w:szCs w:val="24"/>
        </w:rPr>
        <w:t>Pham, L. N. T. (2025). High-performance work systems and employees’ creativity in Vietnam: The role of employees’ creative self-efficacy and organizational contexts. Journal of Asia Business Studies, 20(1), 75–96. https://doi.org/10.1108/JABS-04-2024-0230</w:t>
      </w:r>
    </w:p>
    <w:p w14:paraId="08094F9A" w14:textId="77777777" w:rsidR="0090514E" w:rsidRPr="0090514E" w:rsidRDefault="0090514E">
      <w:pPr>
        <w:pStyle w:val="section4"/>
        <w:rPr>
          <w:rFonts w:ascii="Georgia" w:hAnsi="Georgia"/>
          <w:sz w:val="24"/>
          <w:szCs w:val="24"/>
        </w:rPr>
      </w:pPr>
    </w:p>
    <w:p w14:paraId="683F78C5" w14:textId="77777777" w:rsidR="00E51655" w:rsidRPr="0090514E" w:rsidRDefault="00E51655">
      <w:pPr>
        <w:pStyle w:val="section4"/>
        <w:rPr>
          <w:rFonts w:ascii="Georgia" w:hAnsi="Georgia"/>
          <w:sz w:val="24"/>
          <w:szCs w:val="24"/>
        </w:rPr>
      </w:pPr>
      <w:r w:rsidRPr="0090514E">
        <w:rPr>
          <w:rFonts w:ascii="Georgia" w:hAnsi="Georgia"/>
          <w:sz w:val="24"/>
          <w:szCs w:val="24"/>
        </w:rPr>
        <w:t>Sorokach, Frank M. (Associate Teaching Professor)</w:t>
      </w:r>
    </w:p>
    <w:p w14:paraId="660915C0" w14:textId="77777777" w:rsidR="00E51655" w:rsidRPr="0090514E" w:rsidRDefault="00E51655">
      <w:pPr>
        <w:pStyle w:val="section4"/>
        <w:rPr>
          <w:rFonts w:ascii="Georgia" w:hAnsi="Georgia"/>
          <w:i/>
          <w:iCs/>
          <w:sz w:val="24"/>
          <w:szCs w:val="24"/>
        </w:rPr>
      </w:pPr>
    </w:p>
    <w:p w14:paraId="05944E14" w14:textId="77777777" w:rsidR="00E51655" w:rsidRPr="0090514E" w:rsidRDefault="00E51655">
      <w:pPr>
        <w:pStyle w:val="section4"/>
        <w:rPr>
          <w:rFonts w:ascii="Georgia" w:hAnsi="Georgia"/>
          <w:i/>
          <w:iCs/>
          <w:sz w:val="24"/>
          <w:szCs w:val="24"/>
        </w:rPr>
      </w:pPr>
      <w:r w:rsidRPr="0090514E">
        <w:rPr>
          <w:rFonts w:ascii="Georgia" w:hAnsi="Georgia"/>
          <w:i/>
          <w:iCs/>
          <w:sz w:val="24"/>
          <w:szCs w:val="24"/>
        </w:rPr>
        <w:t>Books</w:t>
      </w:r>
    </w:p>
    <w:p w14:paraId="25841B40" w14:textId="77777777" w:rsidR="00253E38" w:rsidRPr="0090514E" w:rsidRDefault="00253E38">
      <w:pPr>
        <w:pStyle w:val="content1"/>
        <w:rPr>
          <w:rFonts w:ascii="Georgia" w:hAnsi="Georgia"/>
          <w:sz w:val="24"/>
          <w:szCs w:val="24"/>
        </w:rPr>
      </w:pPr>
    </w:p>
    <w:p w14:paraId="1DE2AEFC" w14:textId="77777777" w:rsidR="00D84189" w:rsidRPr="00D84189" w:rsidRDefault="00D84189" w:rsidP="00D84189">
      <w:pPr>
        <w:pStyle w:val="content1"/>
        <w:rPr>
          <w:rFonts w:ascii="Georgia" w:hAnsi="Georgia"/>
          <w:sz w:val="24"/>
          <w:szCs w:val="24"/>
        </w:rPr>
      </w:pPr>
      <w:r w:rsidRPr="00D84189">
        <w:rPr>
          <w:rFonts w:ascii="Georgia" w:hAnsi="Georgia"/>
          <w:sz w:val="24"/>
          <w:szCs w:val="24"/>
        </w:rPr>
        <w:t>Sorokach, F. (2026). Microsoft® Access 365: A Skills Approach. (2024). New York, NY., ISBN/ISSN: 9781266545177</w:t>
      </w:r>
    </w:p>
    <w:p w14:paraId="1C5FB74A" w14:textId="77777777" w:rsidR="00D84189" w:rsidRPr="00D84189" w:rsidRDefault="00D84189" w:rsidP="00D84189">
      <w:pPr>
        <w:pStyle w:val="content1"/>
        <w:rPr>
          <w:rFonts w:ascii="Georgia" w:hAnsi="Georgia"/>
          <w:sz w:val="24"/>
          <w:szCs w:val="24"/>
        </w:rPr>
      </w:pPr>
    </w:p>
    <w:p w14:paraId="1F075F23" w14:textId="77777777" w:rsidR="00D84189" w:rsidRPr="00D84189" w:rsidRDefault="00D84189" w:rsidP="00D84189">
      <w:pPr>
        <w:pStyle w:val="content1"/>
        <w:rPr>
          <w:rFonts w:ascii="Georgia" w:hAnsi="Georgia"/>
          <w:sz w:val="24"/>
          <w:szCs w:val="24"/>
        </w:rPr>
      </w:pPr>
      <w:r w:rsidRPr="00D84189">
        <w:rPr>
          <w:rFonts w:ascii="Georgia" w:hAnsi="Georgia"/>
          <w:sz w:val="24"/>
          <w:szCs w:val="24"/>
        </w:rPr>
        <w:t>Sorokach, F. (2026). Microsoft® Excel 365: A Skills Approach. (2024). New York, NY., ISBN/ISSN: 9781265126032</w:t>
      </w:r>
    </w:p>
    <w:p w14:paraId="78D97F9A" w14:textId="77777777" w:rsidR="00D84189" w:rsidRPr="00D84189" w:rsidRDefault="00D84189" w:rsidP="00D84189">
      <w:pPr>
        <w:pStyle w:val="content1"/>
        <w:rPr>
          <w:rFonts w:ascii="Georgia" w:hAnsi="Georgia"/>
          <w:sz w:val="24"/>
          <w:szCs w:val="24"/>
        </w:rPr>
      </w:pPr>
    </w:p>
    <w:p w14:paraId="4B01387F" w14:textId="77777777" w:rsidR="00D84189" w:rsidRPr="00D84189" w:rsidRDefault="00D84189" w:rsidP="00D84189">
      <w:pPr>
        <w:pStyle w:val="content1"/>
        <w:rPr>
          <w:rFonts w:ascii="Georgia" w:hAnsi="Georgia"/>
          <w:sz w:val="24"/>
          <w:szCs w:val="24"/>
        </w:rPr>
      </w:pPr>
      <w:r w:rsidRPr="00D84189">
        <w:rPr>
          <w:rFonts w:ascii="Georgia" w:hAnsi="Georgia"/>
          <w:sz w:val="24"/>
          <w:szCs w:val="24"/>
        </w:rPr>
        <w:t>Sorokach, F. (2026). Microsoft® PowerPoint 365: A Skills Approach. (2024). New York, NY., ISBN/ISSN: 9781266431753</w:t>
      </w:r>
    </w:p>
    <w:p w14:paraId="08E13C3A" w14:textId="77777777" w:rsidR="00D84189" w:rsidRPr="00D84189" w:rsidRDefault="00D84189" w:rsidP="00D84189">
      <w:pPr>
        <w:pStyle w:val="content1"/>
        <w:rPr>
          <w:rFonts w:ascii="Georgia" w:hAnsi="Georgia"/>
          <w:sz w:val="24"/>
          <w:szCs w:val="24"/>
        </w:rPr>
      </w:pPr>
    </w:p>
    <w:p w14:paraId="66A5DB0C" w14:textId="43D0399D" w:rsidR="00E51655" w:rsidRDefault="00D84189" w:rsidP="00D84189">
      <w:pPr>
        <w:pStyle w:val="content1"/>
        <w:rPr>
          <w:rFonts w:ascii="Georgia" w:hAnsi="Georgia"/>
          <w:sz w:val="24"/>
          <w:szCs w:val="24"/>
        </w:rPr>
      </w:pPr>
      <w:r w:rsidRPr="00D84189">
        <w:rPr>
          <w:rFonts w:ascii="Georgia" w:hAnsi="Georgia"/>
          <w:sz w:val="24"/>
          <w:szCs w:val="24"/>
        </w:rPr>
        <w:t>Sorokach, F. (2026). Microsoft® Word 365: A Skills Approach. (2024). New York, NY., ISBN/ISSN: 9781265653125</w:t>
      </w:r>
    </w:p>
    <w:p w14:paraId="3E1CA3AE" w14:textId="77777777" w:rsidR="00C54B3C" w:rsidRPr="0090514E" w:rsidRDefault="00C54B3C" w:rsidP="00D84189">
      <w:pPr>
        <w:pStyle w:val="content1"/>
        <w:rPr>
          <w:rFonts w:ascii="Georgia" w:hAnsi="Georgia"/>
          <w:sz w:val="24"/>
          <w:szCs w:val="24"/>
        </w:rPr>
      </w:pPr>
    </w:p>
    <w:p w14:paraId="44A6FEBB" w14:textId="77777777" w:rsidR="00C54B3C" w:rsidRDefault="00C54B3C">
      <w:pPr>
        <w:autoSpaceDE/>
        <w:autoSpaceDN/>
        <w:adjustRightInd/>
        <w:spacing w:after="160" w:line="278" w:lineRule="auto"/>
        <w:rPr>
          <w:rFonts w:ascii="Georgia" w:hAnsi="Georgia"/>
          <w:b/>
          <w:bCs/>
          <w:i/>
          <w:iCs/>
          <w:sz w:val="24"/>
          <w:szCs w:val="24"/>
        </w:rPr>
      </w:pPr>
      <w:r>
        <w:rPr>
          <w:rFonts w:ascii="Georgia" w:hAnsi="Georgia"/>
          <w:i/>
          <w:iCs/>
          <w:sz w:val="24"/>
          <w:szCs w:val="24"/>
        </w:rPr>
        <w:br w:type="page"/>
      </w:r>
    </w:p>
    <w:p w14:paraId="03D13966" w14:textId="6BC02060" w:rsidR="00E51655" w:rsidRPr="0090514E" w:rsidRDefault="00E51655">
      <w:pPr>
        <w:pStyle w:val="section4"/>
        <w:rPr>
          <w:rFonts w:ascii="Georgia" w:hAnsi="Georgia"/>
          <w:i/>
          <w:iCs/>
          <w:sz w:val="24"/>
          <w:szCs w:val="24"/>
        </w:rPr>
      </w:pPr>
      <w:r w:rsidRPr="0090514E">
        <w:rPr>
          <w:rFonts w:ascii="Georgia" w:hAnsi="Georgia"/>
          <w:i/>
          <w:iCs/>
          <w:sz w:val="24"/>
          <w:szCs w:val="24"/>
        </w:rPr>
        <w:lastRenderedPageBreak/>
        <w:t>Other Intellectual Contributions</w:t>
      </w:r>
    </w:p>
    <w:p w14:paraId="0C93AFF6" w14:textId="77777777" w:rsidR="00E51655" w:rsidRPr="0090514E" w:rsidRDefault="00E51655">
      <w:pPr>
        <w:pStyle w:val="content1"/>
        <w:rPr>
          <w:rFonts w:ascii="Georgia" w:hAnsi="Georgia"/>
          <w:sz w:val="24"/>
          <w:szCs w:val="24"/>
        </w:rPr>
      </w:pPr>
    </w:p>
    <w:p w14:paraId="18D222CC"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Sorokach, F. (2025). Using Digital Badges in </w:t>
      </w:r>
      <w:proofErr w:type="spellStart"/>
      <w:r w:rsidRPr="0090514E">
        <w:rPr>
          <w:rFonts w:ascii="Georgia" w:hAnsi="Georgia"/>
          <w:sz w:val="24"/>
          <w:szCs w:val="24"/>
        </w:rPr>
        <w:t>SIMnet</w:t>
      </w:r>
      <w:proofErr w:type="spellEnd"/>
      <w:r w:rsidRPr="0090514E">
        <w:rPr>
          <w:rFonts w:ascii="Georgia" w:hAnsi="Georgia"/>
          <w:sz w:val="24"/>
          <w:szCs w:val="24"/>
        </w:rPr>
        <w:t>® to Motivate My Students.</w:t>
      </w:r>
      <w:r w:rsidR="00253E38" w:rsidRPr="0090514E">
        <w:rPr>
          <w:rFonts w:ascii="Georgia" w:hAnsi="Georgia"/>
          <w:sz w:val="24"/>
          <w:szCs w:val="24"/>
        </w:rPr>
        <w:t xml:space="preserve">, Blog Post, </w:t>
      </w:r>
      <w:r w:rsidRPr="0090514E">
        <w:rPr>
          <w:rFonts w:ascii="Georgia" w:hAnsi="Georgia"/>
          <w:sz w:val="24"/>
          <w:szCs w:val="24"/>
        </w:rPr>
        <w:t xml:space="preserve">McGraw </w:t>
      </w:r>
      <w:r w:rsidR="002050C6">
        <w:rPr>
          <w:rFonts w:ascii="Georgia" w:hAnsi="Georgia"/>
          <w:sz w:val="24"/>
          <w:szCs w:val="24"/>
        </w:rPr>
        <w:t>H</w:t>
      </w:r>
      <w:r w:rsidRPr="0090514E">
        <w:rPr>
          <w:rFonts w:ascii="Georgia" w:hAnsi="Georgia"/>
          <w:sz w:val="24"/>
          <w:szCs w:val="24"/>
        </w:rPr>
        <w:t>ill.</w:t>
      </w:r>
    </w:p>
    <w:p w14:paraId="508DA8F3" w14:textId="77777777" w:rsidR="00E51655" w:rsidRPr="0090514E" w:rsidRDefault="00E51655">
      <w:pPr>
        <w:rPr>
          <w:rFonts w:ascii="Georgia" w:hAnsi="Georgia" w:cs="Lucida Console"/>
          <w:color w:val="333399"/>
          <w:sz w:val="24"/>
          <w:szCs w:val="24"/>
        </w:rPr>
      </w:pPr>
    </w:p>
    <w:p w14:paraId="65975EFF" w14:textId="77777777" w:rsidR="00E51655" w:rsidRPr="0090514E" w:rsidRDefault="00E51655">
      <w:pPr>
        <w:pStyle w:val="section4"/>
        <w:rPr>
          <w:rFonts w:ascii="Georgia" w:hAnsi="Georgia"/>
          <w:sz w:val="24"/>
          <w:szCs w:val="24"/>
        </w:rPr>
      </w:pPr>
    </w:p>
    <w:p w14:paraId="7B244BFA" w14:textId="77777777" w:rsidR="00E51655" w:rsidRPr="0090514E" w:rsidRDefault="00E51655">
      <w:pPr>
        <w:pStyle w:val="section4"/>
        <w:rPr>
          <w:rFonts w:ascii="Georgia" w:hAnsi="Georgia"/>
          <w:sz w:val="24"/>
          <w:szCs w:val="24"/>
        </w:rPr>
      </w:pPr>
      <w:r w:rsidRPr="0090514E">
        <w:rPr>
          <w:rFonts w:ascii="Georgia" w:hAnsi="Georgia"/>
          <w:sz w:val="24"/>
          <w:szCs w:val="24"/>
        </w:rPr>
        <w:t>Sorokina, Nonna Y. (Assistant Professor)</w:t>
      </w:r>
    </w:p>
    <w:p w14:paraId="3A83B2E0" w14:textId="77777777" w:rsidR="00E51655" w:rsidRPr="0090514E" w:rsidRDefault="00E51655">
      <w:pPr>
        <w:pStyle w:val="section4"/>
        <w:rPr>
          <w:rFonts w:ascii="Georgia" w:hAnsi="Georgia"/>
          <w:i/>
          <w:iCs/>
          <w:sz w:val="24"/>
          <w:szCs w:val="24"/>
        </w:rPr>
      </w:pPr>
    </w:p>
    <w:p w14:paraId="69721B5B"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5990660C" w14:textId="77777777" w:rsidR="00E51655" w:rsidRPr="0090514E" w:rsidRDefault="00E51655">
      <w:pPr>
        <w:pStyle w:val="content1"/>
        <w:rPr>
          <w:rFonts w:ascii="Georgia" w:hAnsi="Georgia"/>
          <w:sz w:val="24"/>
          <w:szCs w:val="24"/>
        </w:rPr>
      </w:pPr>
    </w:p>
    <w:p w14:paraId="13A7BB18"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Mehran, H., Patel, A., &amp; Sorokina, N. (2025). Are Listed Banks Riskier Than Private Banks? </w:t>
      </w:r>
      <w:r w:rsidRPr="0090514E">
        <w:rPr>
          <w:rFonts w:ascii="Georgia" w:hAnsi="Georgia"/>
          <w:i/>
          <w:iCs/>
          <w:sz w:val="24"/>
          <w:szCs w:val="24"/>
        </w:rPr>
        <w:t>Journal of Financial Stability</w:t>
      </w:r>
      <w:r w:rsidRPr="0090514E">
        <w:rPr>
          <w:rFonts w:ascii="Georgia" w:hAnsi="Georgia"/>
          <w:sz w:val="24"/>
          <w:szCs w:val="24"/>
        </w:rPr>
        <w:t>, 67.</w:t>
      </w:r>
    </w:p>
    <w:p w14:paraId="24C14E4E" w14:textId="77777777" w:rsidR="00E51655" w:rsidRPr="0090514E" w:rsidRDefault="00E51655">
      <w:pPr>
        <w:pStyle w:val="content1"/>
        <w:rPr>
          <w:rFonts w:ascii="Georgia" w:hAnsi="Georgia"/>
          <w:sz w:val="24"/>
          <w:szCs w:val="24"/>
        </w:rPr>
      </w:pPr>
    </w:p>
    <w:p w14:paraId="26E5BDDC" w14:textId="77777777" w:rsidR="00E51655" w:rsidRPr="0090514E" w:rsidRDefault="00E51655">
      <w:pPr>
        <w:pStyle w:val="content1"/>
        <w:rPr>
          <w:rFonts w:ascii="Georgia" w:hAnsi="Georgia"/>
          <w:sz w:val="24"/>
          <w:szCs w:val="24"/>
        </w:rPr>
      </w:pPr>
      <w:proofErr w:type="gramStart"/>
      <w:r w:rsidRPr="0090514E">
        <w:rPr>
          <w:rFonts w:ascii="Georgia" w:hAnsi="Georgia"/>
          <w:sz w:val="24"/>
          <w:szCs w:val="24"/>
        </w:rPr>
        <w:t>Booth</w:t>
      </w:r>
      <w:proofErr w:type="gramEnd"/>
      <w:r w:rsidRPr="0090514E">
        <w:rPr>
          <w:rFonts w:ascii="Georgia" w:hAnsi="Georgia"/>
          <w:sz w:val="24"/>
          <w:szCs w:val="24"/>
        </w:rPr>
        <w:t xml:space="preserve">, D., &amp; Sorokina, N. (2025). Non-Linearity in Corporate Finance Studies: Bank Size Matters when it Comes to Leverage Components. </w:t>
      </w:r>
      <w:r w:rsidRPr="0090514E">
        <w:rPr>
          <w:rFonts w:ascii="Georgia" w:hAnsi="Georgia"/>
          <w:i/>
          <w:iCs/>
          <w:sz w:val="24"/>
          <w:szCs w:val="24"/>
        </w:rPr>
        <w:t>Journal of Accounting and Finance, 25(2)</w:t>
      </w:r>
      <w:r w:rsidRPr="0090514E">
        <w:rPr>
          <w:rFonts w:ascii="Georgia" w:hAnsi="Georgia"/>
          <w:sz w:val="24"/>
          <w:szCs w:val="24"/>
        </w:rPr>
        <w:t>, 79-100.</w:t>
      </w:r>
    </w:p>
    <w:p w14:paraId="56B16B40" w14:textId="77777777" w:rsidR="00E51655" w:rsidRPr="0090514E" w:rsidRDefault="00E51655">
      <w:pPr>
        <w:pStyle w:val="content1"/>
        <w:rPr>
          <w:rFonts w:ascii="Georgia" w:hAnsi="Georgia"/>
          <w:sz w:val="24"/>
          <w:szCs w:val="24"/>
        </w:rPr>
      </w:pPr>
    </w:p>
    <w:p w14:paraId="6F6C5748" w14:textId="77777777" w:rsidR="0090514E" w:rsidRDefault="00E51655" w:rsidP="0090514E">
      <w:pPr>
        <w:pStyle w:val="content1"/>
        <w:rPr>
          <w:rFonts w:ascii="Georgia" w:hAnsi="Georgia"/>
          <w:sz w:val="24"/>
          <w:szCs w:val="24"/>
        </w:rPr>
      </w:pPr>
      <w:r w:rsidRPr="0090514E">
        <w:rPr>
          <w:rFonts w:ascii="Georgia" w:hAnsi="Georgia"/>
          <w:sz w:val="24"/>
          <w:szCs w:val="24"/>
        </w:rPr>
        <w:t xml:space="preserve">Baran, L., Patel, A., &amp; Sorokina, N. (2025). Effects of Bank Capital and Lending on Leverage, Risk, and Growth of Non-Financial Firms. </w:t>
      </w:r>
      <w:r w:rsidRPr="0090514E">
        <w:rPr>
          <w:rFonts w:ascii="Georgia" w:hAnsi="Georgia"/>
          <w:i/>
          <w:iCs/>
          <w:sz w:val="24"/>
          <w:szCs w:val="24"/>
        </w:rPr>
        <w:t>Financial Management</w:t>
      </w:r>
      <w:r w:rsidRPr="0090514E">
        <w:rPr>
          <w:rFonts w:ascii="Georgia" w:hAnsi="Georgia"/>
          <w:sz w:val="24"/>
          <w:szCs w:val="24"/>
        </w:rPr>
        <w:t>, 15.</w:t>
      </w:r>
    </w:p>
    <w:p w14:paraId="3E369DCA" w14:textId="77777777" w:rsidR="00C54B3C" w:rsidRDefault="00C54B3C" w:rsidP="0090514E">
      <w:pPr>
        <w:pStyle w:val="content1"/>
        <w:rPr>
          <w:rFonts w:ascii="Georgia" w:hAnsi="Georgia"/>
          <w:sz w:val="24"/>
          <w:szCs w:val="24"/>
        </w:rPr>
      </w:pPr>
    </w:p>
    <w:p w14:paraId="2A5D479D" w14:textId="77777777" w:rsidR="00E51655" w:rsidRPr="0090514E" w:rsidRDefault="0090514E" w:rsidP="0090514E">
      <w:pPr>
        <w:pStyle w:val="content1"/>
        <w:tabs>
          <w:tab w:val="left" w:pos="360"/>
        </w:tabs>
        <w:ind w:left="0" w:firstLine="0"/>
        <w:rPr>
          <w:rFonts w:ascii="Georgia" w:hAnsi="Georgia"/>
          <w:b/>
          <w:bCs/>
          <w:sz w:val="24"/>
          <w:szCs w:val="24"/>
        </w:rPr>
      </w:pPr>
      <w:r>
        <w:rPr>
          <w:rFonts w:ascii="Georgia" w:hAnsi="Georgia"/>
          <w:b/>
          <w:bCs/>
          <w:sz w:val="24"/>
          <w:szCs w:val="24"/>
        </w:rPr>
        <w:tab/>
      </w:r>
      <w:r w:rsidR="00E51655" w:rsidRPr="0090514E">
        <w:rPr>
          <w:rFonts w:ascii="Georgia" w:hAnsi="Georgia"/>
          <w:b/>
          <w:bCs/>
          <w:sz w:val="24"/>
          <w:szCs w:val="24"/>
        </w:rPr>
        <w:t>UC - Engineering</w:t>
      </w:r>
    </w:p>
    <w:p w14:paraId="57911F96" w14:textId="77777777" w:rsidR="00E51655" w:rsidRPr="0090514E" w:rsidRDefault="00E51655">
      <w:pPr>
        <w:pStyle w:val="section3"/>
        <w:rPr>
          <w:rFonts w:ascii="Georgia" w:hAnsi="Georgia"/>
        </w:rPr>
      </w:pPr>
    </w:p>
    <w:p w14:paraId="75759741" w14:textId="77777777" w:rsidR="00E51655" w:rsidRPr="0090514E" w:rsidRDefault="00E51655">
      <w:pPr>
        <w:pStyle w:val="section4"/>
        <w:rPr>
          <w:rFonts w:ascii="Georgia" w:hAnsi="Georgia"/>
          <w:sz w:val="24"/>
          <w:szCs w:val="24"/>
        </w:rPr>
      </w:pPr>
      <w:r w:rsidRPr="0090514E">
        <w:rPr>
          <w:rFonts w:ascii="Georgia" w:hAnsi="Georgia"/>
          <w:sz w:val="24"/>
          <w:szCs w:val="24"/>
        </w:rPr>
        <w:t>Rahman, S M Mizanoor (Assistant Professor)</w:t>
      </w:r>
    </w:p>
    <w:p w14:paraId="3B3889AE" w14:textId="77777777" w:rsidR="00E51655" w:rsidRPr="0090514E" w:rsidRDefault="00E51655">
      <w:pPr>
        <w:pStyle w:val="section4"/>
        <w:rPr>
          <w:rFonts w:ascii="Georgia" w:hAnsi="Georgia"/>
          <w:i/>
          <w:iCs/>
          <w:sz w:val="24"/>
          <w:szCs w:val="24"/>
        </w:rPr>
      </w:pPr>
    </w:p>
    <w:p w14:paraId="0306B5CD"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337927EE" w14:textId="77777777" w:rsidR="00E51655" w:rsidRPr="0090514E" w:rsidRDefault="00E51655">
      <w:pPr>
        <w:pStyle w:val="content1"/>
        <w:rPr>
          <w:rFonts w:ascii="Georgia" w:hAnsi="Georgia"/>
          <w:sz w:val="24"/>
          <w:szCs w:val="24"/>
        </w:rPr>
      </w:pPr>
    </w:p>
    <w:p w14:paraId="49FDA09E"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Rahman, S. M. Mizanoor (2025). Biomimetic Approach to Designing Trust-Based Robot-to-Human Object Handover in a Collaborative Assembly Task. </w:t>
      </w:r>
      <w:r w:rsidRPr="0090514E">
        <w:rPr>
          <w:rFonts w:ascii="Georgia" w:hAnsi="Georgia"/>
          <w:i/>
          <w:iCs/>
          <w:sz w:val="24"/>
          <w:szCs w:val="24"/>
        </w:rPr>
        <w:t>Biomimetics, 11</w:t>
      </w:r>
      <w:r w:rsidRPr="0090514E">
        <w:rPr>
          <w:rFonts w:ascii="Georgia" w:hAnsi="Georgia"/>
          <w:sz w:val="24"/>
          <w:szCs w:val="24"/>
        </w:rPr>
        <w:t>(1), 30. ISBN/ISSN: ISSN 2313-7673</w:t>
      </w:r>
    </w:p>
    <w:p w14:paraId="22079EFF" w14:textId="77777777" w:rsidR="00E51655" w:rsidRPr="0090514E" w:rsidRDefault="00E51655">
      <w:pPr>
        <w:pStyle w:val="content1"/>
        <w:rPr>
          <w:rFonts w:ascii="Georgia" w:hAnsi="Georgia"/>
          <w:sz w:val="24"/>
          <w:szCs w:val="24"/>
        </w:rPr>
      </w:pPr>
    </w:p>
    <w:p w14:paraId="196B6F0F"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Rahman, S. M. M. (2025). Trust-Based Modular Cyber-Physical-Human Robotic System for Collaborative Manufacturing: Modulating Communications. </w:t>
      </w:r>
      <w:r w:rsidRPr="0090514E">
        <w:rPr>
          <w:rFonts w:ascii="Georgia" w:hAnsi="Georgia"/>
          <w:i/>
          <w:iCs/>
          <w:sz w:val="24"/>
          <w:szCs w:val="24"/>
        </w:rPr>
        <w:t>Machines, 13</w:t>
      </w:r>
      <w:r w:rsidRPr="0090514E">
        <w:rPr>
          <w:rFonts w:ascii="Georgia" w:hAnsi="Georgia"/>
          <w:sz w:val="24"/>
          <w:szCs w:val="24"/>
        </w:rPr>
        <w:t>(8), 28. ISBN/ISSN: 2075-1702</w:t>
      </w:r>
    </w:p>
    <w:p w14:paraId="499064CC" w14:textId="77777777" w:rsidR="00E51655" w:rsidRPr="0090514E" w:rsidRDefault="00E51655">
      <w:pPr>
        <w:pStyle w:val="section4"/>
        <w:rPr>
          <w:rFonts w:ascii="Georgia" w:hAnsi="Georgia"/>
          <w:i/>
          <w:iCs/>
          <w:sz w:val="24"/>
          <w:szCs w:val="24"/>
        </w:rPr>
      </w:pPr>
    </w:p>
    <w:p w14:paraId="4377B17D" w14:textId="77777777" w:rsidR="00E51655" w:rsidRPr="0090514E" w:rsidRDefault="00E51655">
      <w:pPr>
        <w:pStyle w:val="section4"/>
        <w:rPr>
          <w:rFonts w:ascii="Georgia" w:hAnsi="Georgia"/>
          <w:i/>
          <w:iCs/>
          <w:sz w:val="24"/>
          <w:szCs w:val="24"/>
        </w:rPr>
      </w:pPr>
      <w:r w:rsidRPr="0090514E">
        <w:rPr>
          <w:rFonts w:ascii="Georgia" w:hAnsi="Georgia"/>
          <w:i/>
          <w:iCs/>
          <w:sz w:val="24"/>
          <w:szCs w:val="24"/>
        </w:rPr>
        <w:t>Conference Proceedings</w:t>
      </w:r>
    </w:p>
    <w:p w14:paraId="61E0D7E8" w14:textId="77777777" w:rsidR="00E51655" w:rsidRPr="0090514E" w:rsidRDefault="00E51655">
      <w:pPr>
        <w:pStyle w:val="content1"/>
        <w:rPr>
          <w:rFonts w:ascii="Georgia" w:hAnsi="Georgia"/>
          <w:sz w:val="24"/>
          <w:szCs w:val="24"/>
        </w:rPr>
      </w:pPr>
    </w:p>
    <w:p w14:paraId="09C7D4C6"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Rahman, S. M. M. (2025). Computing in a Trust-Triggered Cyber-Physical-Human System for Human-Robot Collaborative Manufacturing. In Jyoti Choudrie, Eva Tuba, </w:t>
      </w:r>
      <w:proofErr w:type="spellStart"/>
      <w:r w:rsidRPr="0090514E">
        <w:rPr>
          <w:rFonts w:ascii="Georgia" w:hAnsi="Georgia"/>
          <w:sz w:val="24"/>
          <w:szCs w:val="24"/>
        </w:rPr>
        <w:t>Thinagaran</w:t>
      </w:r>
      <w:proofErr w:type="spellEnd"/>
      <w:r w:rsidRPr="0090514E">
        <w:rPr>
          <w:rFonts w:ascii="Georgia" w:hAnsi="Georgia"/>
          <w:sz w:val="24"/>
          <w:szCs w:val="24"/>
        </w:rPr>
        <w:t xml:space="preserve"> Perumal, Amit Joshi (Eds.), </w:t>
      </w:r>
      <w:r w:rsidRPr="0090514E">
        <w:rPr>
          <w:rFonts w:ascii="Georgia" w:hAnsi="Georgia"/>
          <w:i/>
          <w:iCs/>
          <w:sz w:val="24"/>
          <w:szCs w:val="24"/>
        </w:rPr>
        <w:t xml:space="preserve">Proceedings of the 10th International Conference on Information and Communication Technology for Intelligent Systems (ICTIS), 23-24 </w:t>
      </w:r>
      <w:proofErr w:type="gramStart"/>
      <w:r w:rsidRPr="0090514E">
        <w:rPr>
          <w:rFonts w:ascii="Georgia" w:hAnsi="Georgia"/>
          <w:i/>
          <w:iCs/>
          <w:sz w:val="24"/>
          <w:szCs w:val="24"/>
        </w:rPr>
        <w:t>May,</w:t>
      </w:r>
      <w:proofErr w:type="gramEnd"/>
      <w:r w:rsidRPr="0090514E">
        <w:rPr>
          <w:rFonts w:ascii="Georgia" w:hAnsi="Georgia"/>
          <w:i/>
          <w:iCs/>
          <w:sz w:val="24"/>
          <w:szCs w:val="24"/>
        </w:rPr>
        <w:t xml:space="preserve"> 2025, New York City, NY, USA; Smart Innovation, Systems and Technologies.</w:t>
      </w:r>
      <w:r w:rsidRPr="0090514E">
        <w:rPr>
          <w:rFonts w:ascii="Georgia" w:hAnsi="Georgia"/>
          <w:sz w:val="24"/>
          <w:szCs w:val="24"/>
        </w:rPr>
        <w:t xml:space="preserve"> (325Chapter 21), (pp. 261–271). Singapore: Springer Nature. DOI: https://doi.org/10.1007/978-981-95-1365-9_21, ISBN/ISSN: 978-981-95-1365-9</w:t>
      </w:r>
    </w:p>
    <w:p w14:paraId="523A5C36" w14:textId="77777777" w:rsidR="00E51655" w:rsidRPr="0090514E" w:rsidRDefault="00E51655">
      <w:pPr>
        <w:pStyle w:val="content1"/>
        <w:rPr>
          <w:rFonts w:ascii="Georgia" w:hAnsi="Georgia"/>
          <w:sz w:val="24"/>
          <w:szCs w:val="24"/>
        </w:rPr>
      </w:pPr>
    </w:p>
    <w:p w14:paraId="23F06ADF" w14:textId="77777777" w:rsidR="00E51655" w:rsidRPr="0090514E" w:rsidRDefault="00E51655">
      <w:pPr>
        <w:pStyle w:val="content1"/>
        <w:rPr>
          <w:rFonts w:ascii="Georgia" w:hAnsi="Georgia"/>
          <w:sz w:val="24"/>
          <w:szCs w:val="24"/>
        </w:rPr>
      </w:pPr>
      <w:r w:rsidRPr="0090514E">
        <w:rPr>
          <w:rFonts w:ascii="Georgia" w:hAnsi="Georgia"/>
          <w:sz w:val="24"/>
          <w:szCs w:val="24"/>
        </w:rPr>
        <w:lastRenderedPageBreak/>
        <w:t xml:space="preserve">Rahman, S. M. M. (2025). Trust-Triggered Cyber-Physical-Human System for Human-Robot Collaboration in Flexible Manufacturing. </w:t>
      </w:r>
      <w:r w:rsidRPr="0090514E">
        <w:rPr>
          <w:rFonts w:ascii="Georgia" w:hAnsi="Georgia"/>
          <w:i/>
          <w:iCs/>
          <w:sz w:val="24"/>
          <w:szCs w:val="24"/>
        </w:rPr>
        <w:t>2025 IEEE 21st International Conference on Automation Science and Engineering (CASE).</w:t>
      </w:r>
      <w:r w:rsidRPr="0090514E">
        <w:rPr>
          <w:rFonts w:ascii="Georgia" w:hAnsi="Georgia"/>
          <w:sz w:val="24"/>
          <w:szCs w:val="24"/>
        </w:rPr>
        <w:t xml:space="preserve"> (</w:t>
      </w:r>
      <w:proofErr w:type="gramStart"/>
      <w:r w:rsidRPr="0090514E">
        <w:rPr>
          <w:rFonts w:ascii="Georgia" w:hAnsi="Georgia"/>
          <w:sz w:val="24"/>
          <w:szCs w:val="24"/>
        </w:rPr>
        <w:t>pp</w:t>
      </w:r>
      <w:proofErr w:type="gramEnd"/>
      <w:r w:rsidRPr="0090514E">
        <w:rPr>
          <w:rFonts w:ascii="Georgia" w:hAnsi="Georgia"/>
          <w:sz w:val="24"/>
          <w:szCs w:val="24"/>
        </w:rPr>
        <w:t>. 6). Institute of Electrical and Electronics Engineers (IEEE).</w:t>
      </w:r>
    </w:p>
    <w:p w14:paraId="5940AC06" w14:textId="77777777" w:rsidR="00E51655" w:rsidRPr="0090514E" w:rsidRDefault="00E51655">
      <w:pPr>
        <w:pStyle w:val="content1"/>
        <w:rPr>
          <w:rFonts w:ascii="Georgia" w:hAnsi="Georgia"/>
          <w:sz w:val="24"/>
          <w:szCs w:val="24"/>
        </w:rPr>
      </w:pPr>
    </w:p>
    <w:p w14:paraId="2114592B"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Rahman, S. M. M. (2025). Design and Evaluation of a Solar-Powered Modular Robotic Object Maneuvering Assistance System. </w:t>
      </w:r>
      <w:r w:rsidRPr="0090514E">
        <w:rPr>
          <w:rFonts w:ascii="Georgia" w:hAnsi="Georgia"/>
          <w:i/>
          <w:iCs/>
          <w:sz w:val="24"/>
          <w:szCs w:val="24"/>
        </w:rPr>
        <w:t>2025 19th IEEE/RAS-EMBS International Conference on Rehabilitation Robotics (ICORR).</w:t>
      </w:r>
      <w:r w:rsidRPr="0090514E">
        <w:rPr>
          <w:rFonts w:ascii="Georgia" w:hAnsi="Georgia"/>
          <w:sz w:val="24"/>
          <w:szCs w:val="24"/>
        </w:rPr>
        <w:t xml:space="preserve"> (</w:t>
      </w:r>
      <w:proofErr w:type="gramStart"/>
      <w:r w:rsidRPr="0090514E">
        <w:rPr>
          <w:rFonts w:ascii="Georgia" w:hAnsi="Georgia"/>
          <w:sz w:val="24"/>
          <w:szCs w:val="24"/>
        </w:rPr>
        <w:t>pp</w:t>
      </w:r>
      <w:proofErr w:type="gramEnd"/>
      <w:r w:rsidRPr="0090514E">
        <w:rPr>
          <w:rFonts w:ascii="Georgia" w:hAnsi="Georgia"/>
          <w:sz w:val="24"/>
          <w:szCs w:val="24"/>
        </w:rPr>
        <w:t>. 6). Institute of Electrical and Electronics Engineers (IEEE).</w:t>
      </w:r>
    </w:p>
    <w:p w14:paraId="24AD8B2F" w14:textId="77777777" w:rsidR="00E51655" w:rsidRPr="0090514E" w:rsidRDefault="00E51655">
      <w:pPr>
        <w:pStyle w:val="content1"/>
        <w:rPr>
          <w:rFonts w:ascii="Georgia" w:hAnsi="Georgia"/>
          <w:sz w:val="24"/>
          <w:szCs w:val="24"/>
        </w:rPr>
      </w:pPr>
    </w:p>
    <w:p w14:paraId="30C14545"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Rahman, S. M. M. (2025). Variable Power Assistance Robotic Manipulation System for Upper Arm Rehabilitation. </w:t>
      </w:r>
      <w:r w:rsidRPr="0090514E">
        <w:rPr>
          <w:rFonts w:ascii="Georgia" w:hAnsi="Georgia"/>
          <w:i/>
          <w:iCs/>
          <w:sz w:val="24"/>
          <w:szCs w:val="24"/>
        </w:rPr>
        <w:t>2025 19th IEEE/RAS-EMBS International Conference on Rehabilitation Robotics (ICORR).</w:t>
      </w:r>
      <w:r w:rsidRPr="0090514E">
        <w:rPr>
          <w:rFonts w:ascii="Georgia" w:hAnsi="Georgia"/>
          <w:sz w:val="24"/>
          <w:szCs w:val="24"/>
        </w:rPr>
        <w:t xml:space="preserve"> (</w:t>
      </w:r>
      <w:proofErr w:type="gramStart"/>
      <w:r w:rsidRPr="0090514E">
        <w:rPr>
          <w:rFonts w:ascii="Georgia" w:hAnsi="Georgia"/>
          <w:sz w:val="24"/>
          <w:szCs w:val="24"/>
        </w:rPr>
        <w:t>pp</w:t>
      </w:r>
      <w:proofErr w:type="gramEnd"/>
      <w:r w:rsidRPr="0090514E">
        <w:rPr>
          <w:rFonts w:ascii="Georgia" w:hAnsi="Georgia"/>
          <w:sz w:val="24"/>
          <w:szCs w:val="24"/>
        </w:rPr>
        <w:t>. 6). Institute of Electrical and Electronics Engineers (IEEE).</w:t>
      </w:r>
    </w:p>
    <w:p w14:paraId="018B2E94" w14:textId="77777777" w:rsidR="00E51655" w:rsidRPr="0090514E" w:rsidRDefault="00E51655">
      <w:pPr>
        <w:pStyle w:val="content1"/>
        <w:rPr>
          <w:rFonts w:ascii="Georgia" w:hAnsi="Georgia"/>
          <w:sz w:val="24"/>
          <w:szCs w:val="24"/>
        </w:rPr>
      </w:pPr>
    </w:p>
    <w:p w14:paraId="53869451"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Rahman, S. M. M. (2025). Assessment and Benchmark Metrics for Human-Robot Collaborative Object Manipulation Tasks. </w:t>
      </w:r>
      <w:r w:rsidRPr="0090514E">
        <w:rPr>
          <w:rFonts w:ascii="Georgia" w:hAnsi="Georgia"/>
          <w:i/>
          <w:iCs/>
          <w:sz w:val="24"/>
          <w:szCs w:val="24"/>
        </w:rPr>
        <w:t>2025 IEEE International Conference on Robotics and Technologies for Industrial Automation (ROBOTHIA).</w:t>
      </w:r>
      <w:r w:rsidRPr="0090514E">
        <w:rPr>
          <w:rFonts w:ascii="Georgia" w:hAnsi="Georgia"/>
          <w:sz w:val="24"/>
          <w:szCs w:val="24"/>
        </w:rPr>
        <w:t xml:space="preserve"> (</w:t>
      </w:r>
      <w:proofErr w:type="gramStart"/>
      <w:r w:rsidRPr="0090514E">
        <w:rPr>
          <w:rFonts w:ascii="Georgia" w:hAnsi="Georgia"/>
          <w:sz w:val="24"/>
          <w:szCs w:val="24"/>
        </w:rPr>
        <w:t>pp</w:t>
      </w:r>
      <w:proofErr w:type="gramEnd"/>
      <w:r w:rsidRPr="0090514E">
        <w:rPr>
          <w:rFonts w:ascii="Georgia" w:hAnsi="Georgia"/>
          <w:sz w:val="24"/>
          <w:szCs w:val="24"/>
        </w:rPr>
        <w:t>. 6). Institute of Electrical and Electronics Engineers (IEEE).</w:t>
      </w:r>
    </w:p>
    <w:p w14:paraId="6CF4DC3D" w14:textId="77777777" w:rsidR="00E51655" w:rsidRPr="0090514E" w:rsidRDefault="00E51655">
      <w:pPr>
        <w:pStyle w:val="content1"/>
        <w:rPr>
          <w:rFonts w:ascii="Georgia" w:hAnsi="Georgia"/>
          <w:sz w:val="24"/>
          <w:szCs w:val="24"/>
        </w:rPr>
      </w:pPr>
    </w:p>
    <w:p w14:paraId="08B1FC49"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Rahman, S. M. M. (2025). Communications in a Trust-Triggered Cyber-Physical-Human System for Human-Robot Collaborative Manufacturing. </w:t>
      </w:r>
      <w:r w:rsidRPr="0090514E">
        <w:rPr>
          <w:rFonts w:ascii="Georgia" w:hAnsi="Georgia"/>
          <w:i/>
          <w:iCs/>
          <w:sz w:val="24"/>
          <w:szCs w:val="24"/>
        </w:rPr>
        <w:t>2025 IEEE International Conference on Robotics and Technologies for Industrial Automation (ROBOTHIA).</w:t>
      </w:r>
      <w:r w:rsidRPr="0090514E">
        <w:rPr>
          <w:rFonts w:ascii="Georgia" w:hAnsi="Georgia"/>
          <w:sz w:val="24"/>
          <w:szCs w:val="24"/>
        </w:rPr>
        <w:t xml:space="preserve"> (</w:t>
      </w:r>
      <w:proofErr w:type="gramStart"/>
      <w:r w:rsidRPr="0090514E">
        <w:rPr>
          <w:rFonts w:ascii="Georgia" w:hAnsi="Georgia"/>
          <w:sz w:val="24"/>
          <w:szCs w:val="24"/>
        </w:rPr>
        <w:t>pp</w:t>
      </w:r>
      <w:proofErr w:type="gramEnd"/>
      <w:r w:rsidRPr="0090514E">
        <w:rPr>
          <w:rFonts w:ascii="Georgia" w:hAnsi="Georgia"/>
          <w:sz w:val="24"/>
          <w:szCs w:val="24"/>
        </w:rPr>
        <w:t>. 6). Institute of Electrical and Electronics Engineers (IEEE).</w:t>
      </w:r>
    </w:p>
    <w:p w14:paraId="2F283431" w14:textId="77777777" w:rsidR="00E51655" w:rsidRPr="0090514E" w:rsidRDefault="00E51655">
      <w:pPr>
        <w:pStyle w:val="content1"/>
        <w:rPr>
          <w:rFonts w:ascii="Georgia" w:hAnsi="Georgia"/>
          <w:sz w:val="24"/>
          <w:szCs w:val="24"/>
        </w:rPr>
      </w:pPr>
    </w:p>
    <w:p w14:paraId="34671411"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Rahman, S. M. M. (2025). Human Cognition-Based Power-Assisted Free Motion Object Manipulation for Automating Upper Arm Stroke Rehabilitation. </w:t>
      </w:r>
      <w:r w:rsidRPr="0090514E">
        <w:rPr>
          <w:rFonts w:ascii="Georgia" w:hAnsi="Georgia"/>
          <w:i/>
          <w:iCs/>
          <w:sz w:val="24"/>
          <w:szCs w:val="24"/>
        </w:rPr>
        <w:t>2025 IEEE International Conference on Robotics and Technologies for Industrial Automation (ROBOTHIA).</w:t>
      </w:r>
      <w:r w:rsidRPr="0090514E">
        <w:rPr>
          <w:rFonts w:ascii="Georgia" w:hAnsi="Georgia"/>
          <w:sz w:val="24"/>
          <w:szCs w:val="24"/>
        </w:rPr>
        <w:t xml:space="preserve"> (</w:t>
      </w:r>
      <w:proofErr w:type="gramStart"/>
      <w:r w:rsidRPr="0090514E">
        <w:rPr>
          <w:rFonts w:ascii="Georgia" w:hAnsi="Georgia"/>
          <w:sz w:val="24"/>
          <w:szCs w:val="24"/>
        </w:rPr>
        <w:t>pp</w:t>
      </w:r>
      <w:proofErr w:type="gramEnd"/>
      <w:r w:rsidRPr="0090514E">
        <w:rPr>
          <w:rFonts w:ascii="Georgia" w:hAnsi="Georgia"/>
          <w:sz w:val="24"/>
          <w:szCs w:val="24"/>
        </w:rPr>
        <w:t>. 6). Institute of Electrical and Electronics Engineers (IEEE).</w:t>
      </w:r>
    </w:p>
    <w:p w14:paraId="7179A8F7" w14:textId="3CE62903" w:rsidR="00E51655" w:rsidRPr="0090514E" w:rsidRDefault="00D36285">
      <w:pPr>
        <w:rPr>
          <w:rFonts w:ascii="Georgia" w:hAnsi="Georgia" w:cs="Lucida Console"/>
          <w:color w:val="333399"/>
          <w:sz w:val="24"/>
          <w:szCs w:val="24"/>
        </w:rPr>
      </w:pPr>
      <w:r>
        <w:rPr>
          <w:noProof/>
        </w:rPr>
        <mc:AlternateContent>
          <mc:Choice Requires="wps">
            <w:drawing>
              <wp:anchor distT="0" distB="0" distL="114300" distR="114300" simplePos="0" relativeHeight="251659264" behindDoc="0" locked="0" layoutInCell="1" allowOverlap="1" wp14:anchorId="40C6314A" wp14:editId="72A8482F">
                <wp:simplePos x="0" y="0"/>
                <wp:positionH relativeFrom="column">
                  <wp:posOffset>-321945</wp:posOffset>
                </wp:positionH>
                <wp:positionV relativeFrom="paragraph">
                  <wp:posOffset>106045</wp:posOffset>
                </wp:positionV>
                <wp:extent cx="6645275" cy="0"/>
                <wp:effectExtent l="0" t="0" r="0" b="0"/>
                <wp:wrapNone/>
                <wp:docPr id="37810314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8ECD" id="AutoShape 3" o:spid="_x0000_s1026" type="#_x0000_t32" style="position:absolute;margin-left:-25.35pt;margin-top:8.35pt;width:52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"/>
            </w:pict>
          </mc:Fallback>
        </mc:AlternateContent>
      </w:r>
    </w:p>
    <w:p w14:paraId="6353EEEF" w14:textId="77777777" w:rsidR="00E51655" w:rsidRPr="0090514E" w:rsidRDefault="00E51655">
      <w:pPr>
        <w:pStyle w:val="section2"/>
        <w:rPr>
          <w:rFonts w:ascii="Georgia" w:hAnsi="Georgia"/>
        </w:rPr>
      </w:pPr>
    </w:p>
    <w:p w14:paraId="2602338C" w14:textId="77777777" w:rsidR="00E51655" w:rsidRPr="0090514E" w:rsidRDefault="00E51655">
      <w:pPr>
        <w:pStyle w:val="section2"/>
        <w:rPr>
          <w:rFonts w:ascii="Georgia" w:hAnsi="Georgia"/>
        </w:rPr>
      </w:pPr>
      <w:r w:rsidRPr="0090514E">
        <w:rPr>
          <w:rFonts w:ascii="Georgia" w:hAnsi="Georgia"/>
        </w:rPr>
        <w:t>UC - Health and Human Development</w:t>
      </w:r>
    </w:p>
    <w:p w14:paraId="3D804AD7" w14:textId="77777777" w:rsidR="00E51655" w:rsidRPr="0090514E" w:rsidRDefault="00E51655">
      <w:pPr>
        <w:pStyle w:val="section3"/>
        <w:rPr>
          <w:rFonts w:ascii="Georgia" w:hAnsi="Georgia"/>
        </w:rPr>
      </w:pPr>
    </w:p>
    <w:p w14:paraId="7DC3F0CB" w14:textId="77777777" w:rsidR="00E51655" w:rsidRPr="0090514E" w:rsidRDefault="00E51655">
      <w:pPr>
        <w:pStyle w:val="section3"/>
        <w:rPr>
          <w:rFonts w:ascii="Georgia" w:hAnsi="Georgia"/>
        </w:rPr>
      </w:pPr>
      <w:r w:rsidRPr="0090514E">
        <w:rPr>
          <w:rFonts w:ascii="Georgia" w:hAnsi="Georgia"/>
        </w:rPr>
        <w:t>UC - HDFS</w:t>
      </w:r>
    </w:p>
    <w:p w14:paraId="60F9A204" w14:textId="77777777" w:rsidR="00E51655" w:rsidRPr="0090514E" w:rsidRDefault="00E51655">
      <w:pPr>
        <w:pStyle w:val="section4"/>
        <w:rPr>
          <w:rFonts w:ascii="Georgia" w:hAnsi="Georgia"/>
          <w:sz w:val="24"/>
          <w:szCs w:val="24"/>
        </w:rPr>
      </w:pPr>
    </w:p>
    <w:p w14:paraId="63C96079" w14:textId="77777777" w:rsidR="00E51655" w:rsidRPr="0090514E" w:rsidRDefault="00E51655">
      <w:pPr>
        <w:pStyle w:val="section4"/>
        <w:rPr>
          <w:rFonts w:ascii="Georgia" w:hAnsi="Georgia"/>
          <w:sz w:val="24"/>
          <w:szCs w:val="24"/>
        </w:rPr>
      </w:pPr>
      <w:r w:rsidRPr="0090514E">
        <w:rPr>
          <w:rFonts w:ascii="Georgia" w:hAnsi="Georgia"/>
          <w:sz w:val="24"/>
          <w:szCs w:val="24"/>
        </w:rPr>
        <w:t>Petren, Raymond E. (Associate Professor)</w:t>
      </w:r>
    </w:p>
    <w:p w14:paraId="3F86E6D0" w14:textId="77777777" w:rsidR="00E51655" w:rsidRPr="0090514E" w:rsidRDefault="00E51655">
      <w:pPr>
        <w:pStyle w:val="section4"/>
        <w:rPr>
          <w:rFonts w:ascii="Georgia" w:hAnsi="Georgia"/>
          <w:i/>
          <w:iCs/>
          <w:sz w:val="24"/>
          <w:szCs w:val="24"/>
        </w:rPr>
      </w:pPr>
    </w:p>
    <w:p w14:paraId="35517FC5"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129F89FA" w14:textId="77777777" w:rsidR="00E51655" w:rsidRPr="0090514E" w:rsidRDefault="00E51655">
      <w:pPr>
        <w:pStyle w:val="content1"/>
        <w:rPr>
          <w:rFonts w:ascii="Georgia" w:hAnsi="Georgia"/>
          <w:sz w:val="24"/>
          <w:szCs w:val="24"/>
        </w:rPr>
      </w:pPr>
    </w:p>
    <w:p w14:paraId="0D7CF465" w14:textId="77777777" w:rsidR="00E51655" w:rsidRPr="0090514E" w:rsidRDefault="00E51655">
      <w:pPr>
        <w:pStyle w:val="content1"/>
        <w:rPr>
          <w:rFonts w:ascii="Georgia" w:hAnsi="Georgia"/>
          <w:sz w:val="24"/>
          <w:szCs w:val="24"/>
        </w:rPr>
      </w:pPr>
      <w:r w:rsidRPr="0090514E">
        <w:rPr>
          <w:rFonts w:ascii="Georgia" w:hAnsi="Georgia"/>
          <w:sz w:val="24"/>
          <w:szCs w:val="24"/>
        </w:rPr>
        <w:t>Ferraro, A., Reed-Fitzke, K., Petren, R.</w:t>
      </w:r>
      <w:r w:rsidR="007250AB">
        <w:rPr>
          <w:rFonts w:ascii="Georgia" w:hAnsi="Georgia"/>
          <w:sz w:val="24"/>
          <w:szCs w:val="24"/>
        </w:rPr>
        <w:t>,</w:t>
      </w:r>
      <w:r w:rsidRPr="0090514E">
        <w:rPr>
          <w:rFonts w:ascii="Georgia" w:hAnsi="Georgia"/>
          <w:sz w:val="24"/>
          <w:szCs w:val="24"/>
        </w:rPr>
        <w:t xml:space="preserve"> Oehme, K., &amp; Perko, A. (2025). Long Reaching Impacts of Childhood Trauma on the Efficacy of Divorce Education Programming. </w:t>
      </w:r>
      <w:r w:rsidRPr="0090514E">
        <w:rPr>
          <w:rFonts w:ascii="Georgia" w:hAnsi="Georgia"/>
          <w:i/>
          <w:iCs/>
          <w:sz w:val="24"/>
          <w:szCs w:val="24"/>
        </w:rPr>
        <w:t>Family Relations, 74</w:t>
      </w:r>
      <w:r w:rsidRPr="0090514E">
        <w:rPr>
          <w:rFonts w:ascii="Georgia" w:hAnsi="Georgia"/>
          <w:sz w:val="24"/>
          <w:szCs w:val="24"/>
        </w:rPr>
        <w:t>(5), 17.</w:t>
      </w:r>
    </w:p>
    <w:p w14:paraId="0DB87F7E" w14:textId="5050291F" w:rsidR="00E51655" w:rsidRPr="0090514E" w:rsidRDefault="00E51655">
      <w:pPr>
        <w:rPr>
          <w:rFonts w:ascii="Georgia" w:hAnsi="Georgia" w:cs="Lucida Console"/>
          <w:color w:val="333399"/>
          <w:sz w:val="24"/>
          <w:szCs w:val="24"/>
        </w:rPr>
      </w:pPr>
    </w:p>
    <w:p w14:paraId="79FFAC1C" w14:textId="77777777" w:rsidR="00E51655" w:rsidRPr="0090514E" w:rsidRDefault="00E51655">
      <w:pPr>
        <w:pStyle w:val="section2"/>
        <w:rPr>
          <w:rFonts w:ascii="Georgia" w:hAnsi="Georgia"/>
        </w:rPr>
      </w:pPr>
    </w:p>
    <w:p w14:paraId="607A95DF" w14:textId="77777777" w:rsidR="00E51655" w:rsidRPr="0090514E" w:rsidRDefault="00E51655">
      <w:pPr>
        <w:pStyle w:val="section2"/>
        <w:rPr>
          <w:rFonts w:ascii="Georgia" w:hAnsi="Georgia"/>
        </w:rPr>
      </w:pPr>
      <w:r w:rsidRPr="0090514E">
        <w:rPr>
          <w:rFonts w:ascii="Georgia" w:hAnsi="Georgia"/>
        </w:rPr>
        <w:lastRenderedPageBreak/>
        <w:t>UC - Information Sciences and Technology</w:t>
      </w:r>
    </w:p>
    <w:p w14:paraId="59D474D6" w14:textId="77777777" w:rsidR="00E51655" w:rsidRPr="0090514E" w:rsidRDefault="00E51655">
      <w:pPr>
        <w:pStyle w:val="section3"/>
        <w:rPr>
          <w:rFonts w:ascii="Georgia" w:hAnsi="Georgia"/>
        </w:rPr>
      </w:pPr>
    </w:p>
    <w:p w14:paraId="46931400" w14:textId="77777777" w:rsidR="00E51655" w:rsidRPr="0090514E" w:rsidRDefault="00E51655">
      <w:pPr>
        <w:pStyle w:val="section3"/>
        <w:rPr>
          <w:rFonts w:ascii="Georgia" w:hAnsi="Georgia"/>
        </w:rPr>
      </w:pPr>
      <w:r w:rsidRPr="0090514E">
        <w:rPr>
          <w:rFonts w:ascii="Georgia" w:hAnsi="Georgia"/>
        </w:rPr>
        <w:t>UC - IST</w:t>
      </w:r>
    </w:p>
    <w:p w14:paraId="1373312C" w14:textId="77777777" w:rsidR="00E51655" w:rsidRPr="0090514E" w:rsidRDefault="00E51655">
      <w:pPr>
        <w:pStyle w:val="section4"/>
        <w:rPr>
          <w:rFonts w:ascii="Georgia" w:hAnsi="Georgia"/>
          <w:sz w:val="24"/>
          <w:szCs w:val="24"/>
        </w:rPr>
      </w:pPr>
    </w:p>
    <w:p w14:paraId="45323169" w14:textId="77777777" w:rsidR="00E51655" w:rsidRPr="0090514E" w:rsidRDefault="00E51655">
      <w:pPr>
        <w:pStyle w:val="section4"/>
        <w:rPr>
          <w:rFonts w:ascii="Georgia" w:hAnsi="Georgia"/>
          <w:sz w:val="24"/>
          <w:szCs w:val="24"/>
        </w:rPr>
      </w:pPr>
      <w:r w:rsidRPr="0090514E">
        <w:rPr>
          <w:rFonts w:ascii="Georgia" w:hAnsi="Georgia"/>
          <w:sz w:val="24"/>
          <w:szCs w:val="24"/>
        </w:rPr>
        <w:t>Peslak, Alan R. (Professor)</w:t>
      </w:r>
    </w:p>
    <w:p w14:paraId="319E6D7A" w14:textId="77777777" w:rsidR="00E51655" w:rsidRPr="0090514E" w:rsidRDefault="00E51655">
      <w:pPr>
        <w:pStyle w:val="section4"/>
        <w:rPr>
          <w:rFonts w:ascii="Georgia" w:hAnsi="Georgia"/>
          <w:i/>
          <w:iCs/>
          <w:sz w:val="24"/>
          <w:szCs w:val="24"/>
        </w:rPr>
      </w:pPr>
    </w:p>
    <w:p w14:paraId="25DA9D1D"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4ECA396D" w14:textId="77777777" w:rsidR="00E51655" w:rsidRPr="0090514E" w:rsidRDefault="00E51655">
      <w:pPr>
        <w:pStyle w:val="content1"/>
        <w:rPr>
          <w:rFonts w:ascii="Georgia" w:hAnsi="Georgia"/>
          <w:sz w:val="24"/>
          <w:szCs w:val="24"/>
        </w:rPr>
      </w:pPr>
    </w:p>
    <w:p w14:paraId="3F09E6E9"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Peslak, A. R., Ceccucci, W., Jones, K., &amp; </w:t>
      </w:r>
      <w:proofErr w:type="spellStart"/>
      <w:r w:rsidRPr="0090514E">
        <w:rPr>
          <w:rFonts w:ascii="Georgia" w:hAnsi="Georgia"/>
          <w:sz w:val="24"/>
          <w:szCs w:val="24"/>
        </w:rPr>
        <w:t>Gachau</w:t>
      </w:r>
      <w:proofErr w:type="spellEnd"/>
      <w:r w:rsidRPr="0090514E">
        <w:rPr>
          <w:rFonts w:ascii="Georgia" w:hAnsi="Georgia"/>
          <w:sz w:val="24"/>
          <w:szCs w:val="24"/>
        </w:rPr>
        <w:t xml:space="preserve">, M. (2025). An analysis of the usage of ChatGPT and other generative AI software among IT developers. </w:t>
      </w:r>
      <w:r w:rsidRPr="0090514E">
        <w:rPr>
          <w:rFonts w:ascii="Georgia" w:hAnsi="Georgia"/>
          <w:i/>
          <w:iCs/>
          <w:sz w:val="24"/>
          <w:szCs w:val="24"/>
        </w:rPr>
        <w:t>Issues in Information Systems, 26</w:t>
      </w:r>
      <w:r w:rsidRPr="0090514E">
        <w:rPr>
          <w:rFonts w:ascii="Georgia" w:hAnsi="Georgia"/>
          <w:sz w:val="24"/>
          <w:szCs w:val="24"/>
        </w:rPr>
        <w:t>(4), 12. DOI: https://doi.org/10.48009/4_iis_2025_124</w:t>
      </w:r>
    </w:p>
    <w:p w14:paraId="79EC4A17" w14:textId="77777777" w:rsidR="00E51655" w:rsidRPr="0090514E" w:rsidRDefault="00E51655">
      <w:pPr>
        <w:pStyle w:val="content1"/>
        <w:rPr>
          <w:rFonts w:ascii="Georgia" w:hAnsi="Georgia"/>
          <w:sz w:val="24"/>
          <w:szCs w:val="24"/>
        </w:rPr>
      </w:pPr>
    </w:p>
    <w:p w14:paraId="78E33F33"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Peslak, A. R., &amp; Kovalchick, L. (2025). From code to concern: A demographic analysis of AI challenges and ethics in IT development. </w:t>
      </w:r>
      <w:r w:rsidRPr="0090514E">
        <w:rPr>
          <w:rFonts w:ascii="Georgia" w:hAnsi="Georgia"/>
          <w:i/>
          <w:iCs/>
          <w:sz w:val="24"/>
          <w:szCs w:val="24"/>
        </w:rPr>
        <w:t>Issues in Information Systems, 26</w:t>
      </w:r>
      <w:r w:rsidRPr="0090514E">
        <w:rPr>
          <w:rFonts w:ascii="Georgia" w:hAnsi="Georgia"/>
          <w:sz w:val="24"/>
          <w:szCs w:val="24"/>
        </w:rPr>
        <w:t>(3), 9. DOI: https://doi.org/10.48009/3_iis_2025_2025_111</w:t>
      </w:r>
    </w:p>
    <w:p w14:paraId="40FC88A1" w14:textId="77777777" w:rsidR="00E51655" w:rsidRPr="0090514E" w:rsidRDefault="00E51655">
      <w:pPr>
        <w:pStyle w:val="content1"/>
        <w:rPr>
          <w:rFonts w:ascii="Georgia" w:hAnsi="Georgia"/>
          <w:sz w:val="24"/>
          <w:szCs w:val="24"/>
        </w:rPr>
      </w:pPr>
    </w:p>
    <w:p w14:paraId="33126121"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Peslak, A. R., &amp; Menon, P. (2025). Intersectional analysis of sociodemographic factors and values influencing internet usage in the United States. </w:t>
      </w:r>
      <w:r w:rsidRPr="0090514E">
        <w:rPr>
          <w:rFonts w:ascii="Georgia" w:hAnsi="Georgia"/>
          <w:i/>
          <w:iCs/>
          <w:sz w:val="24"/>
          <w:szCs w:val="24"/>
        </w:rPr>
        <w:t>Issues in Information Systems, 26</w:t>
      </w:r>
      <w:r w:rsidRPr="0090514E">
        <w:rPr>
          <w:rFonts w:ascii="Georgia" w:hAnsi="Georgia"/>
          <w:sz w:val="24"/>
          <w:szCs w:val="24"/>
        </w:rPr>
        <w:t>(4), 17. DOI: https://doi.org/10.48009/4_iis_2025_124</w:t>
      </w:r>
    </w:p>
    <w:p w14:paraId="63250441" w14:textId="77777777" w:rsidR="00E51655" w:rsidRPr="0090514E" w:rsidRDefault="00E51655">
      <w:pPr>
        <w:pStyle w:val="section4"/>
        <w:rPr>
          <w:rFonts w:ascii="Georgia" w:hAnsi="Georgia"/>
          <w:i/>
          <w:iCs/>
          <w:sz w:val="24"/>
          <w:szCs w:val="24"/>
        </w:rPr>
      </w:pPr>
    </w:p>
    <w:p w14:paraId="1E212694" w14:textId="77777777" w:rsidR="00E51655" w:rsidRPr="0090514E" w:rsidRDefault="00E51655">
      <w:pPr>
        <w:pStyle w:val="section4"/>
        <w:rPr>
          <w:rFonts w:ascii="Georgia" w:hAnsi="Georgia"/>
          <w:i/>
          <w:iCs/>
          <w:sz w:val="24"/>
          <w:szCs w:val="24"/>
        </w:rPr>
      </w:pPr>
      <w:r w:rsidRPr="0090514E">
        <w:rPr>
          <w:rFonts w:ascii="Georgia" w:hAnsi="Georgia"/>
          <w:i/>
          <w:iCs/>
          <w:sz w:val="24"/>
          <w:szCs w:val="24"/>
        </w:rPr>
        <w:t>Conference Proceedings</w:t>
      </w:r>
    </w:p>
    <w:p w14:paraId="78D1C3FE" w14:textId="77777777" w:rsidR="00E51655" w:rsidRPr="0090514E" w:rsidRDefault="00E51655">
      <w:pPr>
        <w:pStyle w:val="content1"/>
        <w:rPr>
          <w:rFonts w:ascii="Georgia" w:hAnsi="Georgia"/>
          <w:sz w:val="24"/>
          <w:szCs w:val="24"/>
        </w:rPr>
      </w:pPr>
    </w:p>
    <w:p w14:paraId="2258EB60"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Peslak, A. R., Ceccucci, W., Jones, K., &amp; </w:t>
      </w:r>
      <w:proofErr w:type="spellStart"/>
      <w:r w:rsidRPr="0090514E">
        <w:rPr>
          <w:rFonts w:ascii="Georgia" w:hAnsi="Georgia"/>
          <w:sz w:val="24"/>
          <w:szCs w:val="24"/>
        </w:rPr>
        <w:t>Gachau</w:t>
      </w:r>
      <w:proofErr w:type="spellEnd"/>
      <w:r w:rsidRPr="0090514E">
        <w:rPr>
          <w:rFonts w:ascii="Georgia" w:hAnsi="Georgia"/>
          <w:sz w:val="24"/>
          <w:szCs w:val="24"/>
        </w:rPr>
        <w:t xml:space="preserve">, M. (2025). Examining Artificial Intelligence Job Descriptions: An Analysis of Current Job. </w:t>
      </w:r>
      <w:r w:rsidRPr="0090514E">
        <w:rPr>
          <w:rFonts w:ascii="Georgia" w:hAnsi="Georgia"/>
          <w:i/>
          <w:iCs/>
          <w:sz w:val="24"/>
          <w:szCs w:val="24"/>
        </w:rPr>
        <w:t>2025 Proceedings of the ISCAP conference.</w:t>
      </w:r>
      <w:r w:rsidRPr="0090514E">
        <w:rPr>
          <w:rFonts w:ascii="Georgia" w:hAnsi="Georgia"/>
          <w:sz w:val="24"/>
          <w:szCs w:val="24"/>
        </w:rPr>
        <w:t xml:space="preserve"> (11), (</w:t>
      </w:r>
      <w:proofErr w:type="gramStart"/>
      <w:r w:rsidRPr="0090514E">
        <w:rPr>
          <w:rFonts w:ascii="Georgia" w:hAnsi="Georgia"/>
          <w:sz w:val="24"/>
          <w:szCs w:val="24"/>
        </w:rPr>
        <w:t>pp</w:t>
      </w:r>
      <w:proofErr w:type="gramEnd"/>
      <w:r w:rsidRPr="0090514E">
        <w:rPr>
          <w:rFonts w:ascii="Georgia" w:hAnsi="Georgia"/>
          <w:sz w:val="24"/>
          <w:szCs w:val="24"/>
        </w:rPr>
        <w:t>. 10).</w:t>
      </w:r>
    </w:p>
    <w:p w14:paraId="484A7E58" w14:textId="4D2CA049" w:rsidR="002050C6" w:rsidRDefault="00D36285">
      <w:pPr>
        <w:pStyle w:val="section2"/>
        <w:rPr>
          <w:rFonts w:ascii="Georgia" w:hAnsi="Georgia"/>
        </w:rPr>
      </w:pPr>
      <w:r>
        <w:rPr>
          <w:noProof/>
        </w:rPr>
        <mc:AlternateContent>
          <mc:Choice Requires="wps">
            <w:drawing>
              <wp:anchor distT="0" distB="0" distL="114300" distR="114300" simplePos="0" relativeHeight="251666432" behindDoc="0" locked="0" layoutInCell="1" allowOverlap="1" wp14:anchorId="3C91FBE6" wp14:editId="2E99610B">
                <wp:simplePos x="0" y="0"/>
                <wp:positionH relativeFrom="column">
                  <wp:posOffset>-390525</wp:posOffset>
                </wp:positionH>
                <wp:positionV relativeFrom="paragraph">
                  <wp:posOffset>132080</wp:posOffset>
                </wp:positionV>
                <wp:extent cx="6735445" cy="0"/>
                <wp:effectExtent l="0" t="0" r="0" b="0"/>
                <wp:wrapNone/>
                <wp:docPr id="184371930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5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0AECF" id="AutoShape 5" o:spid="_x0000_s1026" type="#_x0000_t32" style="position:absolute;margin-left:-30.75pt;margin-top:10.4pt;width:530.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"/>
            </w:pict>
          </mc:Fallback>
        </mc:AlternateContent>
      </w:r>
    </w:p>
    <w:p w14:paraId="6CDDBFD8" w14:textId="77777777" w:rsidR="002050C6" w:rsidRDefault="002050C6">
      <w:pPr>
        <w:pStyle w:val="section2"/>
        <w:rPr>
          <w:rFonts w:ascii="Georgia" w:hAnsi="Georgia"/>
        </w:rPr>
      </w:pPr>
    </w:p>
    <w:p w14:paraId="1215C56C" w14:textId="2F2A245E" w:rsidR="00E51655" w:rsidRPr="0090514E" w:rsidRDefault="00E51655">
      <w:pPr>
        <w:pStyle w:val="section2"/>
        <w:rPr>
          <w:rFonts w:ascii="Georgia" w:hAnsi="Georgia"/>
        </w:rPr>
      </w:pPr>
      <w:r w:rsidRPr="0090514E">
        <w:rPr>
          <w:rFonts w:ascii="Georgia" w:hAnsi="Georgia"/>
        </w:rPr>
        <w:t>UC - Nursing</w:t>
      </w:r>
    </w:p>
    <w:p w14:paraId="68436EC3" w14:textId="77777777" w:rsidR="00E51655" w:rsidRPr="0090514E" w:rsidRDefault="00E51655">
      <w:pPr>
        <w:pStyle w:val="section3"/>
        <w:rPr>
          <w:rFonts w:ascii="Georgia" w:hAnsi="Georgia"/>
        </w:rPr>
      </w:pPr>
    </w:p>
    <w:p w14:paraId="7DFD2752" w14:textId="77777777" w:rsidR="00E51655" w:rsidRPr="0090514E" w:rsidRDefault="00E51655">
      <w:pPr>
        <w:pStyle w:val="section3"/>
        <w:rPr>
          <w:rFonts w:ascii="Georgia" w:hAnsi="Georgia"/>
        </w:rPr>
      </w:pPr>
      <w:r w:rsidRPr="0090514E">
        <w:rPr>
          <w:rFonts w:ascii="Georgia" w:hAnsi="Georgia"/>
        </w:rPr>
        <w:t>UC - Nursing</w:t>
      </w:r>
    </w:p>
    <w:p w14:paraId="73DA77FC" w14:textId="5FEC6AF4" w:rsidR="00E51655" w:rsidRPr="0090514E" w:rsidRDefault="00E51655">
      <w:pPr>
        <w:pStyle w:val="section4"/>
        <w:rPr>
          <w:rFonts w:ascii="Georgia" w:hAnsi="Georgia"/>
          <w:sz w:val="24"/>
          <w:szCs w:val="24"/>
        </w:rPr>
      </w:pPr>
    </w:p>
    <w:p w14:paraId="1F3A00D9" w14:textId="77777777" w:rsidR="00E51655" w:rsidRPr="0090514E" w:rsidRDefault="00E51655">
      <w:pPr>
        <w:pStyle w:val="section4"/>
        <w:rPr>
          <w:rFonts w:ascii="Georgia" w:hAnsi="Georgia"/>
          <w:sz w:val="24"/>
          <w:szCs w:val="24"/>
        </w:rPr>
      </w:pPr>
      <w:r w:rsidRPr="0090514E">
        <w:rPr>
          <w:rFonts w:ascii="Georgia" w:hAnsi="Georgia"/>
          <w:sz w:val="24"/>
          <w:szCs w:val="24"/>
        </w:rPr>
        <w:t>Almasloukh, Khalid B. (Assistant Teaching Professor)</w:t>
      </w:r>
    </w:p>
    <w:p w14:paraId="0F3F59E1" w14:textId="77777777" w:rsidR="00E51655" w:rsidRPr="0090514E" w:rsidRDefault="00E51655">
      <w:pPr>
        <w:pStyle w:val="section4"/>
        <w:rPr>
          <w:rFonts w:ascii="Georgia" w:hAnsi="Georgia"/>
          <w:i/>
          <w:iCs/>
          <w:sz w:val="24"/>
          <w:szCs w:val="24"/>
        </w:rPr>
      </w:pPr>
    </w:p>
    <w:p w14:paraId="0C67C670"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043464EC" w14:textId="77777777" w:rsidR="00E51655" w:rsidRPr="0090514E" w:rsidRDefault="00E51655">
      <w:pPr>
        <w:pStyle w:val="content1"/>
        <w:rPr>
          <w:rFonts w:ascii="Georgia" w:hAnsi="Georgia"/>
          <w:sz w:val="24"/>
          <w:szCs w:val="24"/>
        </w:rPr>
      </w:pPr>
    </w:p>
    <w:p w14:paraId="691067FB" w14:textId="243B8218" w:rsidR="00E51655" w:rsidRPr="0090514E" w:rsidRDefault="00E51655">
      <w:pPr>
        <w:pStyle w:val="content1"/>
        <w:rPr>
          <w:rFonts w:ascii="Georgia" w:hAnsi="Georgia"/>
          <w:sz w:val="24"/>
          <w:szCs w:val="24"/>
        </w:rPr>
      </w:pPr>
      <w:r w:rsidRPr="0090514E">
        <w:rPr>
          <w:rFonts w:ascii="Georgia" w:hAnsi="Georgia"/>
          <w:sz w:val="24"/>
          <w:szCs w:val="24"/>
        </w:rPr>
        <w:t xml:space="preserve">Lightner, C., Criscitello, A., Edgar, W., Almasloukh, K. (Secondary Author), Yahaya, A.-R., &amp; Wolgast, K. (2025). Promoting Nursing Students' Healthy Behaviors Through Cognitive Skills-Building. </w:t>
      </w:r>
      <w:r w:rsidRPr="0090514E">
        <w:rPr>
          <w:rFonts w:ascii="Georgia" w:hAnsi="Georgia"/>
          <w:i/>
          <w:iCs/>
          <w:sz w:val="24"/>
          <w:szCs w:val="24"/>
        </w:rPr>
        <w:t>Journal of Radiology Nursing, 44</w:t>
      </w:r>
      <w:r w:rsidRPr="0090514E">
        <w:rPr>
          <w:rFonts w:ascii="Georgia" w:hAnsi="Georgia"/>
          <w:sz w:val="24"/>
          <w:szCs w:val="24"/>
        </w:rPr>
        <w:t>, 100-104. DOI: https://doi.org/10.1016/j.jradnu.2024.11.010</w:t>
      </w:r>
    </w:p>
    <w:p w14:paraId="3571F581" w14:textId="77777777" w:rsidR="00E51655" w:rsidRPr="0090514E" w:rsidRDefault="00E51655">
      <w:pPr>
        <w:rPr>
          <w:rFonts w:ascii="Georgia" w:hAnsi="Georgia" w:cs="Lucida Console"/>
          <w:color w:val="333399"/>
          <w:sz w:val="24"/>
          <w:szCs w:val="24"/>
        </w:rPr>
      </w:pPr>
    </w:p>
    <w:p w14:paraId="6FE43039" w14:textId="64932254" w:rsidR="00E51655" w:rsidRPr="0090514E" w:rsidRDefault="00E51655">
      <w:pPr>
        <w:pStyle w:val="section4"/>
        <w:rPr>
          <w:rFonts w:ascii="Georgia" w:hAnsi="Georgia"/>
          <w:sz w:val="24"/>
          <w:szCs w:val="24"/>
        </w:rPr>
      </w:pPr>
    </w:p>
    <w:p w14:paraId="201AFD29" w14:textId="77777777" w:rsidR="00E51655" w:rsidRPr="0090514E" w:rsidRDefault="00E51655">
      <w:pPr>
        <w:pStyle w:val="section4"/>
        <w:rPr>
          <w:rFonts w:ascii="Georgia" w:hAnsi="Georgia"/>
          <w:sz w:val="24"/>
          <w:szCs w:val="24"/>
        </w:rPr>
      </w:pPr>
      <w:r w:rsidRPr="0090514E">
        <w:rPr>
          <w:rFonts w:ascii="Georgia" w:hAnsi="Georgia"/>
          <w:sz w:val="24"/>
          <w:szCs w:val="24"/>
        </w:rPr>
        <w:t>Evans, Michael M. (Teaching Professor)</w:t>
      </w:r>
    </w:p>
    <w:p w14:paraId="466ECA83" w14:textId="77777777" w:rsidR="00E51655" w:rsidRPr="0090514E" w:rsidRDefault="00E51655">
      <w:pPr>
        <w:pStyle w:val="section4"/>
        <w:rPr>
          <w:rFonts w:ascii="Georgia" w:hAnsi="Georgia"/>
          <w:i/>
          <w:iCs/>
          <w:sz w:val="24"/>
          <w:szCs w:val="24"/>
        </w:rPr>
      </w:pPr>
    </w:p>
    <w:p w14:paraId="2F73F1FD" w14:textId="4788FCE1" w:rsidR="0056278E" w:rsidRDefault="0056278E" w:rsidP="0056278E">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2D1D62F8" w14:textId="77777777" w:rsidR="0056278E" w:rsidRDefault="0056278E" w:rsidP="0056278E">
      <w:pPr>
        <w:pStyle w:val="section4"/>
        <w:rPr>
          <w:rFonts w:ascii="Georgia" w:hAnsi="Georgia"/>
          <w:i/>
          <w:iCs/>
          <w:sz w:val="24"/>
          <w:szCs w:val="24"/>
        </w:rPr>
      </w:pPr>
    </w:p>
    <w:p w14:paraId="5290F9FB" w14:textId="0E1740CB" w:rsidR="0056278E" w:rsidRPr="0056278E" w:rsidRDefault="0056278E" w:rsidP="0056278E">
      <w:pPr>
        <w:pStyle w:val="section4"/>
        <w:ind w:left="1530" w:hanging="450"/>
        <w:rPr>
          <w:rFonts w:ascii="Georgia" w:hAnsi="Georgia"/>
          <w:i/>
          <w:iCs/>
          <w:sz w:val="24"/>
          <w:szCs w:val="24"/>
        </w:rPr>
      </w:pPr>
      <w:r w:rsidRPr="0056278E">
        <w:rPr>
          <w:rFonts w:ascii="Georgia" w:hAnsi="Georgia"/>
          <w:b w:val="0"/>
          <w:bCs w:val="0"/>
          <w:sz w:val="24"/>
          <w:szCs w:val="24"/>
        </w:rPr>
        <w:t xml:space="preserve">Riley, K., Evans, M. M., Crimi, K., Robinson, C., Faybisovich, N., Lucey, M., &amp; Joyce, B., (2025). The Importance of Advance Care Planning in Persons with Chronic Progressive Illnesses. Nursing Made Incredibly </w:t>
      </w:r>
      <w:proofErr w:type="gramStart"/>
      <w:r w:rsidRPr="0056278E">
        <w:rPr>
          <w:rFonts w:ascii="Georgia" w:hAnsi="Georgia"/>
          <w:b w:val="0"/>
          <w:bCs w:val="0"/>
          <w:sz w:val="24"/>
          <w:szCs w:val="24"/>
        </w:rPr>
        <w:t>Easy!,</w:t>
      </w:r>
      <w:proofErr w:type="gramEnd"/>
      <w:r w:rsidRPr="0056278E">
        <w:rPr>
          <w:rFonts w:ascii="Georgia" w:hAnsi="Georgia"/>
          <w:b w:val="0"/>
          <w:bCs w:val="0"/>
          <w:sz w:val="24"/>
          <w:szCs w:val="24"/>
        </w:rPr>
        <w:t xml:space="preserve"> 23(4), (</w:t>
      </w:r>
      <w:proofErr w:type="gramStart"/>
      <w:r w:rsidRPr="0056278E">
        <w:rPr>
          <w:rFonts w:ascii="Georgia" w:hAnsi="Georgia"/>
          <w:b w:val="0"/>
          <w:bCs w:val="0"/>
          <w:sz w:val="24"/>
          <w:szCs w:val="24"/>
        </w:rPr>
        <w:t>pp</w:t>
      </w:r>
      <w:proofErr w:type="gramEnd"/>
      <w:r w:rsidRPr="0056278E">
        <w:rPr>
          <w:rFonts w:ascii="Georgia" w:hAnsi="Georgia"/>
          <w:b w:val="0"/>
          <w:bCs w:val="0"/>
          <w:sz w:val="24"/>
          <w:szCs w:val="24"/>
        </w:rPr>
        <w:t>. 41-44).</w:t>
      </w:r>
    </w:p>
    <w:p w14:paraId="59524A0E" w14:textId="77777777" w:rsidR="0056278E" w:rsidRPr="0056278E" w:rsidRDefault="0056278E" w:rsidP="0056278E">
      <w:pPr>
        <w:pStyle w:val="section4"/>
        <w:rPr>
          <w:rFonts w:ascii="Georgia" w:hAnsi="Georgia"/>
          <w:b w:val="0"/>
          <w:bCs w:val="0"/>
          <w:sz w:val="24"/>
          <w:szCs w:val="24"/>
        </w:rPr>
      </w:pPr>
    </w:p>
    <w:p w14:paraId="1ED2F3AB" w14:textId="322C0D2F" w:rsidR="0056278E" w:rsidRDefault="0056278E" w:rsidP="0056278E">
      <w:pPr>
        <w:pStyle w:val="section4"/>
        <w:ind w:left="1530" w:hanging="450"/>
        <w:rPr>
          <w:rFonts w:ascii="Georgia" w:hAnsi="Georgia"/>
          <w:b w:val="0"/>
          <w:bCs w:val="0"/>
          <w:sz w:val="24"/>
          <w:szCs w:val="24"/>
        </w:rPr>
      </w:pPr>
      <w:r w:rsidRPr="0056278E">
        <w:rPr>
          <w:rFonts w:ascii="Georgia" w:hAnsi="Georgia"/>
          <w:b w:val="0"/>
          <w:bCs w:val="0"/>
          <w:sz w:val="24"/>
          <w:szCs w:val="24"/>
        </w:rPr>
        <w:t xml:space="preserve">Riley, K., Crimi, K., Evans, M. M., &amp; </w:t>
      </w:r>
      <w:proofErr w:type="spellStart"/>
      <w:r w:rsidRPr="0056278E">
        <w:rPr>
          <w:rFonts w:ascii="Georgia" w:hAnsi="Georgia"/>
          <w:b w:val="0"/>
          <w:bCs w:val="0"/>
          <w:sz w:val="24"/>
          <w:szCs w:val="24"/>
        </w:rPr>
        <w:t>Hupcey</w:t>
      </w:r>
      <w:proofErr w:type="spellEnd"/>
      <w:r w:rsidRPr="0056278E">
        <w:rPr>
          <w:rFonts w:ascii="Georgia" w:hAnsi="Georgia"/>
          <w:b w:val="0"/>
          <w:bCs w:val="0"/>
          <w:sz w:val="24"/>
          <w:szCs w:val="24"/>
        </w:rPr>
        <w:t>, J. E.</w:t>
      </w:r>
      <w:r>
        <w:rPr>
          <w:rFonts w:ascii="Georgia" w:hAnsi="Georgia"/>
          <w:b w:val="0"/>
          <w:bCs w:val="0"/>
          <w:sz w:val="24"/>
          <w:szCs w:val="24"/>
        </w:rPr>
        <w:t>, (2025)</w:t>
      </w:r>
      <w:r w:rsidRPr="0056278E">
        <w:rPr>
          <w:rFonts w:ascii="Georgia" w:hAnsi="Georgia"/>
          <w:b w:val="0"/>
          <w:bCs w:val="0"/>
          <w:sz w:val="24"/>
          <w:szCs w:val="24"/>
        </w:rPr>
        <w:t xml:space="preserve"> Home Health Nurses' Perceptions of Safety. Home Health Care Management &amp; Practice, 0(0). doi:10.1177/10848223251329347</w:t>
      </w:r>
    </w:p>
    <w:p w14:paraId="6C4243A9" w14:textId="3DF746AF" w:rsidR="0056278E" w:rsidRPr="0056278E" w:rsidRDefault="0056278E" w:rsidP="0056278E">
      <w:pPr>
        <w:pStyle w:val="section4"/>
        <w:ind w:left="1530" w:hanging="450"/>
        <w:rPr>
          <w:rFonts w:ascii="Georgia" w:hAnsi="Georgia"/>
          <w:b w:val="0"/>
          <w:bCs w:val="0"/>
          <w:sz w:val="24"/>
          <w:szCs w:val="24"/>
        </w:rPr>
      </w:pPr>
    </w:p>
    <w:p w14:paraId="6D5C3997" w14:textId="6500E806" w:rsidR="0056278E" w:rsidRDefault="0056278E" w:rsidP="0056278E">
      <w:pPr>
        <w:pStyle w:val="section4"/>
        <w:ind w:left="1530" w:hanging="450"/>
        <w:rPr>
          <w:rFonts w:ascii="Georgia" w:hAnsi="Georgia"/>
          <w:b w:val="0"/>
          <w:bCs w:val="0"/>
          <w:sz w:val="24"/>
          <w:szCs w:val="24"/>
        </w:rPr>
      </w:pPr>
      <w:r w:rsidRPr="0056278E">
        <w:rPr>
          <w:rFonts w:ascii="Georgia" w:hAnsi="Georgia"/>
          <w:b w:val="0"/>
          <w:bCs w:val="0"/>
          <w:sz w:val="24"/>
          <w:szCs w:val="24"/>
        </w:rPr>
        <w:t>Weaver, R., Evans, M. M., Hrabovsky, S., &amp; Loeb, S. J. (2025). Taking a Closer Look at Incivility in Prelicensure Nursing Education: A Narrative Review of Student-to-Faculty Incivility. Nursing Educator, 50(4), (pp. 5). United States.</w:t>
      </w:r>
    </w:p>
    <w:p w14:paraId="0D1C8C95" w14:textId="77777777" w:rsidR="0056278E" w:rsidRPr="0056278E" w:rsidRDefault="0056278E" w:rsidP="0056278E">
      <w:pPr>
        <w:pStyle w:val="section4"/>
        <w:ind w:left="1530" w:hanging="450"/>
        <w:rPr>
          <w:rFonts w:ascii="Georgia" w:hAnsi="Georgia"/>
          <w:b w:val="0"/>
          <w:bCs w:val="0"/>
          <w:sz w:val="24"/>
          <w:szCs w:val="24"/>
        </w:rPr>
      </w:pPr>
    </w:p>
    <w:p w14:paraId="235BDB68" w14:textId="03AC93F4" w:rsidR="00E51655" w:rsidRPr="0056278E" w:rsidRDefault="00E51655" w:rsidP="0056278E">
      <w:pPr>
        <w:pStyle w:val="section4"/>
        <w:ind w:left="1530" w:hanging="450"/>
        <w:rPr>
          <w:rFonts w:ascii="Georgia" w:hAnsi="Georgia"/>
          <w:i/>
          <w:iCs/>
          <w:sz w:val="24"/>
          <w:szCs w:val="24"/>
        </w:rPr>
      </w:pPr>
      <w:r w:rsidRPr="0056278E">
        <w:rPr>
          <w:rFonts w:ascii="Georgia" w:hAnsi="Georgia"/>
          <w:i/>
          <w:iCs/>
          <w:sz w:val="24"/>
          <w:szCs w:val="24"/>
        </w:rPr>
        <w:t>Other Intellectual Contributions</w:t>
      </w:r>
    </w:p>
    <w:p w14:paraId="15FCFA21" w14:textId="77777777" w:rsidR="00E51655" w:rsidRPr="0090514E" w:rsidRDefault="00E51655">
      <w:pPr>
        <w:pStyle w:val="content1"/>
        <w:rPr>
          <w:rFonts w:ascii="Georgia" w:hAnsi="Georgia"/>
          <w:sz w:val="24"/>
          <w:szCs w:val="24"/>
        </w:rPr>
      </w:pPr>
    </w:p>
    <w:p w14:paraId="25147332" w14:textId="77777777" w:rsidR="00E51655" w:rsidRPr="0090514E" w:rsidRDefault="00E51655">
      <w:pPr>
        <w:pStyle w:val="content1"/>
        <w:rPr>
          <w:rFonts w:ascii="Georgia" w:hAnsi="Georgia"/>
          <w:i/>
          <w:iCs/>
          <w:sz w:val="24"/>
          <w:szCs w:val="24"/>
        </w:rPr>
      </w:pPr>
      <w:r w:rsidRPr="0090514E">
        <w:rPr>
          <w:rFonts w:ascii="Georgia" w:hAnsi="Georgia"/>
          <w:sz w:val="24"/>
          <w:szCs w:val="24"/>
        </w:rPr>
        <w:t xml:space="preserve">Evans, M. M. (2025). Diabetes Wellness Tip #2. </w:t>
      </w:r>
      <w:r w:rsidRPr="0090514E">
        <w:rPr>
          <w:rFonts w:ascii="Georgia" w:hAnsi="Georgia"/>
          <w:i/>
          <w:iCs/>
          <w:sz w:val="24"/>
          <w:szCs w:val="24"/>
        </w:rPr>
        <w:t xml:space="preserve">Nese CON Wellness Wisdom </w:t>
      </w:r>
      <w:r w:rsidR="00B10C7E" w:rsidRPr="0090514E">
        <w:rPr>
          <w:rFonts w:ascii="Georgia" w:hAnsi="Georgia"/>
          <w:i/>
          <w:iCs/>
          <w:sz w:val="24"/>
          <w:szCs w:val="24"/>
        </w:rPr>
        <w:t>Newsletter</w:t>
      </w:r>
      <w:r w:rsidRPr="0090514E">
        <w:rPr>
          <w:rFonts w:ascii="Georgia" w:hAnsi="Georgia"/>
          <w:i/>
          <w:iCs/>
          <w:sz w:val="24"/>
          <w:szCs w:val="24"/>
        </w:rPr>
        <w:t>.</w:t>
      </w:r>
    </w:p>
    <w:p w14:paraId="1C940947" w14:textId="4BDC94B7" w:rsidR="00E51655" w:rsidRPr="0090514E" w:rsidRDefault="00E51655">
      <w:pPr>
        <w:pStyle w:val="content1"/>
        <w:rPr>
          <w:rFonts w:ascii="Georgia" w:hAnsi="Georgia"/>
          <w:sz w:val="24"/>
          <w:szCs w:val="24"/>
        </w:rPr>
      </w:pPr>
    </w:p>
    <w:p w14:paraId="7634A089" w14:textId="77777777" w:rsidR="00E51655" w:rsidRPr="0090514E" w:rsidRDefault="00E51655">
      <w:pPr>
        <w:pStyle w:val="content1"/>
        <w:rPr>
          <w:rFonts w:ascii="Georgia" w:hAnsi="Georgia"/>
          <w:i/>
          <w:iCs/>
          <w:sz w:val="24"/>
          <w:szCs w:val="24"/>
        </w:rPr>
      </w:pPr>
      <w:r w:rsidRPr="0090514E">
        <w:rPr>
          <w:rFonts w:ascii="Georgia" w:hAnsi="Georgia"/>
          <w:sz w:val="24"/>
          <w:szCs w:val="24"/>
        </w:rPr>
        <w:t xml:space="preserve">Evans, M. M. (2025). Diabetes Wellness Tip. </w:t>
      </w:r>
      <w:r w:rsidRPr="0090514E">
        <w:rPr>
          <w:rFonts w:ascii="Georgia" w:hAnsi="Georgia"/>
          <w:i/>
          <w:iCs/>
          <w:sz w:val="24"/>
          <w:szCs w:val="24"/>
        </w:rPr>
        <w:t xml:space="preserve">Nese CON Wellness Wisdom </w:t>
      </w:r>
      <w:r w:rsidR="00B10C7E" w:rsidRPr="0090514E">
        <w:rPr>
          <w:rFonts w:ascii="Georgia" w:hAnsi="Georgia"/>
          <w:i/>
          <w:iCs/>
          <w:sz w:val="24"/>
          <w:szCs w:val="24"/>
        </w:rPr>
        <w:t>Newsletter</w:t>
      </w:r>
      <w:r w:rsidRPr="0090514E">
        <w:rPr>
          <w:rFonts w:ascii="Georgia" w:hAnsi="Georgia"/>
          <w:i/>
          <w:iCs/>
          <w:sz w:val="24"/>
          <w:szCs w:val="24"/>
        </w:rPr>
        <w:t>.</w:t>
      </w:r>
    </w:p>
    <w:p w14:paraId="5BFFAD5E" w14:textId="16F291E2" w:rsidR="00E51655" w:rsidRPr="0090514E" w:rsidRDefault="00E51655">
      <w:pPr>
        <w:pStyle w:val="content1"/>
        <w:rPr>
          <w:rFonts w:ascii="Georgia" w:hAnsi="Georgia"/>
          <w:sz w:val="24"/>
          <w:szCs w:val="24"/>
        </w:rPr>
      </w:pPr>
    </w:p>
    <w:p w14:paraId="7AAAC3E4" w14:textId="1B6FC84B" w:rsidR="00E51655" w:rsidRPr="0090514E" w:rsidRDefault="00E51655">
      <w:pPr>
        <w:pStyle w:val="content1"/>
        <w:rPr>
          <w:rFonts w:ascii="Georgia" w:hAnsi="Georgia"/>
          <w:sz w:val="24"/>
          <w:szCs w:val="24"/>
        </w:rPr>
      </w:pPr>
      <w:r w:rsidRPr="0090514E">
        <w:rPr>
          <w:rFonts w:ascii="Georgia" w:hAnsi="Georgia"/>
          <w:sz w:val="24"/>
          <w:szCs w:val="24"/>
        </w:rPr>
        <w:t xml:space="preserve">Weaver, R., Evans, M. M., Hrabovsky, S., &amp; Loeb, S. J. (2025). "Taking a Closer Look at Incivility in Prelicensure Nursing Education: A Narrative Review of Student-to-Faculty Incivility." </w:t>
      </w:r>
      <w:r w:rsidRPr="0090514E">
        <w:rPr>
          <w:rFonts w:ascii="Georgia" w:hAnsi="Georgia"/>
          <w:i/>
          <w:iCs/>
          <w:sz w:val="24"/>
          <w:szCs w:val="24"/>
        </w:rPr>
        <w:t>Nursing Educator.</w:t>
      </w:r>
      <w:r w:rsidRPr="0090514E">
        <w:rPr>
          <w:rFonts w:ascii="Georgia" w:hAnsi="Georgia"/>
          <w:sz w:val="24"/>
          <w:szCs w:val="24"/>
        </w:rPr>
        <w:t>, 50(4), (pp. 5). United States.</w:t>
      </w:r>
    </w:p>
    <w:p w14:paraId="0429EC61" w14:textId="10B22DB9" w:rsidR="00E51655" w:rsidRPr="0090514E" w:rsidRDefault="00E51655">
      <w:pPr>
        <w:pStyle w:val="content1"/>
        <w:rPr>
          <w:rFonts w:ascii="Georgia" w:hAnsi="Georgia"/>
          <w:sz w:val="24"/>
          <w:szCs w:val="24"/>
        </w:rPr>
      </w:pPr>
    </w:p>
    <w:p w14:paraId="575E041A" w14:textId="42FC8E48" w:rsidR="00E51655" w:rsidRPr="0090514E" w:rsidRDefault="00E51655">
      <w:pPr>
        <w:pStyle w:val="content1"/>
        <w:rPr>
          <w:rFonts w:ascii="Georgia" w:hAnsi="Georgia"/>
          <w:sz w:val="24"/>
          <w:szCs w:val="24"/>
        </w:rPr>
      </w:pPr>
      <w:r w:rsidRPr="0090514E">
        <w:rPr>
          <w:rFonts w:ascii="Georgia" w:hAnsi="Georgia"/>
          <w:sz w:val="24"/>
          <w:szCs w:val="24"/>
        </w:rPr>
        <w:t>Riley, K., Evans, M. M., Crimi, K., Robinson, C., Faybisovich, N., Lucey, M., &amp; Joyce, B.</w:t>
      </w:r>
      <w:r w:rsidR="007250AB">
        <w:rPr>
          <w:rFonts w:ascii="Georgia" w:hAnsi="Georgia"/>
          <w:sz w:val="24"/>
          <w:szCs w:val="24"/>
        </w:rPr>
        <w:t>,</w:t>
      </w:r>
      <w:r w:rsidRPr="0090514E">
        <w:rPr>
          <w:rFonts w:ascii="Georgia" w:hAnsi="Georgia"/>
          <w:sz w:val="24"/>
          <w:szCs w:val="24"/>
        </w:rPr>
        <w:t xml:space="preserve"> (2025). "The Importance of Advance Care Planning in Persons with Chronic Progressive Illnesses." </w:t>
      </w:r>
      <w:r w:rsidRPr="0090514E">
        <w:rPr>
          <w:rFonts w:ascii="Georgia" w:hAnsi="Georgia"/>
          <w:i/>
          <w:iCs/>
          <w:sz w:val="24"/>
          <w:szCs w:val="24"/>
        </w:rPr>
        <w:t xml:space="preserve">Nursing Made Incredibly </w:t>
      </w:r>
      <w:proofErr w:type="gramStart"/>
      <w:r w:rsidRPr="0090514E">
        <w:rPr>
          <w:rFonts w:ascii="Georgia" w:hAnsi="Georgia"/>
          <w:i/>
          <w:iCs/>
          <w:sz w:val="24"/>
          <w:szCs w:val="24"/>
        </w:rPr>
        <w:t>Easy!.</w:t>
      </w:r>
      <w:r w:rsidRPr="0090514E">
        <w:rPr>
          <w:rFonts w:ascii="Georgia" w:hAnsi="Georgia"/>
          <w:sz w:val="24"/>
          <w:szCs w:val="24"/>
        </w:rPr>
        <w:t>,</w:t>
      </w:r>
      <w:proofErr w:type="gramEnd"/>
      <w:r w:rsidRPr="0090514E">
        <w:rPr>
          <w:rFonts w:ascii="Georgia" w:hAnsi="Georgia"/>
          <w:sz w:val="24"/>
          <w:szCs w:val="24"/>
        </w:rPr>
        <w:t xml:space="preserve"> 23(4), (pp. 41-44).</w:t>
      </w:r>
    </w:p>
    <w:p w14:paraId="4CD0427F" w14:textId="1C9ADF09" w:rsidR="00E51655" w:rsidRPr="0090514E" w:rsidRDefault="00E51655">
      <w:pPr>
        <w:pStyle w:val="content1"/>
        <w:rPr>
          <w:rFonts w:ascii="Georgia" w:hAnsi="Georgia"/>
          <w:sz w:val="24"/>
          <w:szCs w:val="24"/>
        </w:rPr>
      </w:pPr>
    </w:p>
    <w:p w14:paraId="6C93CEF0" w14:textId="0B28FC13" w:rsidR="00E51655" w:rsidRPr="0090514E" w:rsidRDefault="00E51655">
      <w:pPr>
        <w:pStyle w:val="content1"/>
        <w:rPr>
          <w:rFonts w:ascii="Georgia" w:hAnsi="Georgia"/>
          <w:sz w:val="24"/>
          <w:szCs w:val="24"/>
        </w:rPr>
      </w:pPr>
      <w:r w:rsidRPr="0090514E">
        <w:rPr>
          <w:rFonts w:ascii="Georgia" w:hAnsi="Georgia"/>
          <w:sz w:val="24"/>
          <w:szCs w:val="24"/>
        </w:rPr>
        <w:t xml:space="preserve">Riley, K., Crimi, K., Evans, M. M., &amp; </w:t>
      </w:r>
      <w:proofErr w:type="spellStart"/>
      <w:r w:rsidRPr="0090514E">
        <w:rPr>
          <w:rFonts w:ascii="Georgia" w:hAnsi="Georgia"/>
          <w:sz w:val="24"/>
          <w:szCs w:val="24"/>
        </w:rPr>
        <w:t>Hupcey</w:t>
      </w:r>
      <w:proofErr w:type="spellEnd"/>
      <w:r w:rsidRPr="0090514E">
        <w:rPr>
          <w:rFonts w:ascii="Georgia" w:hAnsi="Georgia"/>
          <w:sz w:val="24"/>
          <w:szCs w:val="24"/>
        </w:rPr>
        <w:t xml:space="preserve">, J. E. "Home Health Nurses' Perceptions of Safety." </w:t>
      </w:r>
      <w:r w:rsidRPr="0090514E">
        <w:rPr>
          <w:rFonts w:ascii="Georgia" w:hAnsi="Georgia"/>
          <w:i/>
          <w:iCs/>
          <w:sz w:val="24"/>
          <w:szCs w:val="24"/>
        </w:rPr>
        <w:t>Home Health Care Management &amp; Practice.</w:t>
      </w:r>
    </w:p>
    <w:p w14:paraId="7D76ADFE" w14:textId="6ED218E0" w:rsidR="00E51655" w:rsidRPr="0090514E" w:rsidRDefault="008D227C">
      <w:pPr>
        <w:rPr>
          <w:rFonts w:ascii="Georgia" w:hAnsi="Georgia" w:cs="Lucida Console"/>
          <w:color w:val="333399"/>
          <w:sz w:val="24"/>
          <w:szCs w:val="24"/>
        </w:rPr>
      </w:pPr>
      <w:r>
        <w:rPr>
          <w:noProof/>
        </w:rPr>
        <mc:AlternateContent>
          <mc:Choice Requires="wps">
            <w:drawing>
              <wp:anchor distT="0" distB="0" distL="114300" distR="114300" simplePos="0" relativeHeight="251677696" behindDoc="0" locked="0" layoutInCell="1" allowOverlap="1" wp14:anchorId="6EB0D8F5" wp14:editId="1E396F17">
                <wp:simplePos x="0" y="0"/>
                <wp:positionH relativeFrom="column">
                  <wp:posOffset>-314325</wp:posOffset>
                </wp:positionH>
                <wp:positionV relativeFrom="paragraph">
                  <wp:posOffset>124460</wp:posOffset>
                </wp:positionV>
                <wp:extent cx="6735445" cy="0"/>
                <wp:effectExtent l="0" t="0" r="0" b="0"/>
                <wp:wrapNone/>
                <wp:docPr id="34525780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5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921BD" id="_x0000_t32" coordsize="21600,21600" o:spt="32" o:oned="t" path="m,l21600,21600e" filled="f">
                <v:path arrowok="t" fillok="f" o:connecttype="none"/>
                <o:lock v:ext="edit" shapetype="t"/>
              </v:shapetype>
              <v:shape id="AutoShape 5" o:spid="_x0000_s1026" type="#_x0000_t32" style="position:absolute;margin-left:-24.75pt;margin-top:9.8pt;width:530.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"/>
            </w:pict>
          </mc:Fallback>
        </mc:AlternateContent>
      </w:r>
    </w:p>
    <w:p w14:paraId="4CFDDD30" w14:textId="77777777" w:rsidR="00E51655" w:rsidRPr="0090514E" w:rsidRDefault="00E51655">
      <w:pPr>
        <w:pStyle w:val="section2"/>
        <w:rPr>
          <w:rFonts w:ascii="Georgia" w:hAnsi="Georgia"/>
        </w:rPr>
      </w:pPr>
      <w:r w:rsidRPr="0090514E">
        <w:rPr>
          <w:rFonts w:ascii="Georgia" w:hAnsi="Georgia"/>
        </w:rPr>
        <w:t>UC - Science</w:t>
      </w:r>
    </w:p>
    <w:p w14:paraId="421B5447" w14:textId="77777777" w:rsidR="00E51655" w:rsidRPr="0090514E" w:rsidRDefault="00E51655">
      <w:pPr>
        <w:pStyle w:val="section3"/>
        <w:rPr>
          <w:rFonts w:ascii="Georgia" w:hAnsi="Georgia"/>
        </w:rPr>
      </w:pPr>
    </w:p>
    <w:p w14:paraId="2D7CF977" w14:textId="77777777" w:rsidR="00E51655" w:rsidRPr="0090514E" w:rsidRDefault="00E51655">
      <w:pPr>
        <w:pStyle w:val="section3"/>
        <w:rPr>
          <w:rFonts w:ascii="Georgia" w:hAnsi="Georgia"/>
        </w:rPr>
      </w:pPr>
      <w:r w:rsidRPr="0090514E">
        <w:rPr>
          <w:rFonts w:ascii="Georgia" w:hAnsi="Georgia"/>
        </w:rPr>
        <w:t>UC - Chemistry</w:t>
      </w:r>
    </w:p>
    <w:p w14:paraId="2E7B239F" w14:textId="77777777" w:rsidR="00E51655" w:rsidRPr="0090514E" w:rsidRDefault="00E51655">
      <w:pPr>
        <w:pStyle w:val="section4"/>
        <w:rPr>
          <w:rFonts w:ascii="Georgia" w:hAnsi="Georgia"/>
          <w:sz w:val="24"/>
          <w:szCs w:val="24"/>
        </w:rPr>
      </w:pPr>
    </w:p>
    <w:p w14:paraId="451258FD" w14:textId="77777777" w:rsidR="00E51655" w:rsidRPr="0090514E" w:rsidRDefault="00E51655">
      <w:pPr>
        <w:pStyle w:val="section4"/>
        <w:rPr>
          <w:rFonts w:ascii="Georgia" w:hAnsi="Georgia"/>
          <w:sz w:val="24"/>
          <w:szCs w:val="24"/>
        </w:rPr>
      </w:pPr>
      <w:r w:rsidRPr="0090514E">
        <w:rPr>
          <w:rFonts w:ascii="Georgia" w:hAnsi="Georgia"/>
          <w:sz w:val="24"/>
          <w:szCs w:val="24"/>
        </w:rPr>
        <w:t>Pham, Phuong-Truc T. (Associate Professor)</w:t>
      </w:r>
    </w:p>
    <w:p w14:paraId="6BECADA9" w14:textId="77777777" w:rsidR="00E51655" w:rsidRPr="0090514E" w:rsidRDefault="00E51655">
      <w:pPr>
        <w:pStyle w:val="section4"/>
        <w:rPr>
          <w:rFonts w:ascii="Georgia" w:hAnsi="Georgia"/>
          <w:i/>
          <w:iCs/>
          <w:sz w:val="24"/>
          <w:szCs w:val="24"/>
        </w:rPr>
      </w:pPr>
    </w:p>
    <w:p w14:paraId="71CF1EBB"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31DAF355" w14:textId="77777777" w:rsidR="00E51655" w:rsidRPr="0090514E" w:rsidRDefault="00E51655">
      <w:pPr>
        <w:pStyle w:val="content1"/>
        <w:rPr>
          <w:rFonts w:ascii="Georgia" w:hAnsi="Georgia"/>
          <w:sz w:val="24"/>
          <w:szCs w:val="24"/>
        </w:rPr>
      </w:pPr>
    </w:p>
    <w:p w14:paraId="37B5C00C"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Pham, P.-T. T., et al. (2025). 4-Chlorocurcumin. </w:t>
      </w:r>
      <w:proofErr w:type="spellStart"/>
      <w:r w:rsidRPr="0090514E">
        <w:rPr>
          <w:rFonts w:ascii="Georgia" w:hAnsi="Georgia"/>
          <w:i/>
          <w:iCs/>
          <w:sz w:val="24"/>
          <w:szCs w:val="24"/>
        </w:rPr>
        <w:t>IUCrData</w:t>
      </w:r>
      <w:proofErr w:type="spellEnd"/>
      <w:r w:rsidRPr="0090514E">
        <w:rPr>
          <w:rFonts w:ascii="Georgia" w:hAnsi="Georgia"/>
          <w:sz w:val="24"/>
          <w:szCs w:val="24"/>
        </w:rPr>
        <w:t>. DOI: https://doi.org/10.1107/S2414314624012434.</w:t>
      </w:r>
    </w:p>
    <w:p w14:paraId="529560BA" w14:textId="77777777" w:rsidR="00E51655" w:rsidRPr="0090514E" w:rsidRDefault="00E51655">
      <w:pPr>
        <w:pStyle w:val="content1"/>
        <w:rPr>
          <w:rFonts w:ascii="Georgia" w:hAnsi="Georgia"/>
          <w:sz w:val="24"/>
          <w:szCs w:val="24"/>
        </w:rPr>
      </w:pPr>
    </w:p>
    <w:p w14:paraId="47ACADA4" w14:textId="77777777" w:rsidR="007250AB" w:rsidRDefault="00E51655">
      <w:pPr>
        <w:pStyle w:val="content1"/>
        <w:rPr>
          <w:rFonts w:ascii="Georgia" w:hAnsi="Georgia"/>
          <w:sz w:val="24"/>
          <w:szCs w:val="24"/>
        </w:rPr>
      </w:pPr>
      <w:r w:rsidRPr="0090514E">
        <w:rPr>
          <w:rFonts w:ascii="Georgia" w:hAnsi="Georgia"/>
          <w:sz w:val="24"/>
          <w:szCs w:val="24"/>
        </w:rPr>
        <w:lastRenderedPageBreak/>
        <w:t xml:space="preserve">Bader, M., Pham, P.-T. T., Alrifai, S. M. T., &amp; Younas, S. H., et al. (2025). Molecular design and crystal engineering of oligothiophenes using </w:t>
      </w:r>
      <w:proofErr w:type="spellStart"/>
      <w:r w:rsidRPr="0090514E">
        <w:rPr>
          <w:rFonts w:ascii="Georgia" w:hAnsi="Georgia"/>
          <w:sz w:val="24"/>
          <w:szCs w:val="24"/>
        </w:rPr>
        <w:t>dicyanovinyl</w:t>
      </w:r>
      <w:proofErr w:type="spellEnd"/>
      <w:r w:rsidRPr="0090514E">
        <w:rPr>
          <w:rFonts w:ascii="Georgia" w:hAnsi="Georgia"/>
          <w:sz w:val="24"/>
          <w:szCs w:val="24"/>
        </w:rPr>
        <w:t xml:space="preserve"> (DCV) and </w:t>
      </w:r>
      <w:proofErr w:type="spellStart"/>
      <w:r w:rsidRPr="0090514E">
        <w:rPr>
          <w:rFonts w:ascii="Georgia" w:hAnsi="Georgia"/>
          <w:sz w:val="24"/>
          <w:szCs w:val="24"/>
        </w:rPr>
        <w:t>tricyanovinyl</w:t>
      </w:r>
      <w:proofErr w:type="spellEnd"/>
      <w:r w:rsidRPr="0090514E">
        <w:rPr>
          <w:rFonts w:ascii="Georgia" w:hAnsi="Georgia"/>
          <w:sz w:val="24"/>
          <w:szCs w:val="24"/>
        </w:rPr>
        <w:t xml:space="preserve"> (TCV) groups. </w:t>
      </w:r>
      <w:r w:rsidRPr="0090514E">
        <w:rPr>
          <w:rFonts w:ascii="Georgia" w:hAnsi="Georgia"/>
          <w:i/>
          <w:iCs/>
          <w:sz w:val="24"/>
          <w:szCs w:val="24"/>
        </w:rPr>
        <w:t>27</w:t>
      </w:r>
      <w:r w:rsidRPr="0090514E">
        <w:rPr>
          <w:rFonts w:ascii="Georgia" w:hAnsi="Georgia"/>
          <w:sz w:val="24"/>
          <w:szCs w:val="24"/>
        </w:rPr>
        <w:t>, 5558–5570.</w:t>
      </w:r>
    </w:p>
    <w:p w14:paraId="468E3FE6" w14:textId="77777777" w:rsidR="002050C6" w:rsidRDefault="002050C6">
      <w:pPr>
        <w:pStyle w:val="content1"/>
        <w:rPr>
          <w:rFonts w:ascii="Georgia" w:hAnsi="Georgia"/>
          <w:sz w:val="24"/>
          <w:szCs w:val="24"/>
        </w:rPr>
      </w:pPr>
    </w:p>
    <w:p w14:paraId="5A3633CB"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Bader, M. M., Pham, P.-T. T., </w:t>
      </w:r>
      <w:proofErr w:type="spellStart"/>
      <w:r w:rsidRPr="0090514E">
        <w:rPr>
          <w:rFonts w:ascii="Georgia" w:hAnsi="Georgia"/>
          <w:sz w:val="24"/>
          <w:szCs w:val="24"/>
        </w:rPr>
        <w:t>Busaili</w:t>
      </w:r>
      <w:proofErr w:type="spellEnd"/>
      <w:r w:rsidRPr="0090514E">
        <w:rPr>
          <w:rFonts w:ascii="Georgia" w:hAnsi="Georgia"/>
          <w:sz w:val="24"/>
          <w:szCs w:val="24"/>
        </w:rPr>
        <w:t xml:space="preserve">, J. A., Alrifai, S. M., Younas, S. H., &amp; </w:t>
      </w:r>
      <w:proofErr w:type="spellStart"/>
      <w:r w:rsidRPr="0090514E">
        <w:rPr>
          <w:rFonts w:ascii="Georgia" w:hAnsi="Georgia"/>
          <w:sz w:val="24"/>
          <w:szCs w:val="24"/>
        </w:rPr>
        <w:t>Elandaloussi</w:t>
      </w:r>
      <w:proofErr w:type="spellEnd"/>
      <w:r w:rsidRPr="0090514E">
        <w:rPr>
          <w:rFonts w:ascii="Georgia" w:hAnsi="Georgia"/>
          <w:sz w:val="24"/>
          <w:szCs w:val="24"/>
        </w:rPr>
        <w:t>, E. H. (2025). Photophysical, Electrochemical, Density Functional Theory, and Spectroscopic Study of Some Oligothiophenes.</w:t>
      </w:r>
    </w:p>
    <w:p w14:paraId="6C6DD965" w14:textId="77777777" w:rsidR="00E51655" w:rsidRPr="0090514E" w:rsidRDefault="00E51655">
      <w:pPr>
        <w:rPr>
          <w:rFonts w:ascii="Georgia" w:hAnsi="Georgia" w:cs="Lucida Console"/>
          <w:color w:val="333399"/>
          <w:sz w:val="24"/>
          <w:szCs w:val="24"/>
        </w:rPr>
      </w:pPr>
    </w:p>
    <w:p w14:paraId="4D39F20D" w14:textId="77777777" w:rsidR="007250AB" w:rsidRDefault="007250AB" w:rsidP="007250AB">
      <w:pPr>
        <w:pStyle w:val="section3"/>
        <w:ind w:left="0" w:firstLine="0"/>
        <w:rPr>
          <w:rFonts w:ascii="Georgia" w:hAnsi="Georgia"/>
        </w:rPr>
      </w:pPr>
    </w:p>
    <w:p w14:paraId="4307A807" w14:textId="77777777" w:rsidR="00E51655" w:rsidRPr="0090514E" w:rsidRDefault="007250AB" w:rsidP="007250AB">
      <w:pPr>
        <w:pStyle w:val="section3"/>
        <w:tabs>
          <w:tab w:val="clear" w:pos="1080"/>
          <w:tab w:val="left" w:pos="360"/>
        </w:tabs>
        <w:ind w:left="0" w:firstLine="0"/>
        <w:rPr>
          <w:rFonts w:ascii="Georgia" w:hAnsi="Georgia"/>
        </w:rPr>
      </w:pPr>
      <w:r>
        <w:rPr>
          <w:rFonts w:ascii="Georgia" w:hAnsi="Georgia"/>
        </w:rPr>
        <w:tab/>
      </w:r>
      <w:r w:rsidR="00E51655" w:rsidRPr="0090514E">
        <w:rPr>
          <w:rFonts w:ascii="Georgia" w:hAnsi="Georgia"/>
        </w:rPr>
        <w:t>UC - Physics</w:t>
      </w:r>
    </w:p>
    <w:p w14:paraId="17C5DD14" w14:textId="77777777" w:rsidR="00E51655" w:rsidRPr="0090514E" w:rsidRDefault="00E51655">
      <w:pPr>
        <w:pStyle w:val="section4"/>
        <w:rPr>
          <w:rFonts w:ascii="Georgia" w:hAnsi="Georgia"/>
          <w:sz w:val="24"/>
          <w:szCs w:val="24"/>
        </w:rPr>
      </w:pPr>
    </w:p>
    <w:p w14:paraId="1CBEF526" w14:textId="77777777" w:rsidR="00E51655" w:rsidRPr="0090514E" w:rsidRDefault="00E51655">
      <w:pPr>
        <w:pStyle w:val="section4"/>
        <w:rPr>
          <w:rFonts w:ascii="Georgia" w:hAnsi="Georgia"/>
          <w:sz w:val="24"/>
          <w:szCs w:val="24"/>
        </w:rPr>
      </w:pPr>
      <w:proofErr w:type="spellStart"/>
      <w:r w:rsidRPr="0090514E">
        <w:rPr>
          <w:rFonts w:ascii="Georgia" w:hAnsi="Georgia"/>
          <w:sz w:val="24"/>
          <w:szCs w:val="24"/>
        </w:rPr>
        <w:t>ud-Doula</w:t>
      </w:r>
      <w:proofErr w:type="spellEnd"/>
      <w:r w:rsidRPr="0090514E">
        <w:rPr>
          <w:rFonts w:ascii="Georgia" w:hAnsi="Georgia"/>
          <w:sz w:val="24"/>
          <w:szCs w:val="24"/>
        </w:rPr>
        <w:t>, Asif (Professor)</w:t>
      </w:r>
    </w:p>
    <w:p w14:paraId="64CF8513" w14:textId="77777777" w:rsidR="00E51655" w:rsidRPr="0090514E" w:rsidRDefault="00E51655">
      <w:pPr>
        <w:pStyle w:val="section4"/>
        <w:rPr>
          <w:rFonts w:ascii="Georgia" w:hAnsi="Georgia"/>
          <w:i/>
          <w:iCs/>
          <w:sz w:val="24"/>
          <w:szCs w:val="24"/>
        </w:rPr>
      </w:pPr>
    </w:p>
    <w:p w14:paraId="083114AE"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5DF30477" w14:textId="77777777" w:rsidR="00E51655" w:rsidRPr="0090514E" w:rsidRDefault="00E51655">
      <w:pPr>
        <w:pStyle w:val="content1"/>
        <w:rPr>
          <w:rFonts w:ascii="Georgia" w:hAnsi="Georgia"/>
          <w:sz w:val="24"/>
          <w:szCs w:val="24"/>
        </w:rPr>
      </w:pPr>
    </w:p>
    <w:p w14:paraId="6D621975" w14:textId="77777777" w:rsidR="0056278E" w:rsidRDefault="0056278E" w:rsidP="0056278E">
      <w:pPr>
        <w:pStyle w:val="content1"/>
        <w:rPr>
          <w:rFonts w:ascii="Georgia" w:hAnsi="Georgia"/>
          <w:sz w:val="24"/>
          <w:szCs w:val="24"/>
        </w:rPr>
      </w:pPr>
      <w:r w:rsidRPr="0056278E">
        <w:rPr>
          <w:rFonts w:ascii="Georgia" w:hAnsi="Georgia"/>
          <w:sz w:val="24"/>
          <w:szCs w:val="24"/>
        </w:rPr>
        <w:t xml:space="preserve">Labadie-Bartz, J., </w:t>
      </w:r>
      <w:proofErr w:type="spellStart"/>
      <w:r w:rsidRPr="0056278E">
        <w:rPr>
          <w:rFonts w:ascii="Georgia" w:hAnsi="Georgia"/>
          <w:sz w:val="24"/>
          <w:szCs w:val="24"/>
        </w:rPr>
        <w:t>Suffak</w:t>
      </w:r>
      <w:proofErr w:type="spellEnd"/>
      <w:r w:rsidRPr="0056278E">
        <w:rPr>
          <w:rFonts w:ascii="Georgia" w:hAnsi="Georgia"/>
          <w:sz w:val="24"/>
          <w:szCs w:val="24"/>
        </w:rPr>
        <w:t xml:space="preserve">, M., Jones, C., </w:t>
      </w:r>
      <w:proofErr w:type="spellStart"/>
      <w:r w:rsidRPr="0056278E">
        <w:rPr>
          <w:rFonts w:ascii="Georgia" w:hAnsi="Georgia"/>
          <w:sz w:val="24"/>
          <w:szCs w:val="24"/>
        </w:rPr>
        <w:t>Nazé</w:t>
      </w:r>
      <w:proofErr w:type="spellEnd"/>
      <w:r w:rsidRPr="0056278E">
        <w:rPr>
          <w:rFonts w:ascii="Georgia" w:hAnsi="Georgia"/>
          <w:sz w:val="24"/>
          <w:szCs w:val="24"/>
        </w:rPr>
        <w:t xml:space="preserve">, Yaël, Gayley, K., Peters, G., Rast, R., Ravikumar, A., </w:t>
      </w:r>
      <w:proofErr w:type="spellStart"/>
      <w:r w:rsidRPr="0056278E">
        <w:rPr>
          <w:rFonts w:ascii="Georgia" w:hAnsi="Georgia"/>
          <w:sz w:val="24"/>
          <w:szCs w:val="24"/>
        </w:rPr>
        <w:t>ud-Doula</w:t>
      </w:r>
      <w:proofErr w:type="spellEnd"/>
      <w:r w:rsidRPr="0056278E">
        <w:rPr>
          <w:rFonts w:ascii="Georgia" w:hAnsi="Georgia"/>
          <w:sz w:val="24"/>
          <w:szCs w:val="24"/>
        </w:rPr>
        <w:t>, A., Neiner, C., &amp; Drake, J. J. (2025). Exploring the binary origin of B and Be rapid rotators. Astrophysics and Space Science, 370(12), 134. DOI: 10.1007/s10509-025-04523-7</w:t>
      </w:r>
    </w:p>
    <w:p w14:paraId="79EE956F" w14:textId="77777777" w:rsidR="0056278E" w:rsidRPr="0056278E" w:rsidRDefault="0056278E" w:rsidP="0056278E">
      <w:pPr>
        <w:pStyle w:val="content1"/>
        <w:rPr>
          <w:rFonts w:ascii="Georgia" w:hAnsi="Georgia"/>
          <w:sz w:val="24"/>
          <w:szCs w:val="24"/>
        </w:rPr>
      </w:pPr>
    </w:p>
    <w:p w14:paraId="67779C05" w14:textId="77777777" w:rsidR="0056278E" w:rsidRDefault="0056278E" w:rsidP="0056278E">
      <w:pPr>
        <w:pStyle w:val="content1"/>
        <w:rPr>
          <w:rFonts w:ascii="Georgia" w:hAnsi="Georgia"/>
          <w:sz w:val="24"/>
          <w:szCs w:val="24"/>
        </w:rPr>
      </w:pPr>
      <w:r w:rsidRPr="0056278E">
        <w:rPr>
          <w:rFonts w:ascii="Georgia" w:hAnsi="Georgia"/>
          <w:sz w:val="24"/>
          <w:szCs w:val="24"/>
        </w:rPr>
        <w:t xml:space="preserve">Quigley, P., Jones, C. E., Gayley, K., Granada, Anahí, </w:t>
      </w:r>
      <w:proofErr w:type="spellStart"/>
      <w:r w:rsidRPr="0056278E">
        <w:rPr>
          <w:rFonts w:ascii="Georgia" w:hAnsi="Georgia"/>
          <w:sz w:val="24"/>
          <w:szCs w:val="24"/>
        </w:rPr>
        <w:t>Owocki</w:t>
      </w:r>
      <w:proofErr w:type="spellEnd"/>
      <w:r w:rsidRPr="0056278E">
        <w:rPr>
          <w:rFonts w:ascii="Georgia" w:hAnsi="Georgia"/>
          <w:sz w:val="24"/>
          <w:szCs w:val="24"/>
        </w:rPr>
        <w:t xml:space="preserve">, S., Rast, R. G., </w:t>
      </w:r>
      <w:proofErr w:type="spellStart"/>
      <w:r w:rsidRPr="0056278E">
        <w:rPr>
          <w:rFonts w:ascii="Georgia" w:hAnsi="Georgia"/>
          <w:sz w:val="24"/>
          <w:szCs w:val="24"/>
        </w:rPr>
        <w:t>Suffak</w:t>
      </w:r>
      <w:proofErr w:type="spellEnd"/>
      <w:r w:rsidRPr="0056278E">
        <w:rPr>
          <w:rFonts w:ascii="Georgia" w:hAnsi="Georgia"/>
          <w:sz w:val="24"/>
          <w:szCs w:val="24"/>
        </w:rPr>
        <w:t xml:space="preserve">, M. W., Okazaki, A. T., </w:t>
      </w:r>
      <w:proofErr w:type="spellStart"/>
      <w:r w:rsidRPr="0056278E">
        <w:rPr>
          <w:rFonts w:ascii="Georgia" w:hAnsi="Georgia"/>
          <w:sz w:val="24"/>
          <w:szCs w:val="24"/>
        </w:rPr>
        <w:t>ud-Doula</w:t>
      </w:r>
      <w:proofErr w:type="spellEnd"/>
      <w:r w:rsidRPr="0056278E">
        <w:rPr>
          <w:rFonts w:ascii="Georgia" w:hAnsi="Georgia"/>
          <w:sz w:val="24"/>
          <w:szCs w:val="24"/>
        </w:rPr>
        <w:t xml:space="preserve">, A., </w:t>
      </w:r>
      <w:proofErr w:type="spellStart"/>
      <w:r w:rsidRPr="0056278E">
        <w:rPr>
          <w:rFonts w:ascii="Georgia" w:hAnsi="Georgia"/>
          <w:sz w:val="24"/>
          <w:szCs w:val="24"/>
        </w:rPr>
        <w:t>Krtička</w:t>
      </w:r>
      <w:proofErr w:type="spellEnd"/>
      <w:r w:rsidRPr="0056278E">
        <w:rPr>
          <w:rFonts w:ascii="Georgia" w:hAnsi="Georgia"/>
          <w:sz w:val="24"/>
          <w:szCs w:val="24"/>
        </w:rPr>
        <w:t>, Jiří, Carciofi, A. C., &amp; Drake, J. J. (2025). Efficiency of viscous angular momentum transport in dissipating Be binaries. Astrophysics and Space Science, 370(10), 111. DOI: 10.1007/s10509-025-04494-9</w:t>
      </w:r>
    </w:p>
    <w:p w14:paraId="6328A7B0" w14:textId="77777777" w:rsidR="0056278E" w:rsidRPr="0056278E" w:rsidRDefault="0056278E" w:rsidP="0056278E">
      <w:pPr>
        <w:pStyle w:val="content1"/>
        <w:rPr>
          <w:rFonts w:ascii="Georgia" w:hAnsi="Georgia"/>
          <w:sz w:val="24"/>
          <w:szCs w:val="24"/>
        </w:rPr>
      </w:pPr>
    </w:p>
    <w:p w14:paraId="72A94D72" w14:textId="77777777" w:rsidR="0056278E" w:rsidRDefault="0056278E" w:rsidP="0056278E">
      <w:pPr>
        <w:pStyle w:val="content1"/>
        <w:rPr>
          <w:rFonts w:ascii="Georgia" w:hAnsi="Georgia"/>
          <w:sz w:val="24"/>
          <w:szCs w:val="24"/>
        </w:rPr>
      </w:pPr>
      <w:r w:rsidRPr="0056278E">
        <w:rPr>
          <w:rFonts w:ascii="Georgia" w:hAnsi="Georgia"/>
          <w:sz w:val="24"/>
          <w:szCs w:val="24"/>
        </w:rPr>
        <w:t xml:space="preserve">Rast, R. G., </w:t>
      </w:r>
      <w:proofErr w:type="spellStart"/>
      <w:r w:rsidRPr="0056278E">
        <w:rPr>
          <w:rFonts w:ascii="Georgia" w:hAnsi="Georgia"/>
          <w:sz w:val="24"/>
          <w:szCs w:val="24"/>
        </w:rPr>
        <w:t>Nazé</w:t>
      </w:r>
      <w:proofErr w:type="spellEnd"/>
      <w:r w:rsidRPr="0056278E">
        <w:rPr>
          <w:rFonts w:ascii="Georgia" w:hAnsi="Georgia"/>
          <w:sz w:val="24"/>
          <w:szCs w:val="24"/>
        </w:rPr>
        <w:t xml:space="preserve">, Yaël, Labadie-Bartz, J., Jones, C. E., Erba, C., Gayley, K., </w:t>
      </w:r>
      <w:proofErr w:type="spellStart"/>
      <w:r w:rsidRPr="0056278E">
        <w:rPr>
          <w:rFonts w:ascii="Georgia" w:hAnsi="Georgia"/>
          <w:sz w:val="24"/>
          <w:szCs w:val="24"/>
        </w:rPr>
        <w:t>ud-Doula</w:t>
      </w:r>
      <w:proofErr w:type="spellEnd"/>
      <w:r w:rsidRPr="0056278E">
        <w:rPr>
          <w:rFonts w:ascii="Georgia" w:hAnsi="Georgia"/>
          <w:sz w:val="24"/>
          <w:szCs w:val="24"/>
        </w:rPr>
        <w:t>, A., Neiner, C., &amp; Drake, J. J. (2025). High energy emission powered by accreting companions of Be/γ Cas stars. Astrophysics and Space Science, 370(10), 108. DOI: 10.1007/s10509-025-04497-6</w:t>
      </w:r>
    </w:p>
    <w:p w14:paraId="42B490DA" w14:textId="77777777" w:rsidR="0056278E" w:rsidRPr="0056278E" w:rsidRDefault="0056278E" w:rsidP="0056278E">
      <w:pPr>
        <w:pStyle w:val="content1"/>
        <w:rPr>
          <w:rFonts w:ascii="Georgia" w:hAnsi="Georgia"/>
          <w:sz w:val="24"/>
          <w:szCs w:val="24"/>
        </w:rPr>
      </w:pPr>
    </w:p>
    <w:p w14:paraId="640D0240" w14:textId="77777777" w:rsidR="0056278E" w:rsidRDefault="0056278E" w:rsidP="0056278E">
      <w:pPr>
        <w:pStyle w:val="content1"/>
        <w:rPr>
          <w:rFonts w:ascii="Georgia" w:hAnsi="Georgia"/>
          <w:sz w:val="24"/>
          <w:szCs w:val="24"/>
        </w:rPr>
      </w:pPr>
      <w:r w:rsidRPr="0056278E">
        <w:rPr>
          <w:rFonts w:ascii="Georgia" w:hAnsi="Georgia"/>
          <w:sz w:val="24"/>
          <w:szCs w:val="24"/>
        </w:rPr>
        <w:t xml:space="preserve">Rast, R. G., Jones, C. E., </w:t>
      </w:r>
      <w:proofErr w:type="spellStart"/>
      <w:r w:rsidRPr="0056278E">
        <w:rPr>
          <w:rFonts w:ascii="Georgia" w:hAnsi="Georgia"/>
          <w:sz w:val="24"/>
          <w:szCs w:val="24"/>
        </w:rPr>
        <w:t>Suffak</w:t>
      </w:r>
      <w:proofErr w:type="spellEnd"/>
      <w:r w:rsidRPr="0056278E">
        <w:rPr>
          <w:rFonts w:ascii="Georgia" w:hAnsi="Georgia"/>
          <w:sz w:val="24"/>
          <w:szCs w:val="24"/>
        </w:rPr>
        <w:t xml:space="preserve">, M., Labadie-Bartz, J., </w:t>
      </w:r>
      <w:proofErr w:type="spellStart"/>
      <w:r w:rsidRPr="0056278E">
        <w:rPr>
          <w:rFonts w:ascii="Georgia" w:hAnsi="Georgia"/>
          <w:sz w:val="24"/>
          <w:szCs w:val="24"/>
        </w:rPr>
        <w:t>ud-Doula</w:t>
      </w:r>
      <w:proofErr w:type="spellEnd"/>
      <w:r w:rsidRPr="0056278E">
        <w:rPr>
          <w:rFonts w:ascii="Georgia" w:hAnsi="Georgia"/>
          <w:sz w:val="24"/>
          <w:szCs w:val="24"/>
        </w:rPr>
        <w:t>, A., Carciofi, A. C., Quigley, P., Neiner, C., &amp; Drake, J. J. (2025). Predicted observational effects of rapid rotation for Be stars. Astrophysics and Space Science, 370(10), 120. DOI: 10.1007/s10509-025-04512-w</w:t>
      </w:r>
    </w:p>
    <w:p w14:paraId="5AE066A3" w14:textId="77777777" w:rsidR="0056278E" w:rsidRPr="0056278E" w:rsidRDefault="0056278E" w:rsidP="0056278E">
      <w:pPr>
        <w:pStyle w:val="content1"/>
        <w:rPr>
          <w:rFonts w:ascii="Georgia" w:hAnsi="Georgia"/>
          <w:sz w:val="24"/>
          <w:szCs w:val="24"/>
        </w:rPr>
      </w:pPr>
    </w:p>
    <w:p w14:paraId="621C4A8F" w14:textId="77777777" w:rsidR="0056278E" w:rsidRDefault="0056278E" w:rsidP="0056278E">
      <w:pPr>
        <w:pStyle w:val="content1"/>
        <w:rPr>
          <w:rFonts w:ascii="Georgia" w:hAnsi="Georgia"/>
          <w:sz w:val="24"/>
          <w:szCs w:val="24"/>
        </w:rPr>
      </w:pPr>
      <w:r w:rsidRPr="0056278E">
        <w:rPr>
          <w:rFonts w:ascii="Georgia" w:hAnsi="Georgia"/>
          <w:sz w:val="24"/>
          <w:szCs w:val="24"/>
        </w:rPr>
        <w:t xml:space="preserve">Shultz, M. E., Berry, I., Bohlender, D., Catanzaro, G., Giarrusso, M., Klement, R., Labadie-Bartz, J., Leone, F., Leto, P., Neiner, C., Owocki, S. P., </w:t>
      </w:r>
      <w:proofErr w:type="gramStart"/>
      <w:r w:rsidRPr="0056278E">
        <w:rPr>
          <w:rFonts w:ascii="Georgia" w:hAnsi="Georgia"/>
          <w:sz w:val="24"/>
          <w:szCs w:val="24"/>
        </w:rPr>
        <w:t>Rivinius, T.</w:t>
      </w:r>
      <w:proofErr w:type="gramEnd"/>
      <w:r w:rsidRPr="0056278E">
        <w:rPr>
          <w:rFonts w:ascii="Georgia" w:hAnsi="Georgia"/>
          <w:sz w:val="24"/>
          <w:szCs w:val="24"/>
        </w:rPr>
        <w:t xml:space="preserve">, </w:t>
      </w:r>
      <w:proofErr w:type="spellStart"/>
      <w:r w:rsidRPr="0056278E">
        <w:rPr>
          <w:rFonts w:ascii="Georgia" w:hAnsi="Georgia"/>
          <w:sz w:val="24"/>
          <w:szCs w:val="24"/>
        </w:rPr>
        <w:t>ud-Doula</w:t>
      </w:r>
      <w:proofErr w:type="spellEnd"/>
      <w:r w:rsidRPr="0056278E">
        <w:rPr>
          <w:rFonts w:ascii="Georgia" w:hAnsi="Georgia"/>
          <w:sz w:val="24"/>
          <w:szCs w:val="24"/>
        </w:rPr>
        <w:t xml:space="preserve">, A., &amp; Wade, G. A. (2025). Discovery of the binary nature of the magnetospheric B-type star ρ </w:t>
      </w:r>
      <w:proofErr w:type="spellStart"/>
      <w:r w:rsidRPr="0056278E">
        <w:rPr>
          <w:rFonts w:ascii="Georgia" w:hAnsi="Georgia"/>
          <w:sz w:val="24"/>
          <w:szCs w:val="24"/>
        </w:rPr>
        <w:t>Oph</w:t>
      </w:r>
      <w:proofErr w:type="spellEnd"/>
      <w:r w:rsidRPr="0056278E">
        <w:rPr>
          <w:rFonts w:ascii="Georgia" w:hAnsi="Georgia"/>
          <w:sz w:val="24"/>
          <w:szCs w:val="24"/>
        </w:rPr>
        <w:t xml:space="preserve"> A. Astronomy &amp; Astrophysics, 700, A14. DOI: 10.1051/0004-6361/202554023</w:t>
      </w:r>
    </w:p>
    <w:p w14:paraId="22FD4517" w14:textId="77777777" w:rsidR="0056278E" w:rsidRPr="0056278E" w:rsidRDefault="0056278E" w:rsidP="0056278E">
      <w:pPr>
        <w:pStyle w:val="content1"/>
        <w:rPr>
          <w:rFonts w:ascii="Georgia" w:hAnsi="Georgia"/>
          <w:sz w:val="24"/>
          <w:szCs w:val="24"/>
        </w:rPr>
      </w:pPr>
    </w:p>
    <w:p w14:paraId="72652CB5" w14:textId="77777777" w:rsidR="0056278E" w:rsidRDefault="0056278E" w:rsidP="0056278E">
      <w:pPr>
        <w:pStyle w:val="content1"/>
        <w:rPr>
          <w:rFonts w:ascii="Georgia" w:hAnsi="Georgia"/>
          <w:sz w:val="24"/>
          <w:szCs w:val="24"/>
        </w:rPr>
      </w:pPr>
      <w:r w:rsidRPr="0056278E">
        <w:rPr>
          <w:rFonts w:ascii="Georgia" w:hAnsi="Georgia"/>
          <w:sz w:val="24"/>
          <w:szCs w:val="24"/>
        </w:rPr>
        <w:t xml:space="preserve">Leto, P., </w:t>
      </w:r>
      <w:proofErr w:type="spellStart"/>
      <w:r w:rsidRPr="0056278E">
        <w:rPr>
          <w:rFonts w:ascii="Georgia" w:hAnsi="Georgia"/>
          <w:sz w:val="24"/>
          <w:szCs w:val="24"/>
        </w:rPr>
        <w:t>Oskinova</w:t>
      </w:r>
      <w:proofErr w:type="spellEnd"/>
      <w:r w:rsidRPr="0056278E">
        <w:rPr>
          <w:rFonts w:ascii="Georgia" w:hAnsi="Georgia"/>
          <w:sz w:val="24"/>
          <w:szCs w:val="24"/>
        </w:rPr>
        <w:t xml:space="preserve">, L. M., </w:t>
      </w:r>
      <w:proofErr w:type="spellStart"/>
      <w:r w:rsidRPr="0056278E">
        <w:rPr>
          <w:rFonts w:ascii="Georgia" w:hAnsi="Georgia"/>
          <w:sz w:val="24"/>
          <w:szCs w:val="24"/>
        </w:rPr>
        <w:t>Shenar</w:t>
      </w:r>
      <w:proofErr w:type="spellEnd"/>
      <w:r w:rsidRPr="0056278E">
        <w:rPr>
          <w:rFonts w:ascii="Georgia" w:hAnsi="Georgia"/>
          <w:sz w:val="24"/>
          <w:szCs w:val="24"/>
        </w:rPr>
        <w:t xml:space="preserve">, T., Wade, G. A., Owocki, S., Buemi, C. S., Ignace, R., Trigilio, C., Umana, G., </w:t>
      </w:r>
      <w:proofErr w:type="spellStart"/>
      <w:r w:rsidRPr="0056278E">
        <w:rPr>
          <w:rFonts w:ascii="Georgia" w:hAnsi="Georgia"/>
          <w:sz w:val="24"/>
          <w:szCs w:val="24"/>
        </w:rPr>
        <w:t>ud-Doula</w:t>
      </w:r>
      <w:proofErr w:type="spellEnd"/>
      <w:r w:rsidRPr="0056278E">
        <w:rPr>
          <w:rFonts w:ascii="Georgia" w:hAnsi="Georgia"/>
          <w:sz w:val="24"/>
          <w:szCs w:val="24"/>
        </w:rPr>
        <w:t>, A., Todt, H., &amp; Hamann, W.-R. (2025). X-ray and radio data obtained by XMM-Newton and VLA constrain the stellar wind of the magnetic quasi-Wolf-</w:t>
      </w:r>
      <w:proofErr w:type="spellStart"/>
      <w:r w:rsidRPr="0056278E">
        <w:rPr>
          <w:rFonts w:ascii="Georgia" w:hAnsi="Georgia"/>
          <w:sz w:val="24"/>
          <w:szCs w:val="24"/>
        </w:rPr>
        <w:t>Rayet</w:t>
      </w:r>
      <w:proofErr w:type="spellEnd"/>
      <w:r w:rsidRPr="0056278E">
        <w:rPr>
          <w:rFonts w:ascii="Georgia" w:hAnsi="Georgia"/>
          <w:sz w:val="24"/>
          <w:szCs w:val="24"/>
        </w:rPr>
        <w:t xml:space="preserve"> star in </w:t>
      </w:r>
      <w:r w:rsidRPr="0056278E">
        <w:rPr>
          <w:rFonts w:ascii="Georgia" w:hAnsi="Georgia"/>
          <w:sz w:val="24"/>
          <w:szCs w:val="24"/>
        </w:rPr>
        <w:lastRenderedPageBreak/>
        <w:t>HD45166. Astronomy &amp; Astrophysics, 697, A101. DOI: 10.1051/0004-6361/202452899</w:t>
      </w:r>
    </w:p>
    <w:p w14:paraId="4A56615F" w14:textId="77777777" w:rsidR="0056278E" w:rsidRPr="0056278E" w:rsidRDefault="0056278E" w:rsidP="0056278E">
      <w:pPr>
        <w:pStyle w:val="content1"/>
        <w:rPr>
          <w:rFonts w:ascii="Georgia" w:hAnsi="Georgia"/>
          <w:sz w:val="24"/>
          <w:szCs w:val="24"/>
        </w:rPr>
      </w:pPr>
    </w:p>
    <w:p w14:paraId="2E711703" w14:textId="77777777" w:rsidR="0056278E" w:rsidRDefault="0056278E" w:rsidP="0056278E">
      <w:pPr>
        <w:pStyle w:val="content1"/>
        <w:rPr>
          <w:rFonts w:ascii="Georgia" w:hAnsi="Georgia"/>
          <w:sz w:val="24"/>
          <w:szCs w:val="24"/>
        </w:rPr>
      </w:pPr>
      <w:proofErr w:type="spellStart"/>
      <w:r w:rsidRPr="0056278E">
        <w:rPr>
          <w:rFonts w:ascii="Georgia" w:hAnsi="Georgia"/>
          <w:sz w:val="24"/>
          <w:szCs w:val="24"/>
        </w:rPr>
        <w:t>Narechania</w:t>
      </w:r>
      <w:proofErr w:type="spellEnd"/>
      <w:r w:rsidRPr="0056278E">
        <w:rPr>
          <w:rFonts w:ascii="Georgia" w:hAnsi="Georgia"/>
          <w:sz w:val="24"/>
          <w:szCs w:val="24"/>
        </w:rPr>
        <w:t xml:space="preserve">, N., </w:t>
      </w:r>
      <w:proofErr w:type="spellStart"/>
      <w:r w:rsidRPr="0056278E">
        <w:rPr>
          <w:rFonts w:ascii="Georgia" w:hAnsi="Georgia"/>
          <w:sz w:val="24"/>
          <w:szCs w:val="24"/>
        </w:rPr>
        <w:t>Keppens</w:t>
      </w:r>
      <w:proofErr w:type="spellEnd"/>
      <w:r w:rsidRPr="0056278E">
        <w:rPr>
          <w:rFonts w:ascii="Georgia" w:hAnsi="Georgia"/>
          <w:sz w:val="24"/>
          <w:szCs w:val="24"/>
        </w:rPr>
        <w:t xml:space="preserve">, R., </w:t>
      </w:r>
      <w:proofErr w:type="spellStart"/>
      <w:r w:rsidRPr="0056278E">
        <w:rPr>
          <w:rFonts w:ascii="Georgia" w:hAnsi="Georgia"/>
          <w:sz w:val="24"/>
          <w:szCs w:val="24"/>
        </w:rPr>
        <w:t>ud-Doula</w:t>
      </w:r>
      <w:proofErr w:type="spellEnd"/>
      <w:r w:rsidRPr="0056278E">
        <w:rPr>
          <w:rFonts w:ascii="Georgia" w:hAnsi="Georgia"/>
          <w:sz w:val="24"/>
          <w:szCs w:val="24"/>
        </w:rPr>
        <w:t>, A., Moens, N., &amp; Sundqvist, J. (2025). Radiation-magnetohydrodynamics with MPI-AMRVAC using flux-limited diffusion. Astronomy &amp; Astrophysics, 696, A131. DOI: 10.1051/0004-6361/202452208</w:t>
      </w:r>
    </w:p>
    <w:p w14:paraId="7C177031" w14:textId="77777777" w:rsidR="0056278E" w:rsidRPr="0056278E" w:rsidRDefault="0056278E" w:rsidP="0056278E">
      <w:pPr>
        <w:pStyle w:val="content1"/>
        <w:rPr>
          <w:rFonts w:ascii="Georgia" w:hAnsi="Georgia"/>
          <w:sz w:val="24"/>
          <w:szCs w:val="24"/>
        </w:rPr>
      </w:pPr>
    </w:p>
    <w:p w14:paraId="438CA049" w14:textId="77777777" w:rsidR="0056278E" w:rsidRDefault="0056278E" w:rsidP="0056278E">
      <w:pPr>
        <w:pStyle w:val="content1"/>
        <w:rPr>
          <w:rFonts w:ascii="Georgia" w:hAnsi="Georgia"/>
          <w:sz w:val="24"/>
          <w:szCs w:val="24"/>
        </w:rPr>
      </w:pPr>
      <w:r w:rsidRPr="0056278E">
        <w:rPr>
          <w:rFonts w:ascii="Georgia" w:hAnsi="Georgia"/>
          <w:sz w:val="24"/>
          <w:szCs w:val="24"/>
        </w:rPr>
        <w:t xml:space="preserve">Gómez-González, V. M. A., </w:t>
      </w:r>
      <w:proofErr w:type="spellStart"/>
      <w:r w:rsidRPr="0056278E">
        <w:rPr>
          <w:rFonts w:ascii="Georgia" w:hAnsi="Georgia"/>
          <w:sz w:val="24"/>
          <w:szCs w:val="24"/>
        </w:rPr>
        <w:t>Oskinova</w:t>
      </w:r>
      <w:proofErr w:type="spellEnd"/>
      <w:r w:rsidRPr="0056278E">
        <w:rPr>
          <w:rFonts w:ascii="Georgia" w:hAnsi="Georgia"/>
          <w:sz w:val="24"/>
          <w:szCs w:val="24"/>
        </w:rPr>
        <w:t xml:space="preserve">, L. M., Hamann, W.-R., Todt, H., Pauli, D., </w:t>
      </w:r>
      <w:proofErr w:type="spellStart"/>
      <w:r w:rsidRPr="0056278E">
        <w:rPr>
          <w:rFonts w:ascii="Georgia" w:hAnsi="Georgia"/>
          <w:sz w:val="24"/>
          <w:szCs w:val="24"/>
        </w:rPr>
        <w:t>Reyero</w:t>
      </w:r>
      <w:proofErr w:type="spellEnd"/>
      <w:r w:rsidRPr="0056278E">
        <w:rPr>
          <w:rFonts w:ascii="Georgia" w:hAnsi="Georgia"/>
          <w:sz w:val="24"/>
          <w:szCs w:val="24"/>
        </w:rPr>
        <w:t xml:space="preserve"> Serantes, S., Bernini-Peron, M., Sander, A. A. C., Ramachandran, V., Vink, J. S., Crowther, P. A., </w:t>
      </w:r>
      <w:proofErr w:type="spellStart"/>
      <w:r w:rsidRPr="0056278E">
        <w:rPr>
          <w:rFonts w:ascii="Georgia" w:hAnsi="Georgia"/>
          <w:sz w:val="24"/>
          <w:szCs w:val="24"/>
        </w:rPr>
        <w:t>Berlanas</w:t>
      </w:r>
      <w:proofErr w:type="spellEnd"/>
      <w:r w:rsidRPr="0056278E">
        <w:rPr>
          <w:rFonts w:ascii="Georgia" w:hAnsi="Georgia"/>
          <w:sz w:val="24"/>
          <w:szCs w:val="24"/>
        </w:rPr>
        <w:t xml:space="preserve">, S. R., </w:t>
      </w:r>
      <w:proofErr w:type="spellStart"/>
      <w:r w:rsidRPr="0056278E">
        <w:rPr>
          <w:rFonts w:ascii="Georgia" w:hAnsi="Georgia"/>
          <w:sz w:val="24"/>
          <w:szCs w:val="24"/>
        </w:rPr>
        <w:t>ud-Doula</w:t>
      </w:r>
      <w:proofErr w:type="spellEnd"/>
      <w:r w:rsidRPr="0056278E">
        <w:rPr>
          <w:rFonts w:ascii="Georgia" w:hAnsi="Georgia"/>
          <w:sz w:val="24"/>
          <w:szCs w:val="24"/>
        </w:rPr>
        <w:t xml:space="preserve">, A., </w:t>
      </w:r>
      <w:proofErr w:type="spellStart"/>
      <w:r w:rsidRPr="0056278E">
        <w:rPr>
          <w:rFonts w:ascii="Georgia" w:hAnsi="Georgia"/>
          <w:sz w:val="24"/>
          <w:szCs w:val="24"/>
        </w:rPr>
        <w:t>Gormaz</w:t>
      </w:r>
      <w:proofErr w:type="spellEnd"/>
      <w:r w:rsidRPr="0056278E">
        <w:rPr>
          <w:rFonts w:ascii="Georgia" w:hAnsi="Georgia"/>
          <w:sz w:val="24"/>
          <w:szCs w:val="24"/>
        </w:rPr>
        <w:t xml:space="preserve">-Matamala, A. C., Kehrig, C., Kuiper, R., </w:t>
      </w:r>
      <w:proofErr w:type="spellStart"/>
      <w:r w:rsidRPr="0056278E">
        <w:rPr>
          <w:rFonts w:ascii="Georgia" w:hAnsi="Georgia"/>
          <w:sz w:val="24"/>
          <w:szCs w:val="24"/>
        </w:rPr>
        <w:t>Leitherer</w:t>
      </w:r>
      <w:proofErr w:type="spellEnd"/>
      <w:r w:rsidRPr="0056278E">
        <w:rPr>
          <w:rFonts w:ascii="Georgia" w:hAnsi="Georgia"/>
          <w:sz w:val="24"/>
          <w:szCs w:val="24"/>
        </w:rPr>
        <w:t xml:space="preserve">, C., Mahy, L., McLeod, A. F., Mehner, A., Morrell, N., </w:t>
      </w:r>
      <w:proofErr w:type="spellStart"/>
      <w:r w:rsidRPr="0056278E">
        <w:rPr>
          <w:rFonts w:ascii="Georgia" w:hAnsi="Georgia"/>
          <w:sz w:val="24"/>
          <w:szCs w:val="24"/>
        </w:rPr>
        <w:t>Shenar</w:t>
      </w:r>
      <w:proofErr w:type="spellEnd"/>
      <w:r w:rsidRPr="0056278E">
        <w:rPr>
          <w:rFonts w:ascii="Georgia" w:hAnsi="Georgia"/>
          <w:sz w:val="24"/>
          <w:szCs w:val="24"/>
        </w:rPr>
        <w:t>, T., Telford, O. G., van Loon, J. T., Tramper, F., &amp; Wofford, A. (2025). X-Shooting ULLYSES: Massive stars at low metallicity: X. Physical parameters and feedback of massive stars in the LMC N11 B star-forming region. Astronomy &amp; Astrophysics, 695, A197. DOI: 10.1051/0004-6361/202451366</w:t>
      </w:r>
    </w:p>
    <w:p w14:paraId="40D77449" w14:textId="77777777" w:rsidR="0056278E" w:rsidRPr="0056278E" w:rsidRDefault="0056278E" w:rsidP="0056278E">
      <w:pPr>
        <w:pStyle w:val="content1"/>
        <w:rPr>
          <w:rFonts w:ascii="Georgia" w:hAnsi="Georgia"/>
          <w:sz w:val="24"/>
          <w:szCs w:val="24"/>
        </w:rPr>
      </w:pPr>
    </w:p>
    <w:p w14:paraId="04EDF454" w14:textId="77777777" w:rsidR="0056278E" w:rsidRPr="0056278E" w:rsidRDefault="0056278E" w:rsidP="0056278E">
      <w:pPr>
        <w:pStyle w:val="content1"/>
        <w:rPr>
          <w:rFonts w:ascii="Georgia" w:hAnsi="Georgia"/>
          <w:sz w:val="24"/>
          <w:szCs w:val="24"/>
        </w:rPr>
      </w:pPr>
      <w:proofErr w:type="spellStart"/>
      <w:r w:rsidRPr="0056278E">
        <w:rPr>
          <w:rFonts w:ascii="Georgia" w:hAnsi="Georgia"/>
          <w:sz w:val="24"/>
          <w:szCs w:val="24"/>
        </w:rPr>
        <w:t>ud-Doula</w:t>
      </w:r>
      <w:proofErr w:type="spellEnd"/>
      <w:r w:rsidRPr="0056278E">
        <w:rPr>
          <w:rFonts w:ascii="Georgia" w:hAnsi="Georgia"/>
          <w:sz w:val="24"/>
          <w:szCs w:val="24"/>
        </w:rPr>
        <w:t xml:space="preserve">, A., </w:t>
      </w:r>
      <w:proofErr w:type="spellStart"/>
      <w:r w:rsidRPr="0056278E">
        <w:rPr>
          <w:rFonts w:ascii="Georgia" w:hAnsi="Georgia"/>
          <w:sz w:val="24"/>
          <w:szCs w:val="24"/>
        </w:rPr>
        <w:t>Krtička</w:t>
      </w:r>
      <w:proofErr w:type="spellEnd"/>
      <w:r w:rsidRPr="0056278E">
        <w:rPr>
          <w:rFonts w:ascii="Georgia" w:hAnsi="Georgia"/>
          <w:sz w:val="24"/>
          <w:szCs w:val="24"/>
        </w:rPr>
        <w:t>, J., &amp; Kubátová, B. (2025). Horizontal flows in the atmospheres of chemically peculiar stars. Astronomy &amp; Astrophysics, 694, A270. DOI: 10.1051/0004-6361/202453189</w:t>
      </w:r>
    </w:p>
    <w:p w14:paraId="7E645A5D" w14:textId="77777777" w:rsidR="0056278E" w:rsidRDefault="0056278E" w:rsidP="0056278E">
      <w:pPr>
        <w:pStyle w:val="content1"/>
        <w:rPr>
          <w:rFonts w:ascii="Georgia" w:hAnsi="Georgia"/>
          <w:sz w:val="24"/>
          <w:szCs w:val="24"/>
        </w:rPr>
      </w:pPr>
      <w:proofErr w:type="spellStart"/>
      <w:r w:rsidRPr="0056278E">
        <w:rPr>
          <w:rFonts w:ascii="Georgia" w:hAnsi="Georgia"/>
          <w:sz w:val="24"/>
          <w:szCs w:val="24"/>
        </w:rPr>
        <w:t>ud-Doula</w:t>
      </w:r>
      <w:proofErr w:type="spellEnd"/>
      <w:r w:rsidRPr="0056278E">
        <w:rPr>
          <w:rFonts w:ascii="Georgia" w:hAnsi="Georgia"/>
          <w:sz w:val="24"/>
          <w:szCs w:val="24"/>
        </w:rPr>
        <w:t xml:space="preserve">, A., Sundqvist, J. O., </w:t>
      </w:r>
      <w:proofErr w:type="spellStart"/>
      <w:r w:rsidRPr="0056278E">
        <w:rPr>
          <w:rFonts w:ascii="Georgia" w:hAnsi="Georgia"/>
          <w:sz w:val="24"/>
          <w:szCs w:val="24"/>
        </w:rPr>
        <w:t>Narechania</w:t>
      </w:r>
      <w:proofErr w:type="spellEnd"/>
      <w:r w:rsidRPr="0056278E">
        <w:rPr>
          <w:rFonts w:ascii="Georgia" w:hAnsi="Georgia"/>
          <w:sz w:val="24"/>
          <w:szCs w:val="24"/>
        </w:rPr>
        <w:t xml:space="preserve">, N., Debnath, D., Moens, N., &amp; </w:t>
      </w:r>
      <w:proofErr w:type="spellStart"/>
      <w:r w:rsidRPr="0056278E">
        <w:rPr>
          <w:rFonts w:ascii="Georgia" w:hAnsi="Georgia"/>
          <w:sz w:val="24"/>
          <w:szCs w:val="24"/>
        </w:rPr>
        <w:t>Keppens</w:t>
      </w:r>
      <w:proofErr w:type="spellEnd"/>
      <w:r w:rsidRPr="0056278E">
        <w:rPr>
          <w:rFonts w:ascii="Georgia" w:hAnsi="Georgia"/>
          <w:sz w:val="24"/>
          <w:szCs w:val="24"/>
        </w:rPr>
        <w:t xml:space="preserve">, R. (2025). Suppression of </w:t>
      </w:r>
      <w:proofErr w:type="spellStart"/>
      <w:r w:rsidRPr="0056278E">
        <w:rPr>
          <w:rFonts w:ascii="Georgia" w:hAnsi="Georgia"/>
          <w:sz w:val="24"/>
          <w:szCs w:val="24"/>
        </w:rPr>
        <w:t>photospheric</w:t>
      </w:r>
      <w:proofErr w:type="spellEnd"/>
      <w:r w:rsidRPr="0056278E">
        <w:rPr>
          <w:rFonts w:ascii="Georgia" w:hAnsi="Georgia"/>
          <w:sz w:val="24"/>
          <w:szCs w:val="24"/>
        </w:rPr>
        <w:t xml:space="preserve"> velocity fluctuations in strongly magnetic O stars in radiation-magnetohydrodynamic simulations. Astronomy &amp; Astrophysics, 693, A224. DOI: 10.1051/0004-6361/202452375</w:t>
      </w:r>
    </w:p>
    <w:p w14:paraId="69623EBB" w14:textId="77777777" w:rsidR="0056278E" w:rsidRDefault="0056278E" w:rsidP="0056278E">
      <w:pPr>
        <w:pStyle w:val="content1"/>
        <w:rPr>
          <w:rFonts w:ascii="Georgia" w:hAnsi="Georgia"/>
          <w:sz w:val="24"/>
          <w:szCs w:val="24"/>
        </w:rPr>
      </w:pPr>
    </w:p>
    <w:p w14:paraId="7279795B" w14:textId="77777777" w:rsidR="0090514E" w:rsidRPr="0090514E" w:rsidRDefault="0090514E" w:rsidP="0090514E">
      <w:pPr>
        <w:pStyle w:val="paragraph"/>
        <w:spacing w:before="0" w:beforeAutospacing="0" w:after="0" w:afterAutospacing="0"/>
        <w:ind w:left="720" w:hanging="360"/>
        <w:textAlignment w:val="baseline"/>
        <w:rPr>
          <w:rFonts w:ascii="Georgia" w:hAnsi="Georgia" w:cs="Segoe UI"/>
          <w:b/>
          <w:bCs/>
        </w:rPr>
      </w:pPr>
      <w:r w:rsidRPr="0090514E">
        <w:rPr>
          <w:rStyle w:val="normaltextrun"/>
          <w:rFonts w:ascii="Georgia" w:hAnsi="Georgia" w:cs="Segoe UI"/>
          <w:b/>
          <w:bCs/>
        </w:rPr>
        <w:t>UC - Science</w:t>
      </w:r>
    </w:p>
    <w:p w14:paraId="39318AC7" w14:textId="77777777" w:rsidR="0090514E" w:rsidRPr="0090514E" w:rsidRDefault="0090514E" w:rsidP="0090514E">
      <w:pPr>
        <w:pStyle w:val="paragraph"/>
        <w:spacing w:before="0" w:beforeAutospacing="0" w:after="0" w:afterAutospacing="0"/>
        <w:ind w:left="1080" w:hanging="360"/>
        <w:textAlignment w:val="baseline"/>
        <w:rPr>
          <w:rFonts w:ascii="Georgia" w:hAnsi="Georgia" w:cs="Segoe UI"/>
          <w:b/>
          <w:bCs/>
        </w:rPr>
      </w:pPr>
    </w:p>
    <w:p w14:paraId="3CA5C24B" w14:textId="77777777" w:rsidR="0090514E" w:rsidRPr="0090514E" w:rsidRDefault="0090514E" w:rsidP="0090514E">
      <w:pPr>
        <w:pStyle w:val="section3"/>
        <w:rPr>
          <w:rFonts w:ascii="Georgia" w:hAnsi="Georgia"/>
        </w:rPr>
      </w:pPr>
      <w:r w:rsidRPr="0090514E">
        <w:rPr>
          <w:rFonts w:ascii="Georgia" w:hAnsi="Georgia"/>
        </w:rPr>
        <w:t>UC - Biology </w:t>
      </w:r>
    </w:p>
    <w:p w14:paraId="3E1B9475" w14:textId="77777777" w:rsidR="00E51655" w:rsidRPr="0090514E" w:rsidRDefault="00E51655">
      <w:pPr>
        <w:pStyle w:val="section4"/>
        <w:rPr>
          <w:rFonts w:ascii="Georgia" w:hAnsi="Georgia"/>
          <w:sz w:val="24"/>
          <w:szCs w:val="24"/>
        </w:rPr>
      </w:pPr>
    </w:p>
    <w:p w14:paraId="431B24D8" w14:textId="77777777" w:rsidR="00E51655" w:rsidRPr="0090514E" w:rsidRDefault="00E51655">
      <w:pPr>
        <w:pStyle w:val="section4"/>
        <w:rPr>
          <w:rFonts w:ascii="Georgia" w:hAnsi="Georgia"/>
          <w:sz w:val="24"/>
          <w:szCs w:val="24"/>
        </w:rPr>
      </w:pPr>
      <w:r w:rsidRPr="0090514E">
        <w:rPr>
          <w:rFonts w:ascii="Georgia" w:hAnsi="Georgia"/>
          <w:sz w:val="24"/>
          <w:szCs w:val="24"/>
        </w:rPr>
        <w:t>Gresham, Jennifer D. (Assistant Professor)</w:t>
      </w:r>
    </w:p>
    <w:p w14:paraId="0361523B" w14:textId="77777777" w:rsidR="00E51655" w:rsidRPr="0090514E" w:rsidRDefault="00E51655">
      <w:pPr>
        <w:pStyle w:val="section4"/>
        <w:rPr>
          <w:rFonts w:ascii="Georgia" w:hAnsi="Georgia"/>
          <w:i/>
          <w:iCs/>
          <w:sz w:val="24"/>
          <w:szCs w:val="24"/>
        </w:rPr>
      </w:pPr>
    </w:p>
    <w:p w14:paraId="479C5A27"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543B7743" w14:textId="77777777" w:rsidR="00E51655" w:rsidRPr="0090514E" w:rsidRDefault="00E51655">
      <w:pPr>
        <w:pStyle w:val="content1"/>
        <w:rPr>
          <w:rFonts w:ascii="Georgia" w:hAnsi="Georgia"/>
          <w:sz w:val="24"/>
          <w:szCs w:val="24"/>
        </w:rPr>
      </w:pPr>
    </w:p>
    <w:p w14:paraId="085B312A"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Gresham, J., Clark, A., Keck, C. M., Longmire, A. E., Nelson, A. E., Quertermous, H. M., White, A. B., &amp; Earley, R. L. (2025). Variation in Self-compatibility among Genotypes and Across Ontogeny in a Self-fertilizing Vertebrate. </w:t>
      </w:r>
      <w:r w:rsidRPr="0090514E">
        <w:rPr>
          <w:rFonts w:ascii="Georgia" w:hAnsi="Georgia"/>
          <w:i/>
          <w:iCs/>
          <w:sz w:val="24"/>
          <w:szCs w:val="24"/>
        </w:rPr>
        <w:t>Proceedings of the Royal Society B: Biological Sciences, 292</w:t>
      </w:r>
      <w:r w:rsidRPr="0090514E">
        <w:rPr>
          <w:rFonts w:ascii="Georgia" w:hAnsi="Georgia"/>
          <w:sz w:val="24"/>
          <w:szCs w:val="24"/>
        </w:rPr>
        <w:t>(2052), 11. DOI: 10.1098/rspb.2025.0919</w:t>
      </w:r>
    </w:p>
    <w:p w14:paraId="2D79DA59" w14:textId="77777777" w:rsidR="00E51655" w:rsidRPr="0090514E" w:rsidRDefault="00E51655">
      <w:pPr>
        <w:rPr>
          <w:rFonts w:ascii="Georgia" w:hAnsi="Georgia" w:cs="Lucida Console"/>
          <w:color w:val="333399"/>
          <w:sz w:val="24"/>
          <w:szCs w:val="24"/>
        </w:rPr>
      </w:pPr>
    </w:p>
    <w:p w14:paraId="36BA43C0" w14:textId="77777777" w:rsidR="00E51655" w:rsidRPr="0090514E" w:rsidRDefault="00E51655">
      <w:pPr>
        <w:pStyle w:val="section4"/>
        <w:rPr>
          <w:rFonts w:ascii="Georgia" w:hAnsi="Georgia"/>
          <w:sz w:val="24"/>
          <w:szCs w:val="24"/>
        </w:rPr>
      </w:pPr>
    </w:p>
    <w:p w14:paraId="22C5F82A" w14:textId="77777777" w:rsidR="00E51655" w:rsidRPr="0090514E" w:rsidRDefault="00E51655">
      <w:pPr>
        <w:pStyle w:val="section4"/>
        <w:rPr>
          <w:rFonts w:ascii="Georgia" w:hAnsi="Georgia"/>
          <w:sz w:val="24"/>
          <w:szCs w:val="24"/>
        </w:rPr>
      </w:pPr>
      <w:r w:rsidRPr="0090514E">
        <w:rPr>
          <w:rFonts w:ascii="Georgia" w:hAnsi="Georgia"/>
          <w:sz w:val="24"/>
          <w:szCs w:val="24"/>
        </w:rPr>
        <w:t>Van Etten, Megan L. (Associate Professor)</w:t>
      </w:r>
    </w:p>
    <w:p w14:paraId="1FCE2DD0" w14:textId="77777777" w:rsidR="00E51655" w:rsidRPr="0090514E" w:rsidRDefault="00E51655">
      <w:pPr>
        <w:pStyle w:val="section4"/>
        <w:rPr>
          <w:rFonts w:ascii="Georgia" w:hAnsi="Georgia"/>
          <w:i/>
          <w:iCs/>
          <w:sz w:val="24"/>
          <w:szCs w:val="24"/>
        </w:rPr>
      </w:pPr>
    </w:p>
    <w:p w14:paraId="43C05423"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446898CF" w14:textId="77777777" w:rsidR="00E51655" w:rsidRPr="0090514E" w:rsidRDefault="00E51655">
      <w:pPr>
        <w:pStyle w:val="content1"/>
        <w:rPr>
          <w:rFonts w:ascii="Georgia" w:hAnsi="Georgia"/>
          <w:sz w:val="24"/>
          <w:szCs w:val="24"/>
        </w:rPr>
      </w:pPr>
    </w:p>
    <w:p w14:paraId="7BBB0BB9" w14:textId="77777777" w:rsidR="00E51655" w:rsidRPr="0090514E" w:rsidRDefault="00E51655">
      <w:pPr>
        <w:pStyle w:val="content1"/>
        <w:rPr>
          <w:rFonts w:ascii="Georgia" w:hAnsi="Georgia"/>
          <w:sz w:val="24"/>
          <w:szCs w:val="24"/>
        </w:rPr>
      </w:pPr>
      <w:r w:rsidRPr="0090514E">
        <w:rPr>
          <w:rFonts w:ascii="Georgia" w:hAnsi="Georgia"/>
          <w:sz w:val="24"/>
          <w:szCs w:val="24"/>
        </w:rPr>
        <w:lastRenderedPageBreak/>
        <w:t xml:space="preserve">Van Etten, M. L. (2025). Artificial selection for flower size in Brassica rapa reveals moderate heritability and many correlated traits. </w:t>
      </w:r>
      <w:proofErr w:type="spellStart"/>
      <w:r w:rsidRPr="0090514E">
        <w:rPr>
          <w:rFonts w:ascii="Georgia" w:hAnsi="Georgia"/>
          <w:i/>
          <w:iCs/>
          <w:sz w:val="24"/>
          <w:szCs w:val="24"/>
        </w:rPr>
        <w:t>microPublication</w:t>
      </w:r>
      <w:proofErr w:type="spellEnd"/>
      <w:r w:rsidRPr="0090514E">
        <w:rPr>
          <w:rFonts w:ascii="Georgia" w:hAnsi="Georgia"/>
          <w:i/>
          <w:iCs/>
          <w:sz w:val="24"/>
          <w:szCs w:val="24"/>
        </w:rPr>
        <w:t xml:space="preserve"> Biology, 10.17912/micropub.biology.001691</w:t>
      </w:r>
      <w:r w:rsidRPr="0090514E">
        <w:rPr>
          <w:rFonts w:ascii="Georgia" w:hAnsi="Georgia"/>
          <w:sz w:val="24"/>
          <w:szCs w:val="24"/>
        </w:rPr>
        <w:t>.</w:t>
      </w:r>
    </w:p>
    <w:p w14:paraId="51BD9FD5" w14:textId="6F8124D3" w:rsidR="00E51655" w:rsidRPr="0090514E" w:rsidRDefault="00D36285">
      <w:pPr>
        <w:rPr>
          <w:rFonts w:ascii="Georgia" w:hAnsi="Georgia" w:cs="Lucida Console"/>
          <w:color w:val="333399"/>
          <w:sz w:val="24"/>
          <w:szCs w:val="24"/>
        </w:rPr>
      </w:pPr>
      <w:r>
        <w:rPr>
          <w:noProof/>
        </w:rPr>
        <mc:AlternateContent>
          <mc:Choice Requires="wps">
            <w:drawing>
              <wp:anchor distT="0" distB="0" distL="114300" distR="114300" simplePos="0" relativeHeight="251663360" behindDoc="0" locked="0" layoutInCell="1" allowOverlap="1" wp14:anchorId="477972E8" wp14:editId="32833B27">
                <wp:simplePos x="0" y="0"/>
                <wp:positionH relativeFrom="column">
                  <wp:posOffset>-334645</wp:posOffset>
                </wp:positionH>
                <wp:positionV relativeFrom="paragraph">
                  <wp:posOffset>87630</wp:posOffset>
                </wp:positionV>
                <wp:extent cx="6671310" cy="0"/>
                <wp:effectExtent l="0" t="0" r="0" b="0"/>
                <wp:wrapNone/>
                <wp:docPr id="150924167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007A2" id="AutoShape 6" o:spid="_x0000_s1026" type="#_x0000_t32" style="position:absolute;margin-left:-26.35pt;margin-top:6.9pt;width:525.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"/>
            </w:pict>
          </mc:Fallback>
        </mc:AlternateContent>
      </w:r>
    </w:p>
    <w:p w14:paraId="72A9904F" w14:textId="77777777" w:rsidR="00E51655" w:rsidRPr="0090514E" w:rsidRDefault="00E51655">
      <w:pPr>
        <w:pStyle w:val="section2"/>
        <w:rPr>
          <w:rFonts w:ascii="Georgia" w:hAnsi="Georgia"/>
        </w:rPr>
      </w:pPr>
    </w:p>
    <w:p w14:paraId="6E12100C" w14:textId="77777777" w:rsidR="00E51655" w:rsidRPr="0090514E" w:rsidRDefault="00E51655">
      <w:pPr>
        <w:pStyle w:val="section2"/>
        <w:rPr>
          <w:rFonts w:ascii="Georgia" w:hAnsi="Georgia"/>
        </w:rPr>
      </w:pPr>
      <w:r w:rsidRPr="0090514E">
        <w:rPr>
          <w:rFonts w:ascii="Georgia" w:hAnsi="Georgia"/>
        </w:rPr>
        <w:t>UC - Social Sciences and Education</w:t>
      </w:r>
    </w:p>
    <w:p w14:paraId="45FE852F" w14:textId="77777777" w:rsidR="00E51655" w:rsidRPr="0090514E" w:rsidRDefault="00E51655">
      <w:pPr>
        <w:pStyle w:val="section3"/>
        <w:rPr>
          <w:rFonts w:ascii="Georgia" w:hAnsi="Georgia"/>
        </w:rPr>
      </w:pPr>
    </w:p>
    <w:p w14:paraId="50483A69" w14:textId="77777777" w:rsidR="00E51655" w:rsidRPr="0090514E" w:rsidRDefault="0090514E">
      <w:pPr>
        <w:pStyle w:val="section4"/>
        <w:rPr>
          <w:rFonts w:ascii="Georgia" w:hAnsi="Georgia"/>
          <w:sz w:val="24"/>
          <w:szCs w:val="24"/>
        </w:rPr>
      </w:pPr>
      <w:r w:rsidRPr="0090514E">
        <w:rPr>
          <w:rFonts w:ascii="Georgia" w:hAnsi="Georgia"/>
          <w:sz w:val="24"/>
          <w:szCs w:val="24"/>
        </w:rPr>
        <w:t>UC – Psychology</w:t>
      </w:r>
    </w:p>
    <w:p w14:paraId="7DF59BEB" w14:textId="77777777" w:rsidR="0090514E" w:rsidRPr="0090514E" w:rsidRDefault="0090514E">
      <w:pPr>
        <w:pStyle w:val="section4"/>
        <w:rPr>
          <w:rFonts w:ascii="Georgia" w:hAnsi="Georgia"/>
          <w:sz w:val="24"/>
          <w:szCs w:val="24"/>
        </w:rPr>
      </w:pPr>
    </w:p>
    <w:p w14:paraId="526B750A" w14:textId="77777777" w:rsidR="00E51655" w:rsidRPr="0090514E" w:rsidRDefault="00E51655">
      <w:pPr>
        <w:pStyle w:val="section4"/>
        <w:rPr>
          <w:rFonts w:ascii="Georgia" w:hAnsi="Georgia"/>
          <w:sz w:val="24"/>
          <w:szCs w:val="24"/>
        </w:rPr>
      </w:pPr>
      <w:r w:rsidRPr="0090514E">
        <w:rPr>
          <w:rFonts w:ascii="Georgia" w:hAnsi="Georgia"/>
          <w:sz w:val="24"/>
          <w:szCs w:val="24"/>
        </w:rPr>
        <w:t>Watkins, Nicole K. (Assistant Professor)</w:t>
      </w:r>
    </w:p>
    <w:p w14:paraId="7F75E568" w14:textId="77777777" w:rsidR="00E51655" w:rsidRPr="0090514E" w:rsidRDefault="00E51655">
      <w:pPr>
        <w:pStyle w:val="section4"/>
        <w:rPr>
          <w:rFonts w:ascii="Georgia" w:hAnsi="Georgia"/>
          <w:i/>
          <w:iCs/>
          <w:sz w:val="24"/>
          <w:szCs w:val="24"/>
        </w:rPr>
      </w:pPr>
    </w:p>
    <w:p w14:paraId="68EED2BF"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2D17CEEB" w14:textId="77777777" w:rsidR="00E51655" w:rsidRPr="0090514E" w:rsidRDefault="00E51655">
      <w:pPr>
        <w:pStyle w:val="content1"/>
        <w:rPr>
          <w:rFonts w:ascii="Georgia" w:hAnsi="Georgia"/>
          <w:sz w:val="24"/>
          <w:szCs w:val="24"/>
        </w:rPr>
      </w:pPr>
    </w:p>
    <w:p w14:paraId="0569C592" w14:textId="77777777" w:rsidR="00E51655" w:rsidRPr="0090514E" w:rsidRDefault="00E51655">
      <w:pPr>
        <w:pStyle w:val="content1"/>
        <w:rPr>
          <w:rFonts w:ascii="Georgia" w:hAnsi="Georgia"/>
          <w:sz w:val="24"/>
          <w:szCs w:val="24"/>
        </w:rPr>
      </w:pPr>
      <w:r w:rsidRPr="0090514E">
        <w:rPr>
          <w:rFonts w:ascii="Georgia" w:hAnsi="Georgia"/>
          <w:sz w:val="24"/>
          <w:szCs w:val="24"/>
        </w:rPr>
        <w:t>Rivers, A. S., Winston-</w:t>
      </w:r>
      <w:proofErr w:type="spellStart"/>
      <w:r w:rsidRPr="0090514E">
        <w:rPr>
          <w:rFonts w:ascii="Georgia" w:hAnsi="Georgia"/>
          <w:sz w:val="24"/>
          <w:szCs w:val="24"/>
        </w:rPr>
        <w:t>Lindeboom</w:t>
      </w:r>
      <w:proofErr w:type="spellEnd"/>
      <w:r w:rsidRPr="0090514E">
        <w:rPr>
          <w:rFonts w:ascii="Georgia" w:hAnsi="Georgia"/>
          <w:sz w:val="24"/>
          <w:szCs w:val="24"/>
        </w:rPr>
        <w:t xml:space="preserve">, P., Whitaker, A., Watkins, N. K., Roeske, M., &amp; Ruan-Iu, L. (2025). Parental Attachment for Emerging Adults in Psychiatric Residential Treatment: Associations with Depressive and Anxiety Symptoms. </w:t>
      </w:r>
      <w:r w:rsidRPr="0090514E">
        <w:rPr>
          <w:rFonts w:ascii="Georgia" w:hAnsi="Georgia"/>
          <w:i/>
          <w:iCs/>
          <w:sz w:val="24"/>
          <w:szCs w:val="24"/>
        </w:rPr>
        <w:t>The Family Journal</w:t>
      </w:r>
      <w:r w:rsidRPr="0090514E">
        <w:rPr>
          <w:rFonts w:ascii="Georgia" w:hAnsi="Georgia"/>
          <w:sz w:val="24"/>
          <w:szCs w:val="24"/>
        </w:rPr>
        <w:t>, 34.</w:t>
      </w:r>
    </w:p>
    <w:p w14:paraId="45CD2E5B" w14:textId="77777777" w:rsidR="00E51655" w:rsidRPr="0090514E" w:rsidRDefault="00E51655">
      <w:pPr>
        <w:pStyle w:val="content1"/>
        <w:rPr>
          <w:rFonts w:ascii="Georgia" w:hAnsi="Georgia"/>
          <w:sz w:val="24"/>
          <w:szCs w:val="24"/>
        </w:rPr>
      </w:pPr>
    </w:p>
    <w:p w14:paraId="6B783B5D" w14:textId="77777777" w:rsidR="00E51655" w:rsidRPr="0090514E" w:rsidRDefault="00E51655">
      <w:pPr>
        <w:pStyle w:val="content1"/>
        <w:rPr>
          <w:rFonts w:ascii="Georgia" w:hAnsi="Georgia"/>
          <w:sz w:val="24"/>
          <w:szCs w:val="24"/>
        </w:rPr>
      </w:pPr>
      <w:r w:rsidRPr="0090514E">
        <w:rPr>
          <w:rFonts w:ascii="Georgia" w:hAnsi="Georgia"/>
          <w:sz w:val="24"/>
          <w:szCs w:val="24"/>
        </w:rPr>
        <w:t>Winston-</w:t>
      </w:r>
      <w:proofErr w:type="spellStart"/>
      <w:r w:rsidRPr="0090514E">
        <w:rPr>
          <w:rFonts w:ascii="Georgia" w:hAnsi="Georgia"/>
          <w:sz w:val="24"/>
          <w:szCs w:val="24"/>
        </w:rPr>
        <w:t>Lindeboom</w:t>
      </w:r>
      <w:proofErr w:type="spellEnd"/>
      <w:r w:rsidRPr="0090514E">
        <w:rPr>
          <w:rFonts w:ascii="Georgia" w:hAnsi="Georgia"/>
          <w:sz w:val="24"/>
          <w:szCs w:val="24"/>
        </w:rPr>
        <w:t>, P., Watkins, N.</w:t>
      </w:r>
      <w:r w:rsidR="007250AB">
        <w:rPr>
          <w:rFonts w:ascii="Georgia" w:hAnsi="Georgia"/>
          <w:sz w:val="24"/>
          <w:szCs w:val="24"/>
        </w:rPr>
        <w:t>,</w:t>
      </w:r>
      <w:r w:rsidRPr="0090514E">
        <w:rPr>
          <w:rFonts w:ascii="Georgia" w:hAnsi="Georgia"/>
          <w:sz w:val="24"/>
          <w:szCs w:val="24"/>
        </w:rPr>
        <w:t xml:space="preserve"> Roeske, M., Ruan-Iu, L., Weissinger, G., &amp; Diamond, G. (2025). Adolescent Residential Treatment Outcomes: Changes in Depressive Symptoms </w:t>
      </w:r>
      <w:proofErr w:type="gramStart"/>
      <w:r w:rsidRPr="0090514E">
        <w:rPr>
          <w:rFonts w:ascii="Georgia" w:hAnsi="Georgia"/>
          <w:sz w:val="24"/>
          <w:szCs w:val="24"/>
        </w:rPr>
        <w:t>throughout</w:t>
      </w:r>
      <w:proofErr w:type="gramEnd"/>
      <w:r w:rsidRPr="0090514E">
        <w:rPr>
          <w:rFonts w:ascii="Georgia" w:hAnsi="Georgia"/>
          <w:sz w:val="24"/>
          <w:szCs w:val="24"/>
        </w:rPr>
        <w:t xml:space="preserve"> Treatment. </w:t>
      </w:r>
      <w:r w:rsidRPr="0090514E">
        <w:rPr>
          <w:rFonts w:ascii="Georgia" w:hAnsi="Georgia"/>
          <w:i/>
          <w:iCs/>
          <w:sz w:val="24"/>
          <w:szCs w:val="24"/>
        </w:rPr>
        <w:t>Children and Youth Services Review, 172</w:t>
      </w:r>
      <w:r w:rsidRPr="0090514E">
        <w:rPr>
          <w:rFonts w:ascii="Georgia" w:hAnsi="Georgia"/>
          <w:sz w:val="24"/>
          <w:szCs w:val="24"/>
        </w:rPr>
        <w:t>, 33. DOI: https://doi.org/10.1016/j.childyouth.2025.108239</w:t>
      </w:r>
    </w:p>
    <w:p w14:paraId="7E8A449C" w14:textId="77777777" w:rsidR="00E51655" w:rsidRPr="0090514E" w:rsidRDefault="00E51655">
      <w:pPr>
        <w:pStyle w:val="content1"/>
        <w:rPr>
          <w:rFonts w:ascii="Georgia" w:hAnsi="Georgia"/>
          <w:sz w:val="24"/>
          <w:szCs w:val="24"/>
        </w:rPr>
      </w:pPr>
    </w:p>
    <w:p w14:paraId="19770F2F"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Watkins, N., Beckmeyer, J., Rutkowski, L., &amp; Waldron, M. (2025). Experiencing Parental Divorce during Emerging Adulthood and Depressive Symptom Trajectories for Males and Females. </w:t>
      </w:r>
      <w:r w:rsidRPr="0090514E">
        <w:rPr>
          <w:rFonts w:ascii="Georgia" w:hAnsi="Georgia"/>
          <w:i/>
          <w:iCs/>
          <w:sz w:val="24"/>
          <w:szCs w:val="24"/>
        </w:rPr>
        <w:t>Emerging Adulthood, 13</w:t>
      </w:r>
      <w:r w:rsidRPr="0090514E">
        <w:rPr>
          <w:rFonts w:ascii="Georgia" w:hAnsi="Georgia"/>
          <w:sz w:val="24"/>
          <w:szCs w:val="24"/>
        </w:rPr>
        <w:t>(4), 43. DOI: https://doi.org/10.1177/21676968251332680</w:t>
      </w:r>
    </w:p>
    <w:p w14:paraId="078E30F4" w14:textId="139F7DA1" w:rsidR="00E51655" w:rsidRPr="0090514E" w:rsidRDefault="00D36285">
      <w:pPr>
        <w:rPr>
          <w:rFonts w:ascii="Georgia" w:hAnsi="Georgia" w:cs="Lucida Console"/>
          <w:color w:val="333399"/>
          <w:sz w:val="24"/>
          <w:szCs w:val="24"/>
        </w:rPr>
      </w:pPr>
      <w:r>
        <w:rPr>
          <w:noProof/>
        </w:rPr>
        <mc:AlternateContent>
          <mc:Choice Requires="wps">
            <w:drawing>
              <wp:anchor distT="0" distB="0" distL="114300" distR="114300" simplePos="0" relativeHeight="251664384" behindDoc="0" locked="0" layoutInCell="1" allowOverlap="1" wp14:anchorId="193A0BA5" wp14:editId="4F8A9C6A">
                <wp:simplePos x="0" y="0"/>
                <wp:positionH relativeFrom="column">
                  <wp:posOffset>-309245</wp:posOffset>
                </wp:positionH>
                <wp:positionV relativeFrom="paragraph">
                  <wp:posOffset>166370</wp:posOffset>
                </wp:positionV>
                <wp:extent cx="6645910" cy="0"/>
                <wp:effectExtent l="0" t="0" r="0" b="0"/>
                <wp:wrapNone/>
                <wp:docPr id="174750655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1A5F6" id="AutoShape 7" o:spid="_x0000_s1026" type="#_x0000_t32" style="position:absolute;margin-left:-24.35pt;margin-top:13.1pt;width:523.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"/>
            </w:pict>
          </mc:Fallback>
        </mc:AlternateContent>
      </w:r>
    </w:p>
    <w:p w14:paraId="74F8C0ED" w14:textId="77777777" w:rsidR="00E51655" w:rsidRPr="0090514E" w:rsidRDefault="00E51655">
      <w:pPr>
        <w:pStyle w:val="section3"/>
        <w:rPr>
          <w:rFonts w:ascii="Georgia" w:hAnsi="Georgia"/>
        </w:rPr>
      </w:pPr>
    </w:p>
    <w:p w14:paraId="060E3E76" w14:textId="77777777" w:rsidR="00E51655" w:rsidRPr="0090514E" w:rsidRDefault="00E51655" w:rsidP="006C2570">
      <w:pPr>
        <w:pStyle w:val="section3"/>
        <w:ind w:left="0" w:firstLine="0"/>
        <w:rPr>
          <w:rFonts w:ascii="Georgia" w:hAnsi="Georgia"/>
        </w:rPr>
      </w:pPr>
      <w:r w:rsidRPr="0090514E">
        <w:rPr>
          <w:rFonts w:ascii="Georgia" w:hAnsi="Georgia"/>
        </w:rPr>
        <w:t>UL - Commonwealth Campus Libraries, Scranton</w:t>
      </w:r>
    </w:p>
    <w:p w14:paraId="6B7ED9CE" w14:textId="77777777" w:rsidR="00E51655" w:rsidRPr="0090514E" w:rsidRDefault="00E51655">
      <w:pPr>
        <w:pStyle w:val="section4"/>
        <w:rPr>
          <w:rFonts w:ascii="Georgia" w:hAnsi="Georgia"/>
          <w:sz w:val="24"/>
          <w:szCs w:val="24"/>
        </w:rPr>
      </w:pPr>
    </w:p>
    <w:p w14:paraId="7C76A2BA" w14:textId="77777777" w:rsidR="00E51655" w:rsidRPr="0090514E" w:rsidRDefault="00E51655">
      <w:pPr>
        <w:pStyle w:val="section4"/>
        <w:rPr>
          <w:rFonts w:ascii="Georgia" w:hAnsi="Georgia"/>
          <w:sz w:val="24"/>
          <w:szCs w:val="24"/>
        </w:rPr>
      </w:pPr>
      <w:r w:rsidRPr="0090514E">
        <w:rPr>
          <w:rFonts w:ascii="Georgia" w:hAnsi="Georgia"/>
          <w:sz w:val="24"/>
          <w:szCs w:val="24"/>
        </w:rPr>
        <w:t>Green, Kristin E. C. (Associate Librarian)</w:t>
      </w:r>
    </w:p>
    <w:p w14:paraId="6E4DB32D" w14:textId="77777777" w:rsidR="00E51655" w:rsidRPr="0090514E" w:rsidRDefault="00E51655">
      <w:pPr>
        <w:pStyle w:val="section4"/>
        <w:rPr>
          <w:rFonts w:ascii="Georgia" w:hAnsi="Georgia"/>
          <w:i/>
          <w:iCs/>
          <w:sz w:val="24"/>
          <w:szCs w:val="24"/>
        </w:rPr>
      </w:pPr>
      <w:r w:rsidRPr="0090514E">
        <w:rPr>
          <w:rFonts w:ascii="Georgia" w:hAnsi="Georgia"/>
          <w:i/>
          <w:iCs/>
          <w:sz w:val="24"/>
          <w:szCs w:val="24"/>
        </w:rPr>
        <w:t>Book Chapters</w:t>
      </w:r>
    </w:p>
    <w:p w14:paraId="35DFBE0F" w14:textId="77777777" w:rsidR="00E51655" w:rsidRPr="0090514E" w:rsidRDefault="00E51655">
      <w:pPr>
        <w:pStyle w:val="content1"/>
        <w:rPr>
          <w:rFonts w:ascii="Georgia" w:hAnsi="Georgia"/>
          <w:sz w:val="24"/>
          <w:szCs w:val="24"/>
        </w:rPr>
      </w:pPr>
    </w:p>
    <w:p w14:paraId="638B10E6"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Green, K. E. C. (2025). Guided exploration of controlled language for undergraduate Psychology students. In S. P. Libson &amp; M. Wiley (Eds.), </w:t>
      </w:r>
      <w:r w:rsidRPr="0090514E">
        <w:rPr>
          <w:rFonts w:ascii="Georgia" w:hAnsi="Georgia"/>
          <w:i/>
          <w:iCs/>
          <w:sz w:val="24"/>
          <w:szCs w:val="24"/>
        </w:rPr>
        <w:t>Teaching Information Literacy by Discipline: Using and Creating Adaptations of the Framework</w:t>
      </w:r>
      <w:r w:rsidRPr="0090514E">
        <w:rPr>
          <w:rFonts w:ascii="Georgia" w:hAnsi="Georgia"/>
          <w:sz w:val="24"/>
          <w:szCs w:val="24"/>
        </w:rPr>
        <w:t xml:space="preserve"> (pp. 245-253).</w:t>
      </w:r>
    </w:p>
    <w:p w14:paraId="69144462" w14:textId="77777777" w:rsidR="00E51655" w:rsidRPr="0090514E" w:rsidRDefault="00E51655">
      <w:pPr>
        <w:rPr>
          <w:rFonts w:ascii="Georgia" w:hAnsi="Georgia" w:cs="Lucida Console"/>
          <w:color w:val="333399"/>
          <w:sz w:val="24"/>
          <w:szCs w:val="24"/>
        </w:rPr>
      </w:pPr>
    </w:p>
    <w:p w14:paraId="499054F8" w14:textId="77777777" w:rsidR="00E51655" w:rsidRPr="0090514E" w:rsidRDefault="00E51655">
      <w:pPr>
        <w:pStyle w:val="section4"/>
        <w:rPr>
          <w:rFonts w:ascii="Georgia" w:hAnsi="Georgia"/>
          <w:sz w:val="24"/>
          <w:szCs w:val="24"/>
        </w:rPr>
      </w:pPr>
    </w:p>
    <w:p w14:paraId="4118811D" w14:textId="77777777" w:rsidR="00E51655" w:rsidRPr="0090514E" w:rsidRDefault="00E51655">
      <w:pPr>
        <w:pStyle w:val="section4"/>
        <w:rPr>
          <w:rFonts w:ascii="Georgia" w:hAnsi="Georgia"/>
          <w:sz w:val="24"/>
          <w:szCs w:val="24"/>
        </w:rPr>
      </w:pPr>
      <w:r w:rsidRPr="0090514E">
        <w:rPr>
          <w:rFonts w:ascii="Georgia" w:hAnsi="Georgia"/>
          <w:sz w:val="24"/>
          <w:szCs w:val="24"/>
        </w:rPr>
        <w:t>Knies, Jennie A. L. (Librarian)</w:t>
      </w:r>
    </w:p>
    <w:p w14:paraId="641E1943" w14:textId="77777777" w:rsidR="00E51655" w:rsidRPr="0090514E" w:rsidRDefault="00E51655">
      <w:pPr>
        <w:pStyle w:val="section4"/>
        <w:rPr>
          <w:rFonts w:ascii="Georgia" w:hAnsi="Georgia"/>
          <w:i/>
          <w:iCs/>
          <w:sz w:val="24"/>
          <w:szCs w:val="24"/>
        </w:rPr>
      </w:pPr>
    </w:p>
    <w:p w14:paraId="71BC1679" w14:textId="77777777" w:rsidR="00E51655" w:rsidRPr="0090514E" w:rsidRDefault="00E51655">
      <w:pPr>
        <w:pStyle w:val="section4"/>
        <w:rPr>
          <w:rFonts w:ascii="Georgia" w:hAnsi="Georgia"/>
          <w:i/>
          <w:iCs/>
          <w:sz w:val="24"/>
          <w:szCs w:val="24"/>
        </w:rPr>
      </w:pPr>
      <w:proofErr w:type="gramStart"/>
      <w:r w:rsidRPr="0090514E">
        <w:rPr>
          <w:rFonts w:ascii="Georgia" w:hAnsi="Georgia"/>
          <w:i/>
          <w:iCs/>
          <w:sz w:val="24"/>
          <w:szCs w:val="24"/>
        </w:rPr>
        <w:t>Refereed</w:t>
      </w:r>
      <w:proofErr w:type="gramEnd"/>
      <w:r w:rsidRPr="0090514E">
        <w:rPr>
          <w:rFonts w:ascii="Georgia" w:hAnsi="Georgia"/>
          <w:i/>
          <w:iCs/>
          <w:sz w:val="24"/>
          <w:szCs w:val="24"/>
        </w:rPr>
        <w:t xml:space="preserve"> Journal Articles</w:t>
      </w:r>
    </w:p>
    <w:p w14:paraId="57B718D1" w14:textId="77777777" w:rsidR="00E51655" w:rsidRPr="0090514E" w:rsidRDefault="00E51655">
      <w:pPr>
        <w:pStyle w:val="content1"/>
        <w:rPr>
          <w:rFonts w:ascii="Georgia" w:hAnsi="Georgia"/>
          <w:sz w:val="24"/>
          <w:szCs w:val="24"/>
        </w:rPr>
      </w:pPr>
    </w:p>
    <w:p w14:paraId="263FE351" w14:textId="77777777" w:rsidR="00E51655" w:rsidRPr="0090514E" w:rsidRDefault="00E51655">
      <w:pPr>
        <w:pStyle w:val="content1"/>
        <w:rPr>
          <w:rFonts w:ascii="Georgia" w:hAnsi="Georgia"/>
          <w:sz w:val="24"/>
          <w:szCs w:val="24"/>
        </w:rPr>
      </w:pPr>
      <w:r w:rsidRPr="0090514E">
        <w:rPr>
          <w:rFonts w:ascii="Georgia" w:hAnsi="Georgia"/>
          <w:sz w:val="24"/>
          <w:szCs w:val="24"/>
        </w:rPr>
        <w:lastRenderedPageBreak/>
        <w:t xml:space="preserve">Knies, J. L., Wayman, M. J., Deuink, A., &amp; Imler, B. B. (2025). Managing Multiple Campus Libraries (Or How to Form a Support Group with Your Colleagues). </w:t>
      </w:r>
      <w:r w:rsidRPr="0090514E">
        <w:rPr>
          <w:rFonts w:ascii="Georgia" w:hAnsi="Georgia"/>
          <w:i/>
          <w:iCs/>
          <w:sz w:val="24"/>
          <w:szCs w:val="24"/>
        </w:rPr>
        <w:t>Library Leadership &amp; Management</w:t>
      </w:r>
      <w:r w:rsidRPr="0090514E">
        <w:rPr>
          <w:rFonts w:ascii="Georgia" w:hAnsi="Georgia"/>
          <w:sz w:val="24"/>
          <w:szCs w:val="24"/>
        </w:rPr>
        <w:t>.</w:t>
      </w:r>
    </w:p>
    <w:p w14:paraId="7C0068A6" w14:textId="77777777" w:rsidR="00E51655" w:rsidRPr="0090514E" w:rsidRDefault="00E51655">
      <w:pPr>
        <w:pStyle w:val="section4"/>
        <w:rPr>
          <w:rFonts w:ascii="Georgia" w:hAnsi="Georgia"/>
          <w:i/>
          <w:iCs/>
          <w:sz w:val="24"/>
          <w:szCs w:val="24"/>
        </w:rPr>
      </w:pPr>
    </w:p>
    <w:p w14:paraId="36BB9A6C" w14:textId="77777777" w:rsidR="00E51655" w:rsidRPr="0090514E" w:rsidRDefault="00E51655">
      <w:pPr>
        <w:pStyle w:val="section4"/>
        <w:rPr>
          <w:rFonts w:ascii="Georgia" w:hAnsi="Georgia"/>
          <w:i/>
          <w:iCs/>
          <w:sz w:val="24"/>
          <w:szCs w:val="24"/>
        </w:rPr>
      </w:pPr>
      <w:r w:rsidRPr="0090514E">
        <w:rPr>
          <w:rFonts w:ascii="Georgia" w:hAnsi="Georgia"/>
          <w:i/>
          <w:iCs/>
          <w:sz w:val="24"/>
          <w:szCs w:val="24"/>
        </w:rPr>
        <w:t>Other Intellectual Contributions</w:t>
      </w:r>
    </w:p>
    <w:p w14:paraId="561FED49" w14:textId="77777777" w:rsidR="00E51655" w:rsidRPr="0090514E" w:rsidRDefault="00E51655">
      <w:pPr>
        <w:pStyle w:val="content1"/>
        <w:rPr>
          <w:rFonts w:ascii="Georgia" w:hAnsi="Georgia"/>
          <w:sz w:val="24"/>
          <w:szCs w:val="24"/>
        </w:rPr>
      </w:pPr>
    </w:p>
    <w:p w14:paraId="21DEF15F" w14:textId="77777777" w:rsidR="00E51655" w:rsidRPr="0090514E" w:rsidRDefault="00E51655">
      <w:pPr>
        <w:pStyle w:val="content1"/>
        <w:rPr>
          <w:rFonts w:ascii="Georgia" w:hAnsi="Georgia"/>
          <w:sz w:val="24"/>
          <w:szCs w:val="24"/>
        </w:rPr>
      </w:pPr>
      <w:r w:rsidRPr="0090514E">
        <w:rPr>
          <w:rFonts w:ascii="Georgia" w:hAnsi="Georgia"/>
          <w:sz w:val="24"/>
          <w:szCs w:val="24"/>
        </w:rPr>
        <w:t xml:space="preserve">Knies, J. L., &amp; Waltz, R. K. (2025). </w:t>
      </w:r>
      <w:r w:rsidR="00B10C7E" w:rsidRPr="0090514E">
        <w:rPr>
          <w:rFonts w:ascii="Georgia" w:hAnsi="Georgia"/>
          <w:sz w:val="24"/>
          <w:szCs w:val="24"/>
        </w:rPr>
        <w:t xml:space="preserve">Newsletter, </w:t>
      </w:r>
      <w:r w:rsidRPr="0090514E">
        <w:rPr>
          <w:rFonts w:ascii="Georgia" w:hAnsi="Georgia"/>
          <w:sz w:val="24"/>
          <w:szCs w:val="24"/>
        </w:rPr>
        <w:t>Keeping up with... constructive dialogue. Association of College and Research Libraries.</w:t>
      </w:r>
    </w:p>
    <w:p w14:paraId="00DE99EA" w14:textId="77777777" w:rsidR="00E51655" w:rsidRPr="0090514E" w:rsidRDefault="00E51655">
      <w:pPr>
        <w:rPr>
          <w:rFonts w:ascii="Georgia" w:hAnsi="Georgia"/>
          <w:sz w:val="24"/>
          <w:szCs w:val="24"/>
        </w:rPr>
      </w:pPr>
    </w:p>
    <w:p w14:paraId="76C355A9" w14:textId="77777777" w:rsidR="00902BBE" w:rsidRPr="00902BBE" w:rsidRDefault="00902BBE" w:rsidP="00902BBE">
      <w:pPr>
        <w:pStyle w:val="ReportHeader"/>
        <w:rPr>
          <w:rFonts w:ascii="Georgia" w:hAnsi="Georgia"/>
        </w:rPr>
      </w:pPr>
      <w:r>
        <w:rPr>
          <w:rFonts w:ascii="Georgia" w:hAnsi="Georgia"/>
          <w:sz w:val="24"/>
          <w:szCs w:val="24"/>
        </w:rPr>
        <w:br w:type="page"/>
      </w:r>
      <w:r w:rsidRPr="00902BBE">
        <w:rPr>
          <w:rFonts w:ascii="Georgia" w:hAnsi="Georgia"/>
        </w:rPr>
        <w:lastRenderedPageBreak/>
        <w:t>Creative Works</w:t>
      </w:r>
    </w:p>
    <w:p w14:paraId="3EBA2251" w14:textId="77777777" w:rsidR="00902BBE" w:rsidRPr="00902BBE" w:rsidRDefault="00902BBE" w:rsidP="00902BBE">
      <w:pPr>
        <w:jc w:val="center"/>
        <w:rPr>
          <w:rFonts w:ascii="Georgia" w:hAnsi="Georgia"/>
          <w:sz w:val="28"/>
          <w:szCs w:val="28"/>
        </w:rPr>
      </w:pPr>
      <w:r w:rsidRPr="00902BBE">
        <w:rPr>
          <w:rFonts w:ascii="Georgia" w:hAnsi="Georgia"/>
          <w:sz w:val="28"/>
          <w:szCs w:val="28"/>
        </w:rPr>
        <w:t>Penn State</w:t>
      </w:r>
    </w:p>
    <w:p w14:paraId="05C34E6D" w14:textId="77777777" w:rsidR="00902BBE" w:rsidRPr="00902BBE" w:rsidRDefault="00902BBE" w:rsidP="00902BBE">
      <w:pPr>
        <w:jc w:val="center"/>
        <w:rPr>
          <w:rFonts w:ascii="Georgia" w:hAnsi="Georgia"/>
          <w:sz w:val="28"/>
          <w:szCs w:val="28"/>
        </w:rPr>
      </w:pPr>
      <w:r w:rsidRPr="00902BBE">
        <w:rPr>
          <w:rFonts w:ascii="Georgia" w:hAnsi="Georgia"/>
          <w:sz w:val="28"/>
          <w:szCs w:val="28"/>
        </w:rPr>
        <w:t>January 1, 2025 - December 31, 2025</w:t>
      </w:r>
    </w:p>
    <w:p w14:paraId="30A46CA3" w14:textId="77777777" w:rsidR="00902BBE" w:rsidRPr="00902BBE" w:rsidRDefault="00902BBE" w:rsidP="00902BBE">
      <w:pPr>
        <w:rPr>
          <w:rFonts w:ascii="Georgia" w:hAnsi="Georgia"/>
          <w:sz w:val="24"/>
          <w:szCs w:val="24"/>
        </w:rPr>
      </w:pPr>
    </w:p>
    <w:p w14:paraId="2EE8762B" w14:textId="77777777" w:rsidR="00902BBE" w:rsidRPr="00902BBE" w:rsidRDefault="00902BBE" w:rsidP="00902BBE">
      <w:pPr>
        <w:keepNext/>
        <w:outlineLvl w:val="1"/>
        <w:rPr>
          <w:rFonts w:ascii="Georgia" w:hAnsi="Georgia"/>
          <w:b/>
          <w:bCs/>
          <w:sz w:val="24"/>
          <w:szCs w:val="24"/>
        </w:rPr>
      </w:pPr>
      <w:r w:rsidRPr="00902BBE">
        <w:rPr>
          <w:rFonts w:ascii="Georgia" w:hAnsi="Georgia"/>
          <w:b/>
          <w:bCs/>
          <w:sz w:val="24"/>
          <w:szCs w:val="24"/>
        </w:rPr>
        <w:t>UC - Art</w:t>
      </w:r>
    </w:p>
    <w:p w14:paraId="270A1801" w14:textId="77777777" w:rsidR="00902BBE" w:rsidRPr="00902BBE" w:rsidRDefault="00902BBE" w:rsidP="00902BBE">
      <w:pPr>
        <w:rPr>
          <w:rFonts w:ascii="Georgia" w:hAnsi="Georgia"/>
          <w:sz w:val="24"/>
          <w:szCs w:val="24"/>
        </w:rPr>
      </w:pPr>
    </w:p>
    <w:p w14:paraId="4947A3AC" w14:textId="77777777" w:rsidR="00902BBE" w:rsidRPr="00902BBE" w:rsidRDefault="00902BBE" w:rsidP="00902BBE">
      <w:pPr>
        <w:keepNext/>
        <w:ind w:left="360"/>
        <w:outlineLvl w:val="2"/>
        <w:rPr>
          <w:rFonts w:ascii="Georgia" w:hAnsi="Georgia"/>
          <w:b/>
          <w:bCs/>
          <w:sz w:val="24"/>
          <w:szCs w:val="24"/>
        </w:rPr>
      </w:pPr>
      <w:r w:rsidRPr="00902BBE">
        <w:rPr>
          <w:rFonts w:ascii="Georgia" w:hAnsi="Georgia"/>
          <w:b/>
          <w:bCs/>
          <w:sz w:val="24"/>
          <w:szCs w:val="24"/>
        </w:rPr>
        <w:t>Thompson-Alban, Corianne (Lecturer)</w:t>
      </w:r>
    </w:p>
    <w:p w14:paraId="5C5ED7FF" w14:textId="77777777" w:rsidR="00902BBE" w:rsidRPr="00902BBE" w:rsidRDefault="00902BBE" w:rsidP="00902BBE">
      <w:pPr>
        <w:ind w:left="1440" w:hanging="360"/>
        <w:rPr>
          <w:rFonts w:ascii="Georgia" w:hAnsi="Georgia"/>
          <w:i/>
          <w:iCs/>
          <w:sz w:val="24"/>
          <w:szCs w:val="24"/>
        </w:rPr>
      </w:pPr>
    </w:p>
    <w:p w14:paraId="3D913BA9"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"Low Tide," Stahl's Pottery Festival, Zionsville, PA. (October 4, 2025).</w:t>
      </w:r>
    </w:p>
    <w:p w14:paraId="07AA9D10" w14:textId="77777777" w:rsidR="00902BBE" w:rsidRPr="00902BBE" w:rsidRDefault="00902BBE" w:rsidP="00902BBE">
      <w:pPr>
        <w:ind w:left="1440" w:hanging="360"/>
        <w:rPr>
          <w:rFonts w:ascii="Georgia" w:hAnsi="Georgia"/>
          <w:i/>
          <w:iCs/>
          <w:sz w:val="24"/>
          <w:szCs w:val="24"/>
        </w:rPr>
      </w:pPr>
    </w:p>
    <w:p w14:paraId="37581A0C"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 xml:space="preserve">Thompson, Corianne, "Protected II," Stahl's Pottery Festival, Zionsville, PA. </w:t>
      </w:r>
    </w:p>
    <w:p w14:paraId="49EC10C8" w14:textId="77777777" w:rsidR="00902BBE" w:rsidRPr="00902BBE" w:rsidRDefault="00902BBE" w:rsidP="00902BBE">
      <w:pPr>
        <w:ind w:left="1440"/>
        <w:rPr>
          <w:rFonts w:ascii="Georgia" w:hAnsi="Georgia"/>
          <w:sz w:val="24"/>
          <w:szCs w:val="24"/>
        </w:rPr>
      </w:pPr>
      <w:r w:rsidRPr="00902BBE">
        <w:rPr>
          <w:rFonts w:ascii="Georgia" w:hAnsi="Georgia"/>
          <w:sz w:val="24"/>
          <w:szCs w:val="24"/>
        </w:rPr>
        <w:t>(October 4, 2025).</w:t>
      </w:r>
    </w:p>
    <w:p w14:paraId="004C9B02" w14:textId="77777777" w:rsidR="00902BBE" w:rsidRPr="00902BBE" w:rsidRDefault="00902BBE" w:rsidP="00902BBE">
      <w:pPr>
        <w:ind w:left="1440" w:hanging="360"/>
        <w:rPr>
          <w:rFonts w:ascii="Georgia" w:hAnsi="Georgia"/>
          <w:i/>
          <w:iCs/>
          <w:sz w:val="24"/>
          <w:szCs w:val="24"/>
        </w:rPr>
      </w:pPr>
    </w:p>
    <w:p w14:paraId="15E340BE"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 xml:space="preserve">Thompson, Corianne, "Sand Dollar II," Stahl's Pottery Festival, Zionsville, PA. </w:t>
      </w:r>
    </w:p>
    <w:p w14:paraId="4A378886" w14:textId="77777777" w:rsidR="00902BBE" w:rsidRPr="00902BBE" w:rsidRDefault="00902BBE" w:rsidP="00902BBE">
      <w:pPr>
        <w:ind w:left="1440"/>
        <w:rPr>
          <w:rFonts w:ascii="Georgia" w:hAnsi="Georgia"/>
          <w:sz w:val="24"/>
          <w:szCs w:val="24"/>
        </w:rPr>
      </w:pPr>
      <w:r w:rsidRPr="00902BBE">
        <w:rPr>
          <w:rFonts w:ascii="Georgia" w:hAnsi="Georgia"/>
          <w:sz w:val="24"/>
          <w:szCs w:val="24"/>
        </w:rPr>
        <w:t>(October 4, 2025).</w:t>
      </w:r>
    </w:p>
    <w:p w14:paraId="4F7D5A2C" w14:textId="77777777" w:rsidR="00902BBE" w:rsidRPr="00902BBE" w:rsidRDefault="00902BBE" w:rsidP="00902BBE">
      <w:pPr>
        <w:ind w:left="1440" w:hanging="360"/>
        <w:rPr>
          <w:rFonts w:ascii="Georgia" w:hAnsi="Georgia"/>
          <w:i/>
          <w:iCs/>
          <w:sz w:val="24"/>
          <w:szCs w:val="24"/>
        </w:rPr>
      </w:pPr>
    </w:p>
    <w:p w14:paraId="16F91FB5"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 xml:space="preserve">Thompson, Corianne, "Star-Dish II," Stahl's Pottery Festival, Zionsville, PA. </w:t>
      </w:r>
    </w:p>
    <w:p w14:paraId="6E420E6F" w14:textId="77777777" w:rsidR="00902BBE" w:rsidRPr="00902BBE" w:rsidRDefault="00902BBE" w:rsidP="00902BBE">
      <w:pPr>
        <w:ind w:left="1440"/>
        <w:rPr>
          <w:rFonts w:ascii="Georgia" w:hAnsi="Georgia"/>
          <w:sz w:val="24"/>
          <w:szCs w:val="24"/>
        </w:rPr>
      </w:pPr>
      <w:r w:rsidRPr="00902BBE">
        <w:rPr>
          <w:rFonts w:ascii="Georgia" w:hAnsi="Georgia"/>
          <w:sz w:val="24"/>
          <w:szCs w:val="24"/>
        </w:rPr>
        <w:t>(October 4, 2025).</w:t>
      </w:r>
    </w:p>
    <w:p w14:paraId="7730B48D" w14:textId="77777777" w:rsidR="00902BBE" w:rsidRPr="00902BBE" w:rsidRDefault="00902BBE" w:rsidP="00902BBE">
      <w:pPr>
        <w:ind w:left="1440" w:hanging="360"/>
        <w:rPr>
          <w:rFonts w:ascii="Georgia" w:hAnsi="Georgia"/>
          <w:i/>
          <w:iCs/>
          <w:sz w:val="24"/>
          <w:szCs w:val="24"/>
        </w:rPr>
      </w:pPr>
    </w:p>
    <w:p w14:paraId="228B8BB9"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"Treasures," Stahl's Pottery Festival, Zionsville, PA. (October 4, 2025).</w:t>
      </w:r>
    </w:p>
    <w:p w14:paraId="5E7BED7B" w14:textId="77777777" w:rsidR="00902BBE" w:rsidRPr="00902BBE" w:rsidRDefault="00902BBE" w:rsidP="00902BBE">
      <w:pPr>
        <w:ind w:left="1440" w:hanging="360"/>
        <w:rPr>
          <w:rFonts w:ascii="Georgia" w:hAnsi="Georgia"/>
          <w:i/>
          <w:iCs/>
          <w:sz w:val="24"/>
          <w:szCs w:val="24"/>
        </w:rPr>
      </w:pPr>
    </w:p>
    <w:p w14:paraId="53526724"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"Healed," Art in the Park, Allentown, PA. (September 13, 2025).</w:t>
      </w:r>
    </w:p>
    <w:p w14:paraId="1B4BB9A8" w14:textId="77777777" w:rsidR="00902BBE" w:rsidRPr="00902BBE" w:rsidRDefault="00902BBE" w:rsidP="00902BBE">
      <w:pPr>
        <w:ind w:left="1440" w:hanging="360"/>
        <w:rPr>
          <w:rFonts w:ascii="Georgia" w:hAnsi="Georgia"/>
          <w:i/>
          <w:iCs/>
          <w:sz w:val="24"/>
          <w:szCs w:val="24"/>
        </w:rPr>
      </w:pPr>
    </w:p>
    <w:p w14:paraId="431E12E2"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 xml:space="preserve">Thompson, Corianne, "Hidden Places III," Art in the Park, Allentown, PA. </w:t>
      </w:r>
    </w:p>
    <w:p w14:paraId="73C7526C" w14:textId="77777777" w:rsidR="00902BBE" w:rsidRPr="00902BBE" w:rsidRDefault="00902BBE" w:rsidP="00902BBE">
      <w:pPr>
        <w:ind w:left="1440"/>
        <w:rPr>
          <w:rFonts w:ascii="Georgia" w:hAnsi="Georgia"/>
          <w:sz w:val="24"/>
          <w:szCs w:val="24"/>
        </w:rPr>
      </w:pPr>
      <w:r w:rsidRPr="00902BBE">
        <w:rPr>
          <w:rFonts w:ascii="Georgia" w:hAnsi="Georgia"/>
          <w:sz w:val="24"/>
          <w:szCs w:val="24"/>
        </w:rPr>
        <w:t>(September 13, 2025).</w:t>
      </w:r>
    </w:p>
    <w:p w14:paraId="40B1EFC5" w14:textId="77777777" w:rsidR="00902BBE" w:rsidRPr="00902BBE" w:rsidRDefault="00902BBE" w:rsidP="00902BBE">
      <w:pPr>
        <w:ind w:left="1440" w:hanging="360"/>
        <w:rPr>
          <w:rFonts w:ascii="Georgia" w:hAnsi="Georgia"/>
          <w:i/>
          <w:iCs/>
          <w:sz w:val="24"/>
          <w:szCs w:val="24"/>
        </w:rPr>
      </w:pPr>
    </w:p>
    <w:p w14:paraId="05484032"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"Remember I," Art in the Park, Allentown, PA. (September 13, 2025).</w:t>
      </w:r>
    </w:p>
    <w:p w14:paraId="3FD379A8" w14:textId="77777777" w:rsidR="00902BBE" w:rsidRPr="00902BBE" w:rsidRDefault="00902BBE" w:rsidP="00902BBE">
      <w:pPr>
        <w:ind w:left="1440" w:hanging="360"/>
        <w:rPr>
          <w:rFonts w:ascii="Georgia" w:hAnsi="Georgia"/>
          <w:i/>
          <w:iCs/>
          <w:sz w:val="24"/>
          <w:szCs w:val="24"/>
        </w:rPr>
      </w:pPr>
    </w:p>
    <w:p w14:paraId="2EEF046A"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"Remember II," Art in the Park, Allentown, PA. (September 13, 2025).</w:t>
      </w:r>
    </w:p>
    <w:p w14:paraId="22891CF1" w14:textId="77777777" w:rsidR="00902BBE" w:rsidRPr="00902BBE" w:rsidRDefault="00902BBE" w:rsidP="00902BBE">
      <w:pPr>
        <w:ind w:left="1440" w:hanging="360"/>
        <w:rPr>
          <w:rFonts w:ascii="Georgia" w:hAnsi="Georgia"/>
          <w:i/>
          <w:iCs/>
          <w:sz w:val="24"/>
          <w:szCs w:val="24"/>
        </w:rPr>
      </w:pPr>
    </w:p>
    <w:p w14:paraId="01281981"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"Remember III," Art in the Park, Allentown, PA. (September 13, 2025).</w:t>
      </w:r>
    </w:p>
    <w:p w14:paraId="7A671611" w14:textId="77777777" w:rsidR="00902BBE" w:rsidRPr="00902BBE" w:rsidRDefault="00902BBE" w:rsidP="00902BBE">
      <w:pPr>
        <w:ind w:left="1440" w:hanging="360"/>
        <w:rPr>
          <w:rFonts w:ascii="Georgia" w:hAnsi="Georgia"/>
          <w:i/>
          <w:iCs/>
          <w:sz w:val="24"/>
          <w:szCs w:val="24"/>
        </w:rPr>
      </w:pPr>
    </w:p>
    <w:p w14:paraId="5FC690D2"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"Rested III," Art in the Park, Allentown, PA. (September 13, 2025).</w:t>
      </w:r>
    </w:p>
    <w:p w14:paraId="5FAEBD66" w14:textId="77777777" w:rsidR="00902BBE" w:rsidRPr="00902BBE" w:rsidRDefault="00902BBE" w:rsidP="00902BBE">
      <w:pPr>
        <w:ind w:left="1440" w:hanging="360"/>
        <w:rPr>
          <w:rFonts w:ascii="Georgia" w:hAnsi="Georgia"/>
          <w:i/>
          <w:iCs/>
          <w:sz w:val="24"/>
          <w:szCs w:val="24"/>
        </w:rPr>
      </w:pPr>
    </w:p>
    <w:p w14:paraId="4DA4EE96"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"Wandering II," Art in the Park, Allentown, PA. (September 13, 2025).</w:t>
      </w:r>
    </w:p>
    <w:p w14:paraId="4B61C5FC" w14:textId="77777777" w:rsidR="00902BBE" w:rsidRPr="00902BBE" w:rsidRDefault="00902BBE" w:rsidP="00902BBE">
      <w:pPr>
        <w:ind w:left="1440" w:hanging="360"/>
        <w:rPr>
          <w:rFonts w:ascii="Georgia" w:hAnsi="Georgia"/>
          <w:i/>
          <w:iCs/>
          <w:sz w:val="24"/>
          <w:szCs w:val="24"/>
        </w:rPr>
      </w:pPr>
    </w:p>
    <w:p w14:paraId="00F5380E"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(Exhibitor), "Safe II," Community Member, Allentown, PA. (May 23, 2025).</w:t>
      </w:r>
    </w:p>
    <w:p w14:paraId="5A742CF4" w14:textId="77777777" w:rsidR="00902BBE" w:rsidRPr="00902BBE" w:rsidRDefault="00902BBE" w:rsidP="00902BBE">
      <w:pPr>
        <w:ind w:left="1440" w:hanging="360"/>
        <w:rPr>
          <w:rFonts w:ascii="Georgia" w:hAnsi="Georgia"/>
          <w:i/>
          <w:iCs/>
          <w:sz w:val="24"/>
          <w:szCs w:val="24"/>
        </w:rPr>
      </w:pPr>
    </w:p>
    <w:p w14:paraId="35ED6B80"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lastRenderedPageBreak/>
        <w:t>Thompson, Corianne (Exhibitor), "Home," Here and Now: LUAG Celebrates 100 Years with 100 Local Artists, Lehigh University Art Galleries, Bethlehem, PA. (September 1, 2025 - September 1, 2026).</w:t>
      </w:r>
    </w:p>
    <w:p w14:paraId="7041F127" w14:textId="77777777" w:rsidR="00902BBE" w:rsidRPr="00902BBE" w:rsidRDefault="00902BBE" w:rsidP="00902BBE">
      <w:pPr>
        <w:ind w:left="1440" w:hanging="360"/>
        <w:rPr>
          <w:rFonts w:ascii="Georgia" w:hAnsi="Georgia"/>
          <w:i/>
          <w:iCs/>
          <w:sz w:val="24"/>
          <w:szCs w:val="24"/>
        </w:rPr>
      </w:pPr>
    </w:p>
    <w:p w14:paraId="2CCD5556"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(Exhibitor), "Lehigh Art Alliance Spring Exhibition," Lehigh Art Alliance, Bethlehem, PA. (March 9, 2025).</w:t>
      </w:r>
    </w:p>
    <w:p w14:paraId="5C4F9AEF" w14:textId="77777777" w:rsidR="00902BBE" w:rsidRPr="00902BBE" w:rsidRDefault="00902BBE" w:rsidP="00902BBE">
      <w:pPr>
        <w:ind w:left="1440" w:hanging="360"/>
        <w:rPr>
          <w:rFonts w:ascii="Georgia" w:hAnsi="Georgia"/>
          <w:i/>
          <w:iCs/>
          <w:sz w:val="24"/>
          <w:szCs w:val="24"/>
        </w:rPr>
      </w:pPr>
    </w:p>
    <w:p w14:paraId="74F7A2BB"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Thompson, Corianne (Exhibitor), "Various Ceramic Sculptures (3)," The Baum School of Art Spring Exhibition, The Baum School of Art, Allentown, PA. (May 15, 2025).</w:t>
      </w:r>
    </w:p>
    <w:p w14:paraId="5B2ACCF4" w14:textId="1F8E50E7" w:rsidR="00902BBE" w:rsidRPr="00902BBE" w:rsidRDefault="00D36285" w:rsidP="00902BBE">
      <w:pPr>
        <w:ind w:left="1440" w:hanging="360"/>
        <w:rPr>
          <w:rFonts w:ascii="Georgia" w:hAnsi="Georgia"/>
          <w:sz w:val="24"/>
          <w:szCs w:val="24"/>
        </w:rPr>
      </w:pPr>
      <w:r>
        <w:rPr>
          <w:noProof/>
        </w:rPr>
        <mc:AlternateContent>
          <mc:Choice Requires="wps">
            <w:drawing>
              <wp:anchor distT="0" distB="0" distL="114300" distR="114300" simplePos="0" relativeHeight="251670528" behindDoc="0" locked="0" layoutInCell="1" allowOverlap="1" wp14:anchorId="62DD78DA" wp14:editId="24244C42">
                <wp:simplePos x="0" y="0"/>
                <wp:positionH relativeFrom="column">
                  <wp:posOffset>-234315</wp:posOffset>
                </wp:positionH>
                <wp:positionV relativeFrom="paragraph">
                  <wp:posOffset>113665</wp:posOffset>
                </wp:positionV>
                <wp:extent cx="6356350" cy="0"/>
                <wp:effectExtent l="0" t="0" r="0" b="0"/>
                <wp:wrapNone/>
                <wp:docPr id="35230520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ABD6F" id="AutoShape 8" o:spid="_x0000_s1026" type="#_x0000_t32" style="position:absolute;margin-left:-18.45pt;margin-top:8.95pt;width:50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"/>
            </w:pict>
          </mc:Fallback>
        </mc:AlternateContent>
      </w:r>
    </w:p>
    <w:p w14:paraId="14059192" w14:textId="77777777" w:rsidR="00902BBE" w:rsidRPr="00902BBE" w:rsidRDefault="00902BBE" w:rsidP="00902BBE">
      <w:pPr>
        <w:ind w:left="1440" w:hanging="360"/>
        <w:rPr>
          <w:rFonts w:ascii="Georgia" w:hAnsi="Georgia"/>
          <w:sz w:val="24"/>
          <w:szCs w:val="24"/>
        </w:rPr>
      </w:pPr>
    </w:p>
    <w:p w14:paraId="34AE5B37" w14:textId="77777777" w:rsidR="00902BBE" w:rsidRPr="00902BBE" w:rsidRDefault="00902BBE" w:rsidP="00902BBE">
      <w:pPr>
        <w:keepNext/>
        <w:outlineLvl w:val="1"/>
        <w:rPr>
          <w:rFonts w:ascii="Georgia" w:hAnsi="Georgia"/>
          <w:b/>
          <w:bCs/>
          <w:sz w:val="24"/>
          <w:szCs w:val="24"/>
        </w:rPr>
      </w:pPr>
      <w:r w:rsidRPr="00902BBE">
        <w:rPr>
          <w:rFonts w:ascii="Georgia" w:hAnsi="Georgia"/>
          <w:b/>
          <w:bCs/>
          <w:sz w:val="24"/>
          <w:szCs w:val="24"/>
        </w:rPr>
        <w:t>UC - Communication Arts &amp; Sciences</w:t>
      </w:r>
    </w:p>
    <w:p w14:paraId="1FEE2A45" w14:textId="77777777" w:rsidR="00902BBE" w:rsidRPr="00902BBE" w:rsidRDefault="00902BBE" w:rsidP="00902BBE">
      <w:pPr>
        <w:rPr>
          <w:rFonts w:ascii="Georgia" w:hAnsi="Georgia"/>
          <w:sz w:val="24"/>
          <w:szCs w:val="24"/>
        </w:rPr>
      </w:pPr>
    </w:p>
    <w:p w14:paraId="0ED85204" w14:textId="77777777" w:rsidR="00902BBE" w:rsidRPr="00902BBE" w:rsidRDefault="00902BBE" w:rsidP="00902BBE">
      <w:pPr>
        <w:keepNext/>
        <w:ind w:left="360"/>
        <w:outlineLvl w:val="2"/>
        <w:rPr>
          <w:rFonts w:ascii="Georgia" w:hAnsi="Georgia"/>
          <w:b/>
          <w:bCs/>
          <w:sz w:val="24"/>
          <w:szCs w:val="24"/>
        </w:rPr>
      </w:pPr>
      <w:r w:rsidRPr="00902BBE">
        <w:rPr>
          <w:rFonts w:ascii="Georgia" w:hAnsi="Georgia"/>
          <w:b/>
          <w:bCs/>
          <w:sz w:val="24"/>
          <w:szCs w:val="24"/>
        </w:rPr>
        <w:t>Hart, Jim W. (Assistant Teaching Professor)</w:t>
      </w:r>
    </w:p>
    <w:p w14:paraId="1BCF18BB" w14:textId="77777777" w:rsidR="00902BBE" w:rsidRPr="00902BBE" w:rsidRDefault="00902BBE" w:rsidP="00902BBE">
      <w:pPr>
        <w:ind w:left="1440" w:hanging="360"/>
        <w:rPr>
          <w:rFonts w:ascii="Georgia" w:hAnsi="Georgia"/>
          <w:i/>
          <w:iCs/>
          <w:sz w:val="24"/>
          <w:szCs w:val="24"/>
        </w:rPr>
      </w:pPr>
    </w:p>
    <w:p w14:paraId="72F47707"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Hart, James W., Book Reading., Port Dickinson Elementary School, Port Dickinson, NY. USA. (December 5, 2024 - Present).</w:t>
      </w:r>
    </w:p>
    <w:p w14:paraId="2787311E" w14:textId="77777777" w:rsidR="00902BBE" w:rsidRPr="00902BBE" w:rsidRDefault="00902BBE" w:rsidP="00902BBE">
      <w:pPr>
        <w:ind w:left="1440" w:hanging="360"/>
        <w:rPr>
          <w:rFonts w:ascii="Georgia" w:hAnsi="Georgia"/>
          <w:i/>
          <w:iCs/>
          <w:sz w:val="24"/>
          <w:szCs w:val="24"/>
        </w:rPr>
      </w:pPr>
    </w:p>
    <w:p w14:paraId="08742332"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Hart, James W., Santa Claus Portrayal, Hillcrest Community Association. (March 6, 2022 - Present).</w:t>
      </w:r>
    </w:p>
    <w:p w14:paraId="6A76D9BA" w14:textId="320AB713" w:rsidR="00902BBE" w:rsidRPr="00902BBE" w:rsidRDefault="00D36285" w:rsidP="00902BBE">
      <w:pPr>
        <w:ind w:left="1440" w:hanging="360"/>
        <w:rPr>
          <w:rFonts w:ascii="Georgia" w:hAnsi="Georgia"/>
          <w:i/>
          <w:iCs/>
          <w:sz w:val="24"/>
          <w:szCs w:val="24"/>
        </w:rPr>
      </w:pPr>
      <w:r>
        <w:rPr>
          <w:noProof/>
        </w:rPr>
        <mc:AlternateContent>
          <mc:Choice Requires="wps">
            <w:drawing>
              <wp:anchor distT="0" distB="0" distL="114300" distR="114300" simplePos="0" relativeHeight="251668480" behindDoc="0" locked="0" layoutInCell="1" allowOverlap="1" wp14:anchorId="65724113" wp14:editId="48424981">
                <wp:simplePos x="0" y="0"/>
                <wp:positionH relativeFrom="column">
                  <wp:posOffset>-270510</wp:posOffset>
                </wp:positionH>
                <wp:positionV relativeFrom="paragraph">
                  <wp:posOffset>68580</wp:posOffset>
                </wp:positionV>
                <wp:extent cx="6310630" cy="0"/>
                <wp:effectExtent l="0" t="0" r="0" b="0"/>
                <wp:wrapNone/>
                <wp:docPr id="15780593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0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77C52" id="AutoShape 9" o:spid="_x0000_s1026" type="#_x0000_t32" style="position:absolute;margin-left:-21.3pt;margin-top:5.4pt;width:496.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"/>
            </w:pict>
          </mc:Fallback>
        </mc:AlternateContent>
      </w:r>
    </w:p>
    <w:p w14:paraId="6C8BA6FC" w14:textId="77777777" w:rsidR="00902BBE" w:rsidRPr="00902BBE" w:rsidRDefault="00902BBE" w:rsidP="00902BBE">
      <w:pPr>
        <w:rPr>
          <w:rFonts w:ascii="Georgia" w:hAnsi="Georgia"/>
          <w:sz w:val="24"/>
          <w:szCs w:val="24"/>
        </w:rPr>
      </w:pPr>
    </w:p>
    <w:p w14:paraId="4491F966" w14:textId="77777777" w:rsidR="00902BBE" w:rsidRPr="00902BBE" w:rsidRDefault="00902BBE" w:rsidP="00902BBE">
      <w:pPr>
        <w:keepNext/>
        <w:outlineLvl w:val="1"/>
        <w:rPr>
          <w:rFonts w:ascii="Georgia" w:hAnsi="Georgia"/>
          <w:b/>
          <w:bCs/>
          <w:sz w:val="24"/>
          <w:szCs w:val="24"/>
        </w:rPr>
      </w:pPr>
      <w:r w:rsidRPr="00902BBE">
        <w:rPr>
          <w:rFonts w:ascii="Georgia" w:hAnsi="Georgia"/>
          <w:b/>
          <w:bCs/>
          <w:sz w:val="24"/>
          <w:szCs w:val="24"/>
        </w:rPr>
        <w:t>UC - English</w:t>
      </w:r>
    </w:p>
    <w:p w14:paraId="2F198E9B" w14:textId="77777777" w:rsidR="00902BBE" w:rsidRPr="00902BBE" w:rsidRDefault="00902BBE" w:rsidP="00902BBE">
      <w:pPr>
        <w:rPr>
          <w:rFonts w:ascii="Georgia" w:hAnsi="Georgia"/>
          <w:sz w:val="24"/>
          <w:szCs w:val="24"/>
        </w:rPr>
      </w:pPr>
    </w:p>
    <w:p w14:paraId="02808DE7" w14:textId="77777777" w:rsidR="00902BBE" w:rsidRPr="00902BBE" w:rsidRDefault="00902BBE" w:rsidP="00902BBE">
      <w:pPr>
        <w:keepNext/>
        <w:ind w:left="360"/>
        <w:outlineLvl w:val="2"/>
        <w:rPr>
          <w:rFonts w:ascii="Georgia" w:hAnsi="Georgia"/>
          <w:b/>
          <w:bCs/>
          <w:sz w:val="24"/>
          <w:szCs w:val="24"/>
        </w:rPr>
      </w:pPr>
      <w:r w:rsidRPr="00902BBE">
        <w:rPr>
          <w:rFonts w:ascii="Georgia" w:hAnsi="Georgia"/>
          <w:b/>
          <w:bCs/>
          <w:sz w:val="24"/>
          <w:szCs w:val="24"/>
        </w:rPr>
        <w:t>Perrone, Paul J. (Assistant Teaching Professor)</w:t>
      </w:r>
    </w:p>
    <w:p w14:paraId="18D0963C" w14:textId="77777777" w:rsidR="00902BBE" w:rsidRPr="00902BBE" w:rsidRDefault="00902BBE" w:rsidP="00902BBE">
      <w:pPr>
        <w:ind w:left="1440" w:hanging="360"/>
        <w:rPr>
          <w:rFonts w:ascii="Georgia" w:hAnsi="Georgia"/>
          <w:i/>
          <w:iCs/>
          <w:sz w:val="24"/>
          <w:szCs w:val="24"/>
        </w:rPr>
      </w:pPr>
    </w:p>
    <w:p w14:paraId="152041EF"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Perrone, Paul J. (Performer</w:t>
      </w:r>
      <w:proofErr w:type="gramStart"/>
      <w:r w:rsidRPr="00902BBE">
        <w:rPr>
          <w:rFonts w:ascii="Georgia" w:hAnsi="Georgia"/>
          <w:sz w:val="24"/>
          <w:szCs w:val="24"/>
        </w:rPr>
        <w:t>), "</w:t>
      </w:r>
      <w:proofErr w:type="gramEnd"/>
      <w:r w:rsidRPr="00902BBE">
        <w:rPr>
          <w:rFonts w:ascii="Georgia" w:hAnsi="Georgia"/>
          <w:sz w:val="24"/>
          <w:szCs w:val="24"/>
        </w:rPr>
        <w:t>"Summoned</w:t>
      </w:r>
      <w:proofErr w:type="gramStart"/>
      <w:r w:rsidRPr="00902BBE">
        <w:rPr>
          <w:rFonts w:ascii="Georgia" w:hAnsi="Georgia"/>
          <w:sz w:val="24"/>
          <w:szCs w:val="24"/>
        </w:rPr>
        <w:t>","</w:t>
      </w:r>
      <w:proofErr w:type="gramEnd"/>
      <w:r w:rsidRPr="00902BBE">
        <w:rPr>
          <w:rFonts w:ascii="Georgia" w:hAnsi="Georgia"/>
          <w:sz w:val="24"/>
          <w:szCs w:val="24"/>
        </w:rPr>
        <w:t xml:space="preserve"> Paul Perrone, Penn State Veterans Club, Dunmore. (November 11, 2025).</w:t>
      </w:r>
    </w:p>
    <w:p w14:paraId="118E38E8" w14:textId="77777777" w:rsidR="00902BBE" w:rsidRPr="00902BBE" w:rsidRDefault="00902BBE" w:rsidP="00902BBE">
      <w:pPr>
        <w:ind w:left="1440" w:hanging="360"/>
        <w:rPr>
          <w:rFonts w:ascii="Georgia" w:hAnsi="Georgia"/>
          <w:i/>
          <w:iCs/>
          <w:sz w:val="24"/>
          <w:szCs w:val="24"/>
        </w:rPr>
      </w:pPr>
    </w:p>
    <w:p w14:paraId="1829CFE9"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Perrone, Paul J. (Performer), "'Beginning"," Paul Perrone, Penn State Scranton Veterans Club, Dunmore. (November 11, 2025).</w:t>
      </w:r>
    </w:p>
    <w:p w14:paraId="1719D6E4" w14:textId="2CD88C05" w:rsidR="00902BBE" w:rsidRPr="00902BBE" w:rsidRDefault="00D36285" w:rsidP="00902BBE">
      <w:pPr>
        <w:ind w:left="1440" w:hanging="360"/>
        <w:rPr>
          <w:rFonts w:ascii="Georgia" w:hAnsi="Georgia"/>
          <w:sz w:val="24"/>
          <w:szCs w:val="24"/>
        </w:rPr>
      </w:pPr>
      <w:r>
        <w:rPr>
          <w:noProof/>
        </w:rPr>
        <mc:AlternateContent>
          <mc:Choice Requires="wps">
            <w:drawing>
              <wp:anchor distT="0" distB="0" distL="114300" distR="114300" simplePos="0" relativeHeight="251669504" behindDoc="0" locked="0" layoutInCell="1" allowOverlap="1" wp14:anchorId="6B3755BC" wp14:editId="0F96F242">
                <wp:simplePos x="0" y="0"/>
                <wp:positionH relativeFrom="column">
                  <wp:posOffset>-167640</wp:posOffset>
                </wp:positionH>
                <wp:positionV relativeFrom="paragraph">
                  <wp:posOffset>93980</wp:posOffset>
                </wp:positionV>
                <wp:extent cx="6336665" cy="0"/>
                <wp:effectExtent l="0" t="0" r="0" b="0"/>
                <wp:wrapNone/>
                <wp:docPr id="102714326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A63B0" id="AutoShape 10" o:spid="_x0000_s1026" type="#_x0000_t32" style="position:absolute;margin-left:-13.2pt;margin-top:7.4pt;width:498.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7MuAEAAFYDAAAOAAAAZHJzL2Uyb0RvYy54bWysU8Fu2zAMvQ/YPwi6L05SJNi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"/>
            </w:pict>
          </mc:Fallback>
        </mc:AlternateContent>
      </w:r>
    </w:p>
    <w:p w14:paraId="5555B9F9" w14:textId="77777777" w:rsidR="00902BBE" w:rsidRPr="00902BBE" w:rsidRDefault="00902BBE" w:rsidP="00902BBE">
      <w:pPr>
        <w:rPr>
          <w:rFonts w:ascii="Georgia" w:hAnsi="Georgia"/>
          <w:sz w:val="24"/>
          <w:szCs w:val="24"/>
        </w:rPr>
      </w:pPr>
    </w:p>
    <w:p w14:paraId="54CC7ACB" w14:textId="77777777" w:rsidR="00902BBE" w:rsidRPr="00902BBE" w:rsidRDefault="00902BBE" w:rsidP="00902BBE">
      <w:pPr>
        <w:keepNext/>
        <w:outlineLvl w:val="1"/>
        <w:rPr>
          <w:rFonts w:ascii="Georgia" w:hAnsi="Georgia"/>
          <w:b/>
          <w:bCs/>
          <w:sz w:val="24"/>
          <w:szCs w:val="24"/>
        </w:rPr>
      </w:pPr>
      <w:r w:rsidRPr="00902BBE">
        <w:rPr>
          <w:rFonts w:ascii="Georgia" w:hAnsi="Georgia"/>
          <w:b/>
          <w:bCs/>
          <w:sz w:val="24"/>
          <w:szCs w:val="24"/>
        </w:rPr>
        <w:t>UC - History</w:t>
      </w:r>
    </w:p>
    <w:p w14:paraId="438FA8D2" w14:textId="77777777" w:rsidR="00902BBE" w:rsidRPr="00902BBE" w:rsidRDefault="00902BBE" w:rsidP="00902BBE">
      <w:pPr>
        <w:rPr>
          <w:rFonts w:ascii="Georgia" w:hAnsi="Georgia"/>
          <w:sz w:val="24"/>
          <w:szCs w:val="24"/>
        </w:rPr>
      </w:pPr>
    </w:p>
    <w:p w14:paraId="794C496A" w14:textId="77777777" w:rsidR="00902BBE" w:rsidRPr="00902BBE" w:rsidRDefault="00902BBE" w:rsidP="00902BBE">
      <w:pPr>
        <w:keepNext/>
        <w:ind w:left="360"/>
        <w:outlineLvl w:val="2"/>
        <w:rPr>
          <w:rFonts w:ascii="Georgia" w:hAnsi="Georgia"/>
          <w:b/>
          <w:bCs/>
          <w:sz w:val="24"/>
          <w:szCs w:val="24"/>
        </w:rPr>
      </w:pPr>
      <w:r w:rsidRPr="00902BBE">
        <w:rPr>
          <w:rFonts w:ascii="Georgia" w:hAnsi="Georgia"/>
          <w:b/>
          <w:bCs/>
          <w:sz w:val="24"/>
          <w:szCs w:val="24"/>
        </w:rPr>
        <w:t>Frisch, Paul (Assistant Teaching Professor)</w:t>
      </w:r>
    </w:p>
    <w:p w14:paraId="7EA9727F" w14:textId="77777777" w:rsidR="00902BBE" w:rsidRPr="00902BBE" w:rsidRDefault="00902BBE" w:rsidP="00902BBE">
      <w:pPr>
        <w:ind w:left="1440" w:hanging="360"/>
        <w:rPr>
          <w:rFonts w:ascii="Georgia" w:hAnsi="Georgia"/>
          <w:i/>
          <w:iCs/>
          <w:sz w:val="24"/>
          <w:szCs w:val="24"/>
        </w:rPr>
      </w:pPr>
    </w:p>
    <w:p w14:paraId="459A703E" w14:textId="77777777" w:rsidR="00902BBE" w:rsidRPr="00902BBE" w:rsidRDefault="00902BBE" w:rsidP="00902BBE">
      <w:pPr>
        <w:ind w:left="1440" w:hanging="360"/>
        <w:rPr>
          <w:rFonts w:ascii="Georgia" w:hAnsi="Georgia"/>
          <w:i/>
          <w:iCs/>
          <w:sz w:val="24"/>
          <w:szCs w:val="24"/>
        </w:rPr>
      </w:pPr>
      <w:r w:rsidRPr="00902BBE">
        <w:rPr>
          <w:rFonts w:ascii="Georgia" w:hAnsi="Georgia"/>
          <w:i/>
          <w:iCs/>
          <w:sz w:val="24"/>
          <w:szCs w:val="24"/>
        </w:rPr>
        <w:t>Music Performance - Participation</w:t>
      </w:r>
    </w:p>
    <w:p w14:paraId="50D0C8F9" w14:textId="77777777" w:rsidR="00902BBE" w:rsidRPr="00902BBE" w:rsidRDefault="00902BBE" w:rsidP="00902BBE">
      <w:pPr>
        <w:ind w:left="1440" w:hanging="360"/>
        <w:rPr>
          <w:rFonts w:ascii="Georgia" w:hAnsi="Georgia"/>
          <w:sz w:val="24"/>
          <w:szCs w:val="24"/>
        </w:rPr>
      </w:pPr>
      <w:r w:rsidRPr="00902BBE">
        <w:rPr>
          <w:rFonts w:ascii="Georgia" w:hAnsi="Georgia"/>
          <w:sz w:val="24"/>
          <w:szCs w:val="24"/>
        </w:rPr>
        <w:t>Frisch, Paul, Penn State Scranton Chorale, Sharon Toman, Conductor, Dunmore, PA. (August 2014 - Present).</w:t>
      </w:r>
    </w:p>
    <w:p w14:paraId="74BAD91D" w14:textId="77777777" w:rsidR="00902BBE" w:rsidRPr="00902BBE" w:rsidRDefault="00902BBE" w:rsidP="00902BBE">
      <w:pPr>
        <w:pStyle w:val="Title"/>
        <w:rPr>
          <w:rFonts w:ascii="Georgia" w:hAnsi="Georgia"/>
        </w:rPr>
      </w:pPr>
      <w:r>
        <w:rPr>
          <w:rFonts w:ascii="Georgia" w:hAnsi="Georgia"/>
          <w:sz w:val="24"/>
          <w:szCs w:val="24"/>
        </w:rPr>
        <w:br w:type="page"/>
      </w:r>
      <w:r w:rsidRPr="00902BBE">
        <w:rPr>
          <w:rFonts w:ascii="Georgia" w:hAnsi="Georgia"/>
        </w:rPr>
        <w:lastRenderedPageBreak/>
        <w:t>Contracts, Grants and Sponsored Research</w:t>
      </w:r>
    </w:p>
    <w:p w14:paraId="3F281383" w14:textId="77777777" w:rsidR="00902BBE" w:rsidRPr="00902BBE" w:rsidRDefault="00902BBE" w:rsidP="00902BBE">
      <w:pPr>
        <w:widowControl w:val="0"/>
        <w:jc w:val="center"/>
        <w:rPr>
          <w:rFonts w:ascii="Georgia" w:hAnsi="Georgia"/>
          <w:sz w:val="28"/>
          <w:szCs w:val="28"/>
        </w:rPr>
      </w:pPr>
      <w:r w:rsidRPr="00902BBE">
        <w:rPr>
          <w:rFonts w:ascii="Georgia" w:hAnsi="Georgia"/>
          <w:sz w:val="28"/>
          <w:szCs w:val="28"/>
        </w:rPr>
        <w:t>Penn State</w:t>
      </w:r>
    </w:p>
    <w:p w14:paraId="7F816AAB" w14:textId="77777777" w:rsidR="00902BBE" w:rsidRPr="00902BBE" w:rsidRDefault="00902BBE" w:rsidP="00902BBE">
      <w:pPr>
        <w:widowControl w:val="0"/>
        <w:jc w:val="center"/>
        <w:rPr>
          <w:rFonts w:ascii="Georgia" w:hAnsi="Georgia"/>
          <w:sz w:val="28"/>
          <w:szCs w:val="28"/>
        </w:rPr>
      </w:pPr>
      <w:r w:rsidRPr="00902BBE">
        <w:rPr>
          <w:rFonts w:ascii="Georgia" w:hAnsi="Georgia"/>
          <w:sz w:val="28"/>
          <w:szCs w:val="28"/>
        </w:rPr>
        <w:t>January 1, 2025 - December 31, 2025</w:t>
      </w:r>
    </w:p>
    <w:p w14:paraId="22E61969" w14:textId="77777777" w:rsidR="00902BBE" w:rsidRPr="00902BBE" w:rsidRDefault="00902BBE" w:rsidP="00902BBE">
      <w:pPr>
        <w:widowControl w:val="0"/>
        <w:rPr>
          <w:rFonts w:ascii="Georgia" w:hAnsi="Georgia"/>
          <w:b/>
          <w:bCs/>
          <w:sz w:val="24"/>
          <w:szCs w:val="24"/>
        </w:rPr>
      </w:pPr>
    </w:p>
    <w:p w14:paraId="70698B36" w14:textId="77777777" w:rsidR="00902BBE" w:rsidRPr="00902BBE" w:rsidRDefault="00902BBE" w:rsidP="00902BBE">
      <w:pPr>
        <w:widowControl w:val="0"/>
        <w:rPr>
          <w:rFonts w:ascii="Georgia" w:hAnsi="Georgia"/>
          <w:b/>
          <w:bCs/>
          <w:sz w:val="24"/>
          <w:szCs w:val="24"/>
        </w:rPr>
      </w:pPr>
      <w:r w:rsidRPr="00902BBE">
        <w:rPr>
          <w:rFonts w:ascii="Georgia" w:hAnsi="Georgia"/>
          <w:b/>
          <w:bCs/>
          <w:sz w:val="24"/>
          <w:szCs w:val="24"/>
        </w:rPr>
        <w:t>UC - Business Administration</w:t>
      </w:r>
    </w:p>
    <w:p w14:paraId="1C0E8E0E" w14:textId="77777777" w:rsidR="00902BBE" w:rsidRPr="00902BBE" w:rsidRDefault="00902BBE" w:rsidP="00902BBE">
      <w:pPr>
        <w:widowControl w:val="0"/>
        <w:ind w:left="360"/>
        <w:rPr>
          <w:rFonts w:ascii="Georgia" w:hAnsi="Georgia"/>
          <w:b/>
          <w:bCs/>
          <w:sz w:val="24"/>
          <w:szCs w:val="24"/>
        </w:rPr>
      </w:pPr>
    </w:p>
    <w:p w14:paraId="756C773D" w14:textId="77777777" w:rsidR="00902BBE" w:rsidRPr="00902BBE" w:rsidRDefault="00902BBE" w:rsidP="00902BBE">
      <w:pPr>
        <w:widowControl w:val="0"/>
        <w:ind w:firstLine="360"/>
        <w:rPr>
          <w:rFonts w:ascii="Georgia" w:hAnsi="Georgia"/>
          <w:b/>
          <w:bCs/>
          <w:sz w:val="24"/>
          <w:szCs w:val="24"/>
        </w:rPr>
      </w:pPr>
      <w:r w:rsidRPr="00902BBE">
        <w:rPr>
          <w:rFonts w:ascii="Georgia" w:hAnsi="Georgia"/>
          <w:b/>
          <w:bCs/>
          <w:sz w:val="24"/>
          <w:szCs w:val="24"/>
        </w:rPr>
        <w:t>Pham, Emily N.T. (Assistant Professor)</w:t>
      </w:r>
    </w:p>
    <w:p w14:paraId="5D275C4A" w14:textId="77777777" w:rsidR="00902BBE" w:rsidRPr="00902BBE" w:rsidRDefault="00902BBE" w:rsidP="00902BBE">
      <w:pPr>
        <w:widowControl w:val="0"/>
        <w:ind w:left="1440" w:hanging="360"/>
        <w:rPr>
          <w:rFonts w:ascii="Georgia" w:hAnsi="Georgia"/>
          <w:i/>
          <w:iCs/>
          <w:sz w:val="24"/>
          <w:szCs w:val="24"/>
        </w:rPr>
      </w:pPr>
    </w:p>
    <w:p w14:paraId="4A0C69E9"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Pham, L. N.T (Principal Investigator), Grant, 100% credit, "Personal and Contextual Influences on Sustainable Entrepreneurial Intentions: A Comparative Study of Emerging Entrepreneurs in the U.S. and Vietnam," Research Mentorship Seed (RMS) Funding, Penn State. Total requested: $3,000.00, Total Anticipated: $3,000.00. (</w:t>
      </w:r>
      <w:proofErr w:type="gramStart"/>
      <w:r w:rsidRPr="00902BBE">
        <w:rPr>
          <w:rFonts w:ascii="Georgia" w:hAnsi="Georgia"/>
          <w:sz w:val="24"/>
          <w:szCs w:val="24"/>
        </w:rPr>
        <w:t>submitted</w:t>
      </w:r>
      <w:proofErr w:type="gramEnd"/>
      <w:r w:rsidRPr="00902BBE">
        <w:rPr>
          <w:rFonts w:ascii="Georgia" w:hAnsi="Georgia"/>
          <w:sz w:val="24"/>
          <w:szCs w:val="24"/>
        </w:rPr>
        <w:t xml:space="preserve">: September 30, 2025, date funding awarded: October 14, 2025. </w:t>
      </w:r>
      <w:r w:rsidRPr="00902BBE">
        <w:rPr>
          <w:rFonts w:ascii="Georgia" w:hAnsi="Georgia"/>
          <w:sz w:val="24"/>
          <w:szCs w:val="24"/>
        </w:rPr>
        <w:br/>
      </w:r>
    </w:p>
    <w:p w14:paraId="5947E01E"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Pham, L. N.T (Principal Investigator), Grant, 100% credit, "The Role of Collectivistic Values in Sustainable Entrepreneurial Intentions: Examining Contextual Barriers and Opportunity Recognition in Vietnam," Support for Research and Scholarly Activity, Penn State. Total requested: $1,500.00, Total Anticipated: $1,600.00, Amount Funded (Total or To Date, as applicable): $1,600.00. (</w:t>
      </w:r>
      <w:proofErr w:type="gramStart"/>
      <w:r w:rsidRPr="00902BBE">
        <w:rPr>
          <w:rFonts w:ascii="Georgia" w:hAnsi="Georgia"/>
          <w:sz w:val="24"/>
          <w:szCs w:val="24"/>
        </w:rPr>
        <w:t>submitted</w:t>
      </w:r>
      <w:proofErr w:type="gramEnd"/>
      <w:r w:rsidRPr="00902BBE">
        <w:rPr>
          <w:rFonts w:ascii="Georgia" w:hAnsi="Georgia"/>
          <w:sz w:val="24"/>
          <w:szCs w:val="24"/>
        </w:rPr>
        <w:t>: March 30, 2025, date funding awarded: May 14, 2025.</w:t>
      </w:r>
    </w:p>
    <w:p w14:paraId="356DBBE3" w14:textId="77777777" w:rsidR="00902BBE" w:rsidRPr="00902BBE" w:rsidRDefault="00902BBE" w:rsidP="00902BBE">
      <w:pPr>
        <w:widowControl w:val="0"/>
        <w:ind w:left="360"/>
        <w:rPr>
          <w:rFonts w:ascii="Georgia" w:hAnsi="Georgia"/>
          <w:b/>
          <w:bCs/>
          <w:sz w:val="24"/>
          <w:szCs w:val="24"/>
        </w:rPr>
      </w:pPr>
    </w:p>
    <w:p w14:paraId="4DCDB6E6" w14:textId="77777777" w:rsidR="00902BBE" w:rsidRPr="00902BBE" w:rsidRDefault="00902BBE" w:rsidP="00902BBE">
      <w:pPr>
        <w:widowControl w:val="0"/>
        <w:ind w:left="360"/>
        <w:rPr>
          <w:rFonts w:ascii="Georgia" w:hAnsi="Georgia"/>
          <w:b/>
          <w:bCs/>
          <w:sz w:val="24"/>
          <w:szCs w:val="24"/>
        </w:rPr>
      </w:pPr>
      <w:r w:rsidRPr="00902BBE">
        <w:rPr>
          <w:rFonts w:ascii="Georgia" w:hAnsi="Georgia"/>
          <w:b/>
          <w:bCs/>
          <w:sz w:val="24"/>
          <w:szCs w:val="24"/>
        </w:rPr>
        <w:t>Sorokach, Frank M. (Associate Teaching Professor)</w:t>
      </w:r>
    </w:p>
    <w:p w14:paraId="67EE81AD" w14:textId="77777777" w:rsidR="00902BBE" w:rsidRPr="00902BBE" w:rsidRDefault="00902BBE" w:rsidP="00902BBE">
      <w:pPr>
        <w:widowControl w:val="0"/>
        <w:ind w:left="1440" w:hanging="360"/>
        <w:rPr>
          <w:rFonts w:ascii="Georgia" w:hAnsi="Georgia"/>
          <w:i/>
          <w:iCs/>
          <w:sz w:val="24"/>
          <w:szCs w:val="24"/>
        </w:rPr>
      </w:pPr>
    </w:p>
    <w:p w14:paraId="43F1A7CF"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 xml:space="preserve">Sorokach, F. (Principal Investigator), Grant, 100% credit, "Penn State Scranton </w:t>
      </w:r>
      <w:proofErr w:type="spellStart"/>
      <w:r w:rsidRPr="00902BBE">
        <w:rPr>
          <w:rFonts w:ascii="Georgia" w:hAnsi="Georgia"/>
          <w:sz w:val="24"/>
          <w:szCs w:val="24"/>
        </w:rPr>
        <w:t>Launchbox</w:t>
      </w:r>
      <w:proofErr w:type="spellEnd"/>
      <w:r w:rsidRPr="00902BBE">
        <w:rPr>
          <w:rFonts w:ascii="Georgia" w:hAnsi="Georgia"/>
          <w:sz w:val="24"/>
          <w:szCs w:val="24"/>
        </w:rPr>
        <w:t xml:space="preserve"> Fellowship," The </w:t>
      </w:r>
      <w:proofErr w:type="spellStart"/>
      <w:r w:rsidRPr="00902BBE">
        <w:rPr>
          <w:rFonts w:ascii="Georgia" w:hAnsi="Georgia"/>
          <w:sz w:val="24"/>
          <w:szCs w:val="24"/>
        </w:rPr>
        <w:t>Willary</w:t>
      </w:r>
      <w:proofErr w:type="spellEnd"/>
      <w:r w:rsidRPr="00902BBE">
        <w:rPr>
          <w:rFonts w:ascii="Georgia" w:hAnsi="Georgia"/>
          <w:sz w:val="24"/>
          <w:szCs w:val="24"/>
        </w:rPr>
        <w:t xml:space="preserve"> Foundation [MP], Nonprofit Foundations. Total requested: $50,000.00, Total Anticipated: $50,000.00, Amount Funded (Total or To Date, as applicable): $50,000.00. (</w:t>
      </w:r>
      <w:proofErr w:type="gramStart"/>
      <w:r w:rsidRPr="00902BBE">
        <w:rPr>
          <w:rFonts w:ascii="Georgia" w:hAnsi="Georgia"/>
          <w:sz w:val="24"/>
          <w:szCs w:val="24"/>
        </w:rPr>
        <w:t>submitted</w:t>
      </w:r>
      <w:proofErr w:type="gramEnd"/>
      <w:r w:rsidRPr="00902BBE">
        <w:rPr>
          <w:rFonts w:ascii="Georgia" w:hAnsi="Georgia"/>
          <w:sz w:val="24"/>
          <w:szCs w:val="24"/>
        </w:rPr>
        <w:t>: April 1, 2021, date funding awarded: July 15, 2021, total start and end of funding: July 6, 2021 - July 5, 2027.</w:t>
      </w:r>
    </w:p>
    <w:p w14:paraId="28BF8180" w14:textId="77777777" w:rsidR="00902BBE" w:rsidRPr="00902BBE" w:rsidRDefault="00902BBE" w:rsidP="00902BBE">
      <w:pPr>
        <w:widowControl w:val="0"/>
        <w:ind w:left="1440" w:hanging="360"/>
        <w:rPr>
          <w:rFonts w:ascii="Georgia" w:hAnsi="Georgia"/>
          <w:sz w:val="24"/>
          <w:szCs w:val="24"/>
        </w:rPr>
      </w:pPr>
    </w:p>
    <w:p w14:paraId="55D7C20C" w14:textId="77777777" w:rsidR="00902BBE" w:rsidRPr="00902BBE" w:rsidRDefault="00902BBE" w:rsidP="00902BBE">
      <w:pPr>
        <w:widowControl w:val="0"/>
        <w:ind w:left="360"/>
        <w:rPr>
          <w:rFonts w:ascii="Georgia" w:hAnsi="Georgia"/>
          <w:b/>
          <w:bCs/>
          <w:sz w:val="24"/>
          <w:szCs w:val="24"/>
        </w:rPr>
      </w:pPr>
      <w:r w:rsidRPr="00902BBE">
        <w:rPr>
          <w:rFonts w:ascii="Georgia" w:hAnsi="Georgia"/>
          <w:b/>
          <w:bCs/>
          <w:sz w:val="24"/>
          <w:szCs w:val="24"/>
        </w:rPr>
        <w:t>Sorokina, Nonna Y. (Assistant Professor)</w:t>
      </w:r>
    </w:p>
    <w:p w14:paraId="513C2930" w14:textId="77777777" w:rsidR="00902BBE" w:rsidRPr="00902BBE" w:rsidRDefault="00902BBE" w:rsidP="00902BBE">
      <w:pPr>
        <w:widowControl w:val="0"/>
        <w:ind w:left="1440" w:hanging="360"/>
        <w:rPr>
          <w:rFonts w:ascii="Georgia" w:hAnsi="Georgia"/>
          <w:i/>
          <w:iCs/>
          <w:sz w:val="24"/>
          <w:szCs w:val="24"/>
        </w:rPr>
      </w:pPr>
    </w:p>
    <w:p w14:paraId="0C0506AF"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 xml:space="preserve">Sorokina, N. (Principal Investigator), Grant, 100% credit, "Your </w:t>
      </w:r>
      <w:proofErr w:type="gramStart"/>
      <w:r w:rsidRPr="00902BBE">
        <w:rPr>
          <w:rFonts w:ascii="Georgia" w:hAnsi="Georgia"/>
          <w:sz w:val="24"/>
          <w:szCs w:val="24"/>
        </w:rPr>
        <w:t>Next Door</w:t>
      </w:r>
      <w:proofErr w:type="gramEnd"/>
      <w:r w:rsidRPr="00902BBE">
        <w:rPr>
          <w:rFonts w:ascii="Georgia" w:hAnsi="Georgia"/>
          <w:sz w:val="24"/>
          <w:szCs w:val="24"/>
        </w:rPr>
        <w:t xml:space="preserve"> Neighbor Nuclear Reactor: Societal Readiness and Real Estate Market," OCPCC Funding Mentorship grant, Penn State. Total requested: $3,000.00, Amount Funded (Total or To Date, as applicable): $2,250.00. (</w:t>
      </w:r>
      <w:proofErr w:type="gramStart"/>
      <w:r w:rsidRPr="00902BBE">
        <w:rPr>
          <w:rFonts w:ascii="Georgia" w:hAnsi="Georgia"/>
          <w:sz w:val="24"/>
          <w:szCs w:val="24"/>
        </w:rPr>
        <w:t>submitted</w:t>
      </w:r>
      <w:proofErr w:type="gramEnd"/>
      <w:r w:rsidRPr="00902BBE">
        <w:rPr>
          <w:rFonts w:ascii="Georgia" w:hAnsi="Georgia"/>
          <w:sz w:val="24"/>
          <w:szCs w:val="24"/>
        </w:rPr>
        <w:t xml:space="preserve">: October 2025, date funding awarded: December 2025, total start and end of funding: December 2025 - June 2026. </w:t>
      </w:r>
      <w:r w:rsidRPr="00902BBE">
        <w:rPr>
          <w:rFonts w:ascii="Georgia" w:hAnsi="Georgia"/>
          <w:sz w:val="24"/>
          <w:szCs w:val="24"/>
        </w:rPr>
        <w:br/>
      </w:r>
    </w:p>
    <w:p w14:paraId="37DE1ECC"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 xml:space="preserve">Sorokina, N. (Principal Investigator), Grant, 100% credit, "Your </w:t>
      </w:r>
      <w:proofErr w:type="gramStart"/>
      <w:r w:rsidRPr="00902BBE">
        <w:rPr>
          <w:rFonts w:ascii="Georgia" w:hAnsi="Georgia"/>
          <w:sz w:val="24"/>
          <w:szCs w:val="24"/>
        </w:rPr>
        <w:t>Next Door</w:t>
      </w:r>
      <w:proofErr w:type="gramEnd"/>
      <w:r w:rsidRPr="00902BBE">
        <w:rPr>
          <w:rFonts w:ascii="Georgia" w:hAnsi="Georgia"/>
          <w:sz w:val="24"/>
          <w:szCs w:val="24"/>
        </w:rPr>
        <w:t xml:space="preserve"> Neighbor Nuclear Reactor: Societal Readiness and Real Estate Market," Research Development Grant, Penn State. Total requested: $6,000.00, Amount Funded (Total or To Date, as applicable): $2,250.00. (</w:t>
      </w:r>
      <w:proofErr w:type="gramStart"/>
      <w:r w:rsidRPr="00902BBE">
        <w:rPr>
          <w:rFonts w:ascii="Georgia" w:hAnsi="Georgia"/>
          <w:sz w:val="24"/>
          <w:szCs w:val="24"/>
        </w:rPr>
        <w:t>submitted</w:t>
      </w:r>
      <w:proofErr w:type="gramEnd"/>
      <w:r w:rsidRPr="00902BBE">
        <w:rPr>
          <w:rFonts w:ascii="Georgia" w:hAnsi="Georgia"/>
          <w:sz w:val="24"/>
          <w:szCs w:val="24"/>
        </w:rPr>
        <w:t xml:space="preserve">: July 2025, date funding awarded: August 2025, total start and end of funding: July 2025 - June 2026. </w:t>
      </w:r>
      <w:r w:rsidRPr="00902BBE">
        <w:rPr>
          <w:rFonts w:ascii="Georgia" w:hAnsi="Georgia"/>
          <w:sz w:val="24"/>
          <w:szCs w:val="24"/>
        </w:rPr>
        <w:br/>
      </w:r>
    </w:p>
    <w:p w14:paraId="5F504CED"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Sorokina, N. (Principal Investigator), Fellowship, "Center for Artificial Intelligence and Machine Learning to Industry Senior Fellowship 2025-26," Institute for Computational and Data Sciences / Center for Artificial Intelligence and Machine Learning to Industry, Penn State. Amount Funded (Total or To Date, as applicable): $2,500.00. (</w:t>
      </w:r>
      <w:proofErr w:type="gramStart"/>
      <w:r w:rsidRPr="00902BBE">
        <w:rPr>
          <w:rFonts w:ascii="Georgia" w:hAnsi="Georgia"/>
          <w:sz w:val="24"/>
          <w:szCs w:val="24"/>
        </w:rPr>
        <w:t>submitted</w:t>
      </w:r>
      <w:proofErr w:type="gramEnd"/>
      <w:r w:rsidRPr="00902BBE">
        <w:rPr>
          <w:rFonts w:ascii="Georgia" w:hAnsi="Georgia"/>
          <w:sz w:val="24"/>
          <w:szCs w:val="24"/>
        </w:rPr>
        <w:t xml:space="preserve">: June 2025, date funding awarded: December 2025, total start and end of funding: December 2025 - June 2026. </w:t>
      </w:r>
      <w:r w:rsidRPr="00902BBE">
        <w:rPr>
          <w:rFonts w:ascii="Georgia" w:hAnsi="Georgia"/>
          <w:sz w:val="24"/>
          <w:szCs w:val="24"/>
        </w:rPr>
        <w:br/>
      </w:r>
    </w:p>
    <w:p w14:paraId="26A4119E" w14:textId="77777777" w:rsidR="00902BBE" w:rsidRPr="00902BBE" w:rsidRDefault="00902BBE" w:rsidP="00902BBE">
      <w:pPr>
        <w:widowControl w:val="0"/>
        <w:ind w:left="1440" w:hanging="360"/>
        <w:rPr>
          <w:rFonts w:ascii="Georgia" w:hAnsi="Georgia"/>
          <w:i/>
          <w:iCs/>
          <w:sz w:val="24"/>
          <w:szCs w:val="24"/>
        </w:rPr>
      </w:pPr>
      <w:r w:rsidRPr="00902BBE">
        <w:rPr>
          <w:rFonts w:ascii="Georgia" w:hAnsi="Georgia"/>
          <w:sz w:val="24"/>
          <w:szCs w:val="24"/>
        </w:rPr>
        <w:t>Sorokina, N. (Core Faculty), Grant, "Financial Literacy for High School Students," Scranton Area Foundation. Total requested: $6,000.00, Amount Funded (Total or To Date, as applicable): $2,250.00. (</w:t>
      </w:r>
      <w:proofErr w:type="gramStart"/>
      <w:r w:rsidRPr="00902BBE">
        <w:rPr>
          <w:rFonts w:ascii="Georgia" w:hAnsi="Georgia"/>
          <w:sz w:val="24"/>
          <w:szCs w:val="24"/>
        </w:rPr>
        <w:t>submitted</w:t>
      </w:r>
      <w:proofErr w:type="gramEnd"/>
      <w:r w:rsidRPr="00902BBE">
        <w:rPr>
          <w:rFonts w:ascii="Georgia" w:hAnsi="Georgia"/>
          <w:sz w:val="24"/>
          <w:szCs w:val="24"/>
        </w:rPr>
        <w:t xml:space="preserve">: April 2025, date funding awarded: May 2025, total start and end of funding: July 2025 - June 2026. </w:t>
      </w:r>
      <w:r w:rsidRPr="00902BBE">
        <w:rPr>
          <w:rFonts w:ascii="Georgia" w:hAnsi="Georgia"/>
          <w:sz w:val="24"/>
          <w:szCs w:val="24"/>
        </w:rPr>
        <w:br/>
      </w:r>
    </w:p>
    <w:p w14:paraId="7F4494FD" w14:textId="77777777" w:rsidR="00902BBE" w:rsidRPr="00902BBE" w:rsidRDefault="00902BBE" w:rsidP="00902BBE">
      <w:pPr>
        <w:widowControl w:val="0"/>
        <w:ind w:left="1440" w:hanging="360"/>
        <w:rPr>
          <w:rFonts w:ascii="Georgia" w:hAnsi="Georgia" w:cs="Lucida Console"/>
          <w:color w:val="333399"/>
          <w:sz w:val="24"/>
          <w:szCs w:val="24"/>
        </w:rPr>
      </w:pPr>
      <w:r w:rsidRPr="00902BBE">
        <w:rPr>
          <w:rFonts w:ascii="Georgia" w:hAnsi="Georgia"/>
          <w:sz w:val="24"/>
          <w:szCs w:val="24"/>
        </w:rPr>
        <w:t xml:space="preserve"> Sorokina, N. (Core Faculty), Grant, "Rising Scholar Support: Derisking of Nuclear Energy Investment and," Institute for Computational and Data Science. Total requested: $27,000.00, Amount Funded (Total or To Date, as applicable): $27,000.00. (</w:t>
      </w:r>
      <w:proofErr w:type="gramStart"/>
      <w:r w:rsidRPr="00902BBE">
        <w:rPr>
          <w:rFonts w:ascii="Georgia" w:hAnsi="Georgia"/>
          <w:sz w:val="24"/>
          <w:szCs w:val="24"/>
        </w:rPr>
        <w:t>submitted</w:t>
      </w:r>
      <w:proofErr w:type="gramEnd"/>
      <w:r w:rsidRPr="00902BBE">
        <w:rPr>
          <w:rFonts w:ascii="Georgia" w:hAnsi="Georgia"/>
          <w:sz w:val="24"/>
          <w:szCs w:val="24"/>
        </w:rPr>
        <w:t xml:space="preserve">: May 2025, date funding awarded: August 2025, total start and end of funding: August 2025 - May 2026. </w:t>
      </w:r>
      <w:r w:rsidRPr="00902BBE">
        <w:rPr>
          <w:rFonts w:ascii="Georgia" w:hAnsi="Georgia"/>
          <w:sz w:val="24"/>
          <w:szCs w:val="24"/>
        </w:rPr>
        <w:br/>
      </w:r>
    </w:p>
    <w:p w14:paraId="0514AFC4" w14:textId="77777777" w:rsidR="00902BBE" w:rsidRPr="00902BBE" w:rsidRDefault="00902BBE" w:rsidP="00902BBE">
      <w:pPr>
        <w:widowControl w:val="0"/>
        <w:ind w:left="1440" w:hanging="360"/>
        <w:rPr>
          <w:rFonts w:ascii="Georgia" w:hAnsi="Georgia" w:cs="Lucida Console"/>
          <w:color w:val="333399"/>
          <w:sz w:val="24"/>
          <w:szCs w:val="24"/>
        </w:rPr>
      </w:pPr>
      <w:r w:rsidRPr="00902BBE">
        <w:rPr>
          <w:rFonts w:ascii="Georgia" w:hAnsi="Georgia"/>
          <w:sz w:val="24"/>
          <w:szCs w:val="24"/>
        </w:rPr>
        <w:t>Sorokina, N. (Core Faculty), Grant, "Societal Acceptance of Nuclear Energy," Department of Energy via Institute for Computational and Data Sciences and Center for Applications of Artificial Intelligence and Machine Learning to Industry. Amount Funded (Total or To Date, as applicable): $220,000.00. (</w:t>
      </w:r>
      <w:proofErr w:type="gramStart"/>
      <w:r w:rsidRPr="00902BBE">
        <w:rPr>
          <w:rFonts w:ascii="Georgia" w:hAnsi="Georgia"/>
          <w:sz w:val="24"/>
          <w:szCs w:val="24"/>
        </w:rPr>
        <w:t>submitted</w:t>
      </w:r>
      <w:proofErr w:type="gramEnd"/>
      <w:r w:rsidRPr="00902BBE">
        <w:rPr>
          <w:rFonts w:ascii="Georgia" w:hAnsi="Georgia"/>
          <w:sz w:val="24"/>
          <w:szCs w:val="24"/>
        </w:rPr>
        <w:t xml:space="preserve">: February 2024, date funding awarded: February 2024, total start and end of funding: February 2024 - August 2025. </w:t>
      </w:r>
      <w:r w:rsidRPr="00902BBE">
        <w:rPr>
          <w:rFonts w:ascii="Georgia" w:hAnsi="Georgia"/>
          <w:sz w:val="24"/>
          <w:szCs w:val="24"/>
        </w:rPr>
        <w:br/>
      </w:r>
    </w:p>
    <w:p w14:paraId="05A79D71" w14:textId="77777777" w:rsidR="00902BBE" w:rsidRPr="00902BBE" w:rsidRDefault="00902BBE" w:rsidP="00902BBE">
      <w:pPr>
        <w:widowControl w:val="0"/>
        <w:ind w:left="1440" w:hanging="360"/>
        <w:rPr>
          <w:rFonts w:ascii="Georgia" w:hAnsi="Georgia" w:cs="Lucida Console"/>
          <w:color w:val="333399"/>
          <w:sz w:val="24"/>
          <w:szCs w:val="24"/>
        </w:rPr>
      </w:pPr>
      <w:r w:rsidRPr="00902BBE">
        <w:rPr>
          <w:rFonts w:ascii="Georgia" w:hAnsi="Georgia"/>
          <w:sz w:val="24"/>
          <w:szCs w:val="24"/>
        </w:rPr>
        <w:t xml:space="preserve">Sorokina, N. (Principal Investigator), Ambrose, B. W. (Co-Principal Investigator), Grant, "Your Next-door Neighbor, Nuclear Reactor: Real Estate and Societal Readiness," Penn State </w:t>
      </w:r>
      <w:proofErr w:type="gramStart"/>
      <w:r w:rsidRPr="00902BBE">
        <w:rPr>
          <w:rFonts w:ascii="Georgia" w:hAnsi="Georgia"/>
          <w:sz w:val="24"/>
          <w:szCs w:val="24"/>
        </w:rPr>
        <w:t>The</w:t>
      </w:r>
      <w:proofErr w:type="gramEnd"/>
      <w:r w:rsidRPr="00902BBE">
        <w:rPr>
          <w:rFonts w:ascii="Georgia" w:hAnsi="Georgia"/>
          <w:sz w:val="24"/>
          <w:szCs w:val="24"/>
        </w:rPr>
        <w:t xml:space="preserve"> </w:t>
      </w:r>
      <w:proofErr w:type="spellStart"/>
      <w:r w:rsidRPr="00902BBE">
        <w:rPr>
          <w:rFonts w:ascii="Georgia" w:hAnsi="Georgia"/>
          <w:sz w:val="24"/>
          <w:szCs w:val="24"/>
        </w:rPr>
        <w:t>Cocoziello</w:t>
      </w:r>
      <w:proofErr w:type="spellEnd"/>
      <w:r w:rsidRPr="00902BBE">
        <w:rPr>
          <w:rFonts w:ascii="Georgia" w:hAnsi="Georgia"/>
          <w:sz w:val="24"/>
          <w:szCs w:val="24"/>
        </w:rPr>
        <w:t xml:space="preserve"> Institute of Real Estate Innovation. Total requested: $10,000.00, Amount Funded (Total or To Date, as applicable): $10,000.00. (</w:t>
      </w:r>
      <w:proofErr w:type="gramStart"/>
      <w:r w:rsidRPr="00902BBE">
        <w:rPr>
          <w:rFonts w:ascii="Georgia" w:hAnsi="Georgia"/>
          <w:sz w:val="24"/>
          <w:szCs w:val="24"/>
        </w:rPr>
        <w:t>submitted</w:t>
      </w:r>
      <w:proofErr w:type="gramEnd"/>
      <w:r w:rsidRPr="00902BBE">
        <w:rPr>
          <w:rFonts w:ascii="Georgia" w:hAnsi="Georgia"/>
          <w:sz w:val="24"/>
          <w:szCs w:val="24"/>
        </w:rPr>
        <w:t xml:space="preserve">: April 2025, date funding awarded: April 2025, total start and end of funding: July 2025 - June 2025. </w:t>
      </w:r>
      <w:r w:rsidRPr="00902BBE">
        <w:rPr>
          <w:rFonts w:ascii="Georgia" w:hAnsi="Georgia"/>
          <w:sz w:val="24"/>
          <w:szCs w:val="24"/>
        </w:rPr>
        <w:br/>
      </w:r>
    </w:p>
    <w:p w14:paraId="0A4FA41D"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Sorokina, N. (Principal Investigator), Fellowship, "Center for Artificial Intelligence and Machine Learning to Industry Fellowship 2024-25," Institute for Computational and Data Sciences / Center for Artificial Intelligence and Machine Learning to Industry, Penn State. Amount Funded (Total or To Date, as applicable): $5,000.00. (</w:t>
      </w:r>
      <w:proofErr w:type="gramStart"/>
      <w:r w:rsidRPr="00902BBE">
        <w:rPr>
          <w:rFonts w:ascii="Georgia" w:hAnsi="Georgia"/>
          <w:sz w:val="24"/>
          <w:szCs w:val="24"/>
        </w:rPr>
        <w:t>submitted</w:t>
      </w:r>
      <w:proofErr w:type="gramEnd"/>
      <w:r w:rsidRPr="00902BBE">
        <w:rPr>
          <w:rFonts w:ascii="Georgia" w:hAnsi="Georgia"/>
          <w:sz w:val="24"/>
          <w:szCs w:val="24"/>
        </w:rPr>
        <w:t xml:space="preserve">: June 2024, date funding awarded: June 2024, total start and end of funding: July 2024 - June 2025. </w:t>
      </w:r>
      <w:r w:rsidRPr="00902BBE">
        <w:rPr>
          <w:rFonts w:ascii="Georgia" w:hAnsi="Georgia"/>
          <w:sz w:val="24"/>
          <w:szCs w:val="24"/>
        </w:rPr>
        <w:br/>
      </w:r>
    </w:p>
    <w:p w14:paraId="2C579885"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 xml:space="preserve">Sorokina, N. (Principal Investigator), Grant, "Reducing Economic Inequality," Research Development Grant, Penn State. Amount Funded (Total or To </w:t>
      </w:r>
      <w:r w:rsidRPr="00902BBE">
        <w:rPr>
          <w:rFonts w:ascii="Georgia" w:hAnsi="Georgia"/>
          <w:sz w:val="24"/>
          <w:szCs w:val="24"/>
        </w:rPr>
        <w:lastRenderedPageBreak/>
        <w:t>Date, as applicable): $3,000.00. (</w:t>
      </w:r>
      <w:proofErr w:type="gramStart"/>
      <w:r w:rsidRPr="00902BBE">
        <w:rPr>
          <w:rFonts w:ascii="Georgia" w:hAnsi="Georgia"/>
          <w:sz w:val="24"/>
          <w:szCs w:val="24"/>
        </w:rPr>
        <w:t>submitted</w:t>
      </w:r>
      <w:proofErr w:type="gramEnd"/>
      <w:r w:rsidRPr="00902BBE">
        <w:rPr>
          <w:rFonts w:ascii="Georgia" w:hAnsi="Georgia"/>
          <w:sz w:val="24"/>
          <w:szCs w:val="24"/>
        </w:rPr>
        <w:t xml:space="preserve">: June 2024, date funding awarded: August 2024, total start and end of funding: July 2024 - June 2025. </w:t>
      </w:r>
      <w:r w:rsidRPr="00902BBE">
        <w:rPr>
          <w:rFonts w:ascii="Georgia" w:hAnsi="Georgia"/>
          <w:sz w:val="24"/>
          <w:szCs w:val="24"/>
        </w:rPr>
        <w:br/>
      </w:r>
    </w:p>
    <w:p w14:paraId="3782F1B2"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Sorokina, N. (Principal Investigator), Grant, "Reducing Economic Inequality," Penn State University, Nonprofit Foundations. Amount Funded (Total or To Date, as applicable): $1,750.00. (</w:t>
      </w:r>
      <w:proofErr w:type="gramStart"/>
      <w:r w:rsidRPr="00902BBE">
        <w:rPr>
          <w:rFonts w:ascii="Georgia" w:hAnsi="Georgia"/>
          <w:sz w:val="24"/>
          <w:szCs w:val="24"/>
        </w:rPr>
        <w:t>submitted</w:t>
      </w:r>
      <w:proofErr w:type="gramEnd"/>
      <w:r w:rsidRPr="00902BBE">
        <w:rPr>
          <w:rFonts w:ascii="Georgia" w:hAnsi="Georgia"/>
          <w:sz w:val="24"/>
          <w:szCs w:val="24"/>
        </w:rPr>
        <w:t xml:space="preserve">: April 2024, date funding awarded: March 2024, total start and end of funding: July 2024 - June 2025. </w:t>
      </w:r>
      <w:r w:rsidRPr="00902BBE">
        <w:rPr>
          <w:rFonts w:ascii="Georgia" w:hAnsi="Georgia"/>
          <w:sz w:val="24"/>
          <w:szCs w:val="24"/>
        </w:rPr>
        <w:br/>
      </w:r>
    </w:p>
    <w:p w14:paraId="357F092A"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Sorokina, N. (Co-Principal Investigator), Ramljak, D. (Co-Principal Investigator), Grant, "Data-Driven Response to High Opioid Abuse Impact: Leveraging Machine Learning, Artificial Intelligence, Health, Social and Economic Determinants," Penn State Presidential Public Impact Research Award (PPIRA). Amount Funded (Total or To Date, as applicable): $32,000.00. (</w:t>
      </w:r>
      <w:proofErr w:type="gramStart"/>
      <w:r w:rsidRPr="00902BBE">
        <w:rPr>
          <w:rFonts w:ascii="Georgia" w:hAnsi="Georgia"/>
          <w:sz w:val="24"/>
          <w:szCs w:val="24"/>
        </w:rPr>
        <w:t>submitted</w:t>
      </w:r>
      <w:proofErr w:type="gramEnd"/>
      <w:r w:rsidRPr="00902BBE">
        <w:rPr>
          <w:rFonts w:ascii="Georgia" w:hAnsi="Georgia"/>
          <w:sz w:val="24"/>
          <w:szCs w:val="24"/>
        </w:rPr>
        <w:t xml:space="preserve">: March 2024, date funding awarded: May 2024, total start and end of funding: August 2024 - May 2025. </w:t>
      </w:r>
      <w:r w:rsidRPr="00902BBE">
        <w:rPr>
          <w:rFonts w:ascii="Georgia" w:hAnsi="Georgia"/>
          <w:sz w:val="24"/>
          <w:szCs w:val="24"/>
        </w:rPr>
        <w:br/>
      </w:r>
    </w:p>
    <w:p w14:paraId="658F5F61" w14:textId="77777777" w:rsidR="00902BBE" w:rsidRPr="00902BBE" w:rsidRDefault="00902BBE" w:rsidP="00902BBE">
      <w:pPr>
        <w:widowControl w:val="0"/>
        <w:ind w:left="1440" w:hanging="360"/>
        <w:rPr>
          <w:rFonts w:ascii="Georgia" w:hAnsi="Georgia"/>
          <w:sz w:val="24"/>
          <w:szCs w:val="24"/>
        </w:rPr>
      </w:pPr>
    </w:p>
    <w:p w14:paraId="484B053F" w14:textId="05D058E1" w:rsidR="00902BBE" w:rsidRPr="00902BBE" w:rsidRDefault="00D36285" w:rsidP="00902BBE">
      <w:pPr>
        <w:widowControl w:val="0"/>
        <w:ind w:left="1440"/>
        <w:rPr>
          <w:rFonts w:ascii="Georgia" w:hAnsi="Georgia" w:cs="Lucida Console"/>
          <w:color w:val="333399"/>
          <w:sz w:val="24"/>
          <w:szCs w:val="24"/>
        </w:rPr>
      </w:pPr>
      <w:r>
        <w:rPr>
          <w:noProof/>
        </w:rPr>
        <mc:AlternateContent>
          <mc:Choice Requires="wps">
            <w:drawing>
              <wp:anchor distT="0" distB="0" distL="114300" distR="114300" simplePos="0" relativeHeight="251672576" behindDoc="0" locked="0" layoutInCell="1" allowOverlap="1" wp14:anchorId="44E0F359" wp14:editId="066257D6">
                <wp:simplePos x="0" y="0"/>
                <wp:positionH relativeFrom="column">
                  <wp:posOffset>-128905</wp:posOffset>
                </wp:positionH>
                <wp:positionV relativeFrom="paragraph">
                  <wp:posOffset>22860</wp:posOffset>
                </wp:positionV>
                <wp:extent cx="6452235" cy="0"/>
                <wp:effectExtent l="0" t="0" r="0" b="0"/>
                <wp:wrapNone/>
                <wp:docPr id="192506744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9EAF6" id="AutoShape 11" o:spid="_x0000_s1026" type="#_x0000_t32" style="position:absolute;margin-left:-10.15pt;margin-top:1.8pt;width:508.0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"/>
            </w:pict>
          </mc:Fallback>
        </mc:AlternateContent>
      </w:r>
    </w:p>
    <w:p w14:paraId="01152924" w14:textId="77777777" w:rsidR="00902BBE" w:rsidRPr="00902BBE" w:rsidRDefault="00902BBE" w:rsidP="00902BBE">
      <w:pPr>
        <w:widowControl w:val="0"/>
        <w:rPr>
          <w:rFonts w:ascii="Georgia" w:hAnsi="Georgia"/>
          <w:b/>
          <w:bCs/>
          <w:sz w:val="24"/>
          <w:szCs w:val="24"/>
        </w:rPr>
      </w:pPr>
    </w:p>
    <w:p w14:paraId="23D80918" w14:textId="77777777" w:rsidR="00902BBE" w:rsidRPr="00902BBE" w:rsidRDefault="00902BBE" w:rsidP="00902BBE">
      <w:pPr>
        <w:widowControl w:val="0"/>
        <w:rPr>
          <w:rFonts w:ascii="Georgia" w:hAnsi="Georgia"/>
          <w:b/>
          <w:bCs/>
          <w:sz w:val="24"/>
          <w:szCs w:val="24"/>
        </w:rPr>
      </w:pPr>
      <w:r w:rsidRPr="00902BBE">
        <w:rPr>
          <w:rFonts w:ascii="Georgia" w:hAnsi="Georgia"/>
          <w:b/>
          <w:bCs/>
          <w:sz w:val="24"/>
          <w:szCs w:val="24"/>
        </w:rPr>
        <w:t>UC - HDFS</w:t>
      </w:r>
    </w:p>
    <w:p w14:paraId="31E1AE58" w14:textId="77777777" w:rsidR="00902BBE" w:rsidRPr="00902BBE" w:rsidRDefault="00902BBE" w:rsidP="00902BBE">
      <w:pPr>
        <w:widowControl w:val="0"/>
        <w:ind w:left="360"/>
        <w:rPr>
          <w:rFonts w:ascii="Georgia" w:hAnsi="Georgia"/>
          <w:b/>
          <w:bCs/>
          <w:sz w:val="24"/>
          <w:szCs w:val="24"/>
        </w:rPr>
      </w:pPr>
    </w:p>
    <w:p w14:paraId="39EA3608" w14:textId="77777777" w:rsidR="00902BBE" w:rsidRPr="00902BBE" w:rsidRDefault="00902BBE" w:rsidP="00902BBE">
      <w:pPr>
        <w:widowControl w:val="0"/>
        <w:ind w:left="360"/>
        <w:rPr>
          <w:rFonts w:ascii="Georgia" w:hAnsi="Georgia"/>
          <w:b/>
          <w:bCs/>
          <w:sz w:val="24"/>
          <w:szCs w:val="24"/>
        </w:rPr>
      </w:pPr>
      <w:proofErr w:type="spellStart"/>
      <w:r w:rsidRPr="00902BBE">
        <w:rPr>
          <w:rFonts w:ascii="Georgia" w:hAnsi="Georgia"/>
          <w:b/>
          <w:bCs/>
          <w:sz w:val="24"/>
          <w:szCs w:val="24"/>
        </w:rPr>
        <w:t>LaBuda</w:t>
      </w:r>
      <w:proofErr w:type="spellEnd"/>
      <w:r w:rsidRPr="00902BBE">
        <w:rPr>
          <w:rFonts w:ascii="Georgia" w:hAnsi="Georgia"/>
          <w:b/>
          <w:bCs/>
          <w:sz w:val="24"/>
          <w:szCs w:val="24"/>
        </w:rPr>
        <w:t>, Melissa (Associate Teaching Professor)</w:t>
      </w:r>
    </w:p>
    <w:p w14:paraId="69279ABF" w14:textId="77777777" w:rsidR="00902BBE" w:rsidRPr="00902BBE" w:rsidRDefault="00902BBE" w:rsidP="00902BBE">
      <w:pPr>
        <w:widowControl w:val="0"/>
        <w:ind w:left="1440" w:hanging="360"/>
        <w:rPr>
          <w:rFonts w:ascii="Georgia" w:hAnsi="Georgia"/>
          <w:i/>
          <w:iCs/>
          <w:sz w:val="24"/>
          <w:szCs w:val="24"/>
        </w:rPr>
      </w:pPr>
    </w:p>
    <w:p w14:paraId="2F687EA2" w14:textId="77777777" w:rsidR="00902BBE" w:rsidRPr="00902BBE" w:rsidRDefault="00902BBE" w:rsidP="00902BBE">
      <w:pPr>
        <w:widowControl w:val="0"/>
        <w:ind w:left="1440" w:hanging="360"/>
        <w:rPr>
          <w:rFonts w:ascii="Georgia" w:hAnsi="Georgia" w:cs="Lucida Console"/>
          <w:color w:val="333399"/>
          <w:sz w:val="24"/>
          <w:szCs w:val="24"/>
        </w:rPr>
      </w:pPr>
      <w:proofErr w:type="spellStart"/>
      <w:r w:rsidRPr="00902BBE">
        <w:rPr>
          <w:rFonts w:ascii="Georgia" w:hAnsi="Georgia"/>
          <w:sz w:val="24"/>
          <w:szCs w:val="24"/>
        </w:rPr>
        <w:t>LaBuda</w:t>
      </w:r>
      <w:proofErr w:type="spellEnd"/>
      <w:r w:rsidRPr="00902BBE">
        <w:rPr>
          <w:rFonts w:ascii="Georgia" w:hAnsi="Georgia"/>
          <w:sz w:val="24"/>
          <w:szCs w:val="24"/>
        </w:rPr>
        <w:t xml:space="preserve">, M. (Principal Investigator), Grant, 100% credit, "REVISED: Penn State Scranton Teachers Behavioral Curriculum Training for Pre-K NEPA Teachers, Staff and Administrators (PSUPF)," The </w:t>
      </w:r>
      <w:proofErr w:type="spellStart"/>
      <w:r w:rsidRPr="00902BBE">
        <w:rPr>
          <w:rFonts w:ascii="Georgia" w:hAnsi="Georgia"/>
          <w:sz w:val="24"/>
          <w:szCs w:val="24"/>
        </w:rPr>
        <w:t>Willary</w:t>
      </w:r>
      <w:proofErr w:type="spellEnd"/>
      <w:r w:rsidRPr="00902BBE">
        <w:rPr>
          <w:rFonts w:ascii="Georgia" w:hAnsi="Georgia"/>
          <w:sz w:val="24"/>
          <w:szCs w:val="24"/>
        </w:rPr>
        <w:t xml:space="preserve"> Foundation [MP], Nonprofit Foundations. Total requested: $25,000.00, Total Anticipated: $25,000.00, Amount Funded (Total or To Date, as applicable): $25,000.00. (</w:t>
      </w:r>
      <w:proofErr w:type="gramStart"/>
      <w:r w:rsidRPr="00902BBE">
        <w:rPr>
          <w:rFonts w:ascii="Georgia" w:hAnsi="Georgia"/>
          <w:sz w:val="24"/>
          <w:szCs w:val="24"/>
        </w:rPr>
        <w:t>submitted</w:t>
      </w:r>
      <w:proofErr w:type="gramEnd"/>
      <w:r w:rsidRPr="00902BBE">
        <w:rPr>
          <w:rFonts w:ascii="Georgia" w:hAnsi="Georgia"/>
          <w:sz w:val="24"/>
          <w:szCs w:val="24"/>
        </w:rPr>
        <w:t xml:space="preserve">: March 28, 2024, date funding awarded: September 17, 2024, total start and end of funding: July 16, 2024 - May 31, 2027. </w:t>
      </w:r>
      <w:r w:rsidRPr="00902BBE">
        <w:rPr>
          <w:rFonts w:ascii="Georgia" w:hAnsi="Georgia"/>
          <w:sz w:val="24"/>
          <w:szCs w:val="24"/>
        </w:rPr>
        <w:br/>
      </w:r>
    </w:p>
    <w:p w14:paraId="56CEE03F" w14:textId="77777777" w:rsidR="00902BBE" w:rsidRPr="00902BBE" w:rsidRDefault="00902BBE" w:rsidP="00902BBE">
      <w:pPr>
        <w:widowControl w:val="0"/>
        <w:ind w:left="1440" w:hanging="360"/>
        <w:rPr>
          <w:rFonts w:ascii="Georgia" w:hAnsi="Georgia"/>
          <w:sz w:val="24"/>
          <w:szCs w:val="24"/>
        </w:rPr>
      </w:pPr>
      <w:proofErr w:type="spellStart"/>
      <w:r w:rsidRPr="00902BBE">
        <w:rPr>
          <w:rFonts w:ascii="Georgia" w:hAnsi="Georgia"/>
          <w:sz w:val="24"/>
          <w:szCs w:val="24"/>
        </w:rPr>
        <w:t>LaBuda</w:t>
      </w:r>
      <w:proofErr w:type="spellEnd"/>
      <w:r w:rsidRPr="00902BBE">
        <w:rPr>
          <w:rFonts w:ascii="Georgia" w:hAnsi="Georgia"/>
          <w:sz w:val="24"/>
          <w:szCs w:val="24"/>
        </w:rPr>
        <w:t>, M. (Principal Investigator), Grant, 100% credit, "HIVER," Institute of International Education, Associations, Institutes, Societies and Voluntary Health Agencies. Total requested: $0.00, Total Anticipated: $4,000.00, Amount Funded (Total or To Date, as applicable): $4,000.00. (</w:t>
      </w:r>
      <w:proofErr w:type="gramStart"/>
      <w:r w:rsidRPr="00902BBE">
        <w:rPr>
          <w:rFonts w:ascii="Georgia" w:hAnsi="Georgia"/>
          <w:sz w:val="24"/>
          <w:szCs w:val="24"/>
        </w:rPr>
        <w:t>submitted</w:t>
      </w:r>
      <w:proofErr w:type="gramEnd"/>
      <w:r w:rsidRPr="00902BBE">
        <w:rPr>
          <w:rFonts w:ascii="Georgia" w:hAnsi="Georgia"/>
          <w:sz w:val="24"/>
          <w:szCs w:val="24"/>
        </w:rPr>
        <w:t xml:space="preserve">: December 13, 2024, date funding awarded: February 5, 2025, total start and end of funding: October 3, 2024 - June 15, 2025. </w:t>
      </w:r>
      <w:r w:rsidRPr="00902BBE">
        <w:rPr>
          <w:rFonts w:ascii="Georgia" w:hAnsi="Georgia"/>
          <w:sz w:val="24"/>
          <w:szCs w:val="24"/>
        </w:rPr>
        <w:br/>
      </w:r>
      <w:r w:rsidRPr="00902BBE">
        <w:rPr>
          <w:rFonts w:ascii="Georgia" w:hAnsi="Georgia"/>
          <w:b/>
          <w:bCs/>
          <w:sz w:val="24"/>
          <w:szCs w:val="24"/>
        </w:rPr>
        <w:t>Amendments: $</w:t>
      </w:r>
      <w:r w:rsidRPr="00902BBE">
        <w:rPr>
          <w:rFonts w:ascii="Georgia" w:hAnsi="Georgia"/>
          <w:sz w:val="24"/>
          <w:szCs w:val="24"/>
        </w:rPr>
        <w:t>6,000.00. October 3, 2024 - June 15, 2025</w:t>
      </w:r>
    </w:p>
    <w:p w14:paraId="597DB118" w14:textId="77777777" w:rsidR="00902BBE" w:rsidRPr="00902BBE" w:rsidRDefault="00902BBE" w:rsidP="00902BBE">
      <w:pPr>
        <w:widowControl w:val="0"/>
        <w:ind w:left="1440"/>
        <w:rPr>
          <w:rFonts w:ascii="Georgia" w:hAnsi="Georgia"/>
          <w:sz w:val="24"/>
          <w:szCs w:val="24"/>
        </w:rPr>
      </w:pPr>
    </w:p>
    <w:p w14:paraId="45FFC840" w14:textId="77777777" w:rsidR="00902BBE" w:rsidRPr="00902BBE" w:rsidRDefault="00902BBE" w:rsidP="00902BBE">
      <w:pPr>
        <w:widowControl w:val="0"/>
        <w:ind w:left="1440" w:hanging="360"/>
        <w:rPr>
          <w:rFonts w:ascii="Georgia" w:hAnsi="Georgia"/>
          <w:sz w:val="24"/>
          <w:szCs w:val="24"/>
        </w:rPr>
      </w:pPr>
      <w:proofErr w:type="spellStart"/>
      <w:r w:rsidRPr="00902BBE">
        <w:rPr>
          <w:rFonts w:ascii="Georgia" w:hAnsi="Georgia"/>
          <w:sz w:val="24"/>
          <w:szCs w:val="24"/>
        </w:rPr>
        <w:t>LaBuda</w:t>
      </w:r>
      <w:proofErr w:type="spellEnd"/>
      <w:r w:rsidRPr="00902BBE">
        <w:rPr>
          <w:rFonts w:ascii="Georgia" w:hAnsi="Georgia"/>
          <w:sz w:val="24"/>
          <w:szCs w:val="24"/>
        </w:rPr>
        <w:t>, M. (Principal Investigator), Grant, 100% credit, "Penn State Scranton Teachers Behavioral Curriculum Training for K-12 Northeast PA Teachers," Scranton Area Community Foundation [MP], Nonprofit Foundations. Total requested: $3,300.00, Total Anticipated: $3,300.00, Amount Funded (Total or To Date, as applicable): $3,300.00. (</w:t>
      </w:r>
      <w:proofErr w:type="gramStart"/>
      <w:r w:rsidRPr="00902BBE">
        <w:rPr>
          <w:rFonts w:ascii="Georgia" w:hAnsi="Georgia"/>
          <w:sz w:val="24"/>
          <w:szCs w:val="24"/>
        </w:rPr>
        <w:t>submitted</w:t>
      </w:r>
      <w:proofErr w:type="gramEnd"/>
      <w:r w:rsidRPr="00902BBE">
        <w:rPr>
          <w:rFonts w:ascii="Georgia" w:hAnsi="Georgia"/>
          <w:sz w:val="24"/>
          <w:szCs w:val="24"/>
        </w:rPr>
        <w:t xml:space="preserve">: </w:t>
      </w:r>
      <w:r w:rsidRPr="00902BBE">
        <w:rPr>
          <w:rFonts w:ascii="Georgia" w:hAnsi="Georgia"/>
          <w:sz w:val="24"/>
          <w:szCs w:val="24"/>
        </w:rPr>
        <w:lastRenderedPageBreak/>
        <w:t xml:space="preserve">March 21, 2024, date funding awarded: June 18, 2024, total start and end of funding: May 15, 2024 - June 5, 2025. </w:t>
      </w:r>
    </w:p>
    <w:p w14:paraId="00B213A0" w14:textId="77777777" w:rsidR="00902BBE" w:rsidRPr="00902BBE" w:rsidRDefault="00902BBE" w:rsidP="00902BBE">
      <w:pPr>
        <w:widowControl w:val="0"/>
        <w:ind w:left="1440" w:hanging="360"/>
        <w:rPr>
          <w:rFonts w:ascii="Georgia" w:hAnsi="Georgia"/>
          <w:sz w:val="24"/>
          <w:szCs w:val="24"/>
        </w:rPr>
      </w:pPr>
    </w:p>
    <w:p w14:paraId="4AA78278" w14:textId="16A591CE" w:rsidR="00902BBE" w:rsidRPr="00902BBE" w:rsidRDefault="00D36285" w:rsidP="00902BBE">
      <w:pPr>
        <w:widowControl w:val="0"/>
        <w:ind w:left="1440" w:hanging="360"/>
        <w:rPr>
          <w:rFonts w:ascii="Georgia" w:hAnsi="Georgia"/>
          <w:b/>
          <w:bCs/>
          <w:sz w:val="24"/>
          <w:szCs w:val="24"/>
        </w:rPr>
      </w:pPr>
      <w:r>
        <w:rPr>
          <w:noProof/>
        </w:rPr>
        <mc:AlternateContent>
          <mc:Choice Requires="wps">
            <w:drawing>
              <wp:anchor distT="0" distB="0" distL="114300" distR="114300" simplePos="0" relativeHeight="251673600" behindDoc="0" locked="0" layoutInCell="1" allowOverlap="1" wp14:anchorId="04E48676" wp14:editId="2B7A874E">
                <wp:simplePos x="0" y="0"/>
                <wp:positionH relativeFrom="column">
                  <wp:posOffset>-167640</wp:posOffset>
                </wp:positionH>
                <wp:positionV relativeFrom="paragraph">
                  <wp:posOffset>35560</wp:posOffset>
                </wp:positionV>
                <wp:extent cx="6697345" cy="0"/>
                <wp:effectExtent l="0" t="0" r="0" b="0"/>
                <wp:wrapNone/>
                <wp:docPr id="416110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7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B5022" id="AutoShape 12" o:spid="_x0000_s1026" type="#_x0000_t32" style="position:absolute;margin-left:-13.2pt;margin-top:2.8pt;width:527.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"/>
            </w:pict>
          </mc:Fallback>
        </mc:AlternateContent>
      </w:r>
    </w:p>
    <w:p w14:paraId="174508EB" w14:textId="77777777" w:rsidR="00902BBE" w:rsidRPr="00902BBE" w:rsidRDefault="00902BBE" w:rsidP="00902BBE">
      <w:pPr>
        <w:widowControl w:val="0"/>
        <w:rPr>
          <w:rFonts w:ascii="Georgia" w:hAnsi="Georgia"/>
          <w:b/>
          <w:bCs/>
          <w:sz w:val="24"/>
          <w:szCs w:val="24"/>
        </w:rPr>
      </w:pPr>
      <w:r w:rsidRPr="00902BBE">
        <w:rPr>
          <w:rFonts w:ascii="Georgia" w:hAnsi="Georgia"/>
          <w:b/>
          <w:bCs/>
          <w:sz w:val="24"/>
          <w:szCs w:val="24"/>
        </w:rPr>
        <w:t>UC - Nursing</w:t>
      </w:r>
    </w:p>
    <w:p w14:paraId="4E73DDB6" w14:textId="77777777" w:rsidR="00902BBE" w:rsidRPr="00902BBE" w:rsidRDefault="00902BBE" w:rsidP="00902BBE">
      <w:pPr>
        <w:widowControl w:val="0"/>
        <w:ind w:left="360"/>
        <w:rPr>
          <w:rFonts w:ascii="Georgia" w:hAnsi="Georgia"/>
          <w:b/>
          <w:bCs/>
          <w:sz w:val="24"/>
          <w:szCs w:val="24"/>
        </w:rPr>
      </w:pPr>
    </w:p>
    <w:p w14:paraId="4E0D6DC0" w14:textId="77777777" w:rsidR="00902BBE" w:rsidRPr="00902BBE" w:rsidRDefault="00902BBE" w:rsidP="00902BBE">
      <w:pPr>
        <w:widowControl w:val="0"/>
        <w:ind w:left="360"/>
        <w:rPr>
          <w:rFonts w:ascii="Georgia" w:hAnsi="Georgia"/>
          <w:b/>
          <w:bCs/>
          <w:sz w:val="24"/>
          <w:szCs w:val="24"/>
        </w:rPr>
      </w:pPr>
      <w:r w:rsidRPr="00902BBE">
        <w:rPr>
          <w:rFonts w:ascii="Georgia" w:hAnsi="Georgia"/>
          <w:b/>
          <w:bCs/>
          <w:sz w:val="24"/>
          <w:szCs w:val="24"/>
        </w:rPr>
        <w:t>Almasloukh, Khalid B. (Assistant Teaching Professor)</w:t>
      </w:r>
    </w:p>
    <w:p w14:paraId="74384865" w14:textId="77777777" w:rsidR="00902BBE" w:rsidRPr="00902BBE" w:rsidRDefault="00902BBE" w:rsidP="00902BBE">
      <w:pPr>
        <w:widowControl w:val="0"/>
        <w:ind w:left="1440" w:hanging="360"/>
        <w:rPr>
          <w:rFonts w:ascii="Georgia" w:hAnsi="Georgia"/>
          <w:i/>
          <w:iCs/>
          <w:sz w:val="24"/>
          <w:szCs w:val="24"/>
        </w:rPr>
      </w:pPr>
    </w:p>
    <w:p w14:paraId="2E3E4F3E"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Almasloukh, K. B. (Principal Investigator), Grant, 100% credit, "The Penn State Scranton Development Grant," Penn State Scranton, Penn State. Total requested: $813.00, Amount Funded (Total or To Date, as applicable): $820.00. (</w:t>
      </w:r>
      <w:proofErr w:type="gramStart"/>
      <w:r w:rsidRPr="00902BBE">
        <w:rPr>
          <w:rFonts w:ascii="Georgia" w:hAnsi="Georgia"/>
          <w:sz w:val="24"/>
          <w:szCs w:val="24"/>
        </w:rPr>
        <w:t>submitted</w:t>
      </w:r>
      <w:proofErr w:type="gramEnd"/>
      <w:r w:rsidRPr="00902BBE">
        <w:rPr>
          <w:rFonts w:ascii="Georgia" w:hAnsi="Georgia"/>
          <w:sz w:val="24"/>
          <w:szCs w:val="24"/>
        </w:rPr>
        <w:t xml:space="preserve">: July 28, 2025, date funding awarded: September 7, 2025. </w:t>
      </w:r>
      <w:r w:rsidRPr="00902BBE">
        <w:rPr>
          <w:rFonts w:ascii="Georgia" w:hAnsi="Georgia"/>
          <w:sz w:val="24"/>
          <w:szCs w:val="24"/>
        </w:rPr>
        <w:br/>
      </w:r>
    </w:p>
    <w:p w14:paraId="2772BD70" w14:textId="77777777" w:rsidR="00902BBE" w:rsidRPr="00902BBE" w:rsidRDefault="00902BBE" w:rsidP="00902BBE">
      <w:pPr>
        <w:widowControl w:val="0"/>
        <w:ind w:left="360"/>
        <w:rPr>
          <w:rFonts w:ascii="Georgia" w:hAnsi="Georgia"/>
          <w:b/>
          <w:bCs/>
          <w:sz w:val="24"/>
          <w:szCs w:val="24"/>
        </w:rPr>
      </w:pPr>
      <w:r w:rsidRPr="00902BBE">
        <w:rPr>
          <w:rFonts w:ascii="Georgia" w:hAnsi="Georgia"/>
          <w:b/>
          <w:bCs/>
          <w:sz w:val="24"/>
          <w:szCs w:val="24"/>
        </w:rPr>
        <w:t>Malinak, Justina M. (Assistant Teaching Professor)</w:t>
      </w:r>
    </w:p>
    <w:p w14:paraId="77DA4933" w14:textId="77777777" w:rsidR="00902BBE" w:rsidRPr="00902BBE" w:rsidRDefault="00902BBE" w:rsidP="00902BBE">
      <w:pPr>
        <w:widowControl w:val="0"/>
        <w:ind w:left="1440" w:hanging="360"/>
        <w:rPr>
          <w:rFonts w:ascii="Georgia" w:hAnsi="Georgia"/>
          <w:i/>
          <w:iCs/>
          <w:sz w:val="24"/>
          <w:szCs w:val="24"/>
        </w:rPr>
      </w:pPr>
    </w:p>
    <w:p w14:paraId="0C372FBA" w14:textId="5551C8DE" w:rsidR="00902BBE" w:rsidRPr="00902BBE" w:rsidRDefault="00D36285" w:rsidP="00902BBE">
      <w:pPr>
        <w:widowControl w:val="0"/>
        <w:ind w:left="1440" w:hanging="360"/>
        <w:rPr>
          <w:rFonts w:ascii="Georgia" w:hAnsi="Georgia"/>
          <w:sz w:val="24"/>
          <w:szCs w:val="24"/>
        </w:rPr>
      </w:pPr>
      <w:r>
        <w:rPr>
          <w:noProof/>
        </w:rPr>
        <mc:AlternateContent>
          <mc:Choice Requires="wps">
            <w:drawing>
              <wp:anchor distT="0" distB="0" distL="114300" distR="114300" simplePos="0" relativeHeight="251675648" behindDoc="0" locked="0" layoutInCell="1" allowOverlap="1" wp14:anchorId="4E070A46" wp14:editId="25E4CB23">
                <wp:simplePos x="0" y="0"/>
                <wp:positionH relativeFrom="column">
                  <wp:posOffset>-198755</wp:posOffset>
                </wp:positionH>
                <wp:positionV relativeFrom="paragraph">
                  <wp:posOffset>791210</wp:posOffset>
                </wp:positionV>
                <wp:extent cx="6710045" cy="0"/>
                <wp:effectExtent l="0" t="0" r="0" b="0"/>
                <wp:wrapNone/>
                <wp:docPr id="82104655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B5134" id="AutoShape 13" o:spid="_x0000_s1026" type="#_x0000_t32" style="position:absolute;margin-left:-15.65pt;margin-top:62.3pt;width:528.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9HuAEAAFYDAAAOAAAAZHJzL2Uyb0RvYy54bWysU8Fu2zAMvQ/YPwi6L7aDpd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"/>
            </w:pict>
          </mc:Fallback>
        </mc:AlternateContent>
      </w:r>
      <w:r w:rsidR="00902BBE" w:rsidRPr="00902BBE">
        <w:rPr>
          <w:rFonts w:ascii="Georgia" w:hAnsi="Georgia"/>
          <w:sz w:val="24"/>
          <w:szCs w:val="24"/>
        </w:rPr>
        <w:t xml:space="preserve">Ferguson, J. M., </w:t>
      </w:r>
      <w:proofErr w:type="gramStart"/>
      <w:r w:rsidR="00902BBE" w:rsidRPr="00902BBE">
        <w:rPr>
          <w:rFonts w:ascii="Georgia" w:hAnsi="Georgia"/>
          <w:sz w:val="24"/>
          <w:szCs w:val="24"/>
        </w:rPr>
        <w:t>Grant, "</w:t>
      </w:r>
      <w:proofErr w:type="gramEnd"/>
      <w:r w:rsidR="00902BBE" w:rsidRPr="00902BBE">
        <w:rPr>
          <w:rFonts w:ascii="Georgia" w:hAnsi="Georgia"/>
          <w:sz w:val="24"/>
          <w:szCs w:val="24"/>
        </w:rPr>
        <w:t>"Penn State Scranton School Nurse Event"," Moses Taylor Foundation. Total requested: $2,000.00, Amount Funded (Total or To Date, as applicable): $2,000.00. (</w:t>
      </w:r>
      <w:proofErr w:type="gramStart"/>
      <w:r w:rsidR="00902BBE" w:rsidRPr="00902BBE">
        <w:rPr>
          <w:rFonts w:ascii="Georgia" w:hAnsi="Georgia"/>
          <w:sz w:val="24"/>
          <w:szCs w:val="24"/>
        </w:rPr>
        <w:t>submitted</w:t>
      </w:r>
      <w:proofErr w:type="gramEnd"/>
      <w:r w:rsidR="00902BBE" w:rsidRPr="00902BBE">
        <w:rPr>
          <w:rFonts w:ascii="Georgia" w:hAnsi="Georgia"/>
          <w:sz w:val="24"/>
          <w:szCs w:val="24"/>
        </w:rPr>
        <w:t xml:space="preserve">: May 2025, date funding awarded: July 2025, total start and end of funding: October 2025. </w:t>
      </w:r>
      <w:r w:rsidR="00902BBE" w:rsidRPr="00902BBE">
        <w:rPr>
          <w:rFonts w:ascii="Georgia" w:hAnsi="Georgia"/>
          <w:sz w:val="24"/>
          <w:szCs w:val="24"/>
        </w:rPr>
        <w:br/>
      </w:r>
    </w:p>
    <w:p w14:paraId="3C2EB256" w14:textId="77777777" w:rsidR="00902BBE" w:rsidRPr="00902BBE" w:rsidRDefault="00902BBE" w:rsidP="00902BBE">
      <w:pPr>
        <w:widowControl w:val="0"/>
        <w:ind w:left="1440"/>
        <w:rPr>
          <w:rFonts w:ascii="Georgia" w:hAnsi="Georgia" w:cs="Lucida Console"/>
          <w:color w:val="333399"/>
          <w:sz w:val="24"/>
          <w:szCs w:val="24"/>
        </w:rPr>
      </w:pPr>
    </w:p>
    <w:p w14:paraId="667C56D2" w14:textId="77777777" w:rsidR="00902BBE" w:rsidRPr="00902BBE" w:rsidRDefault="00902BBE" w:rsidP="00902BBE">
      <w:pPr>
        <w:widowControl w:val="0"/>
        <w:rPr>
          <w:rFonts w:ascii="Georgia" w:hAnsi="Georgia"/>
          <w:b/>
          <w:bCs/>
          <w:sz w:val="24"/>
          <w:szCs w:val="24"/>
        </w:rPr>
      </w:pPr>
      <w:r w:rsidRPr="00902BBE">
        <w:rPr>
          <w:rFonts w:ascii="Georgia" w:hAnsi="Georgia"/>
          <w:b/>
          <w:bCs/>
          <w:sz w:val="24"/>
          <w:szCs w:val="24"/>
        </w:rPr>
        <w:t>UC - Physics</w:t>
      </w:r>
    </w:p>
    <w:p w14:paraId="4B1B9E5D" w14:textId="77777777" w:rsidR="00902BBE" w:rsidRPr="00902BBE" w:rsidRDefault="00902BBE" w:rsidP="00902BBE">
      <w:pPr>
        <w:widowControl w:val="0"/>
        <w:ind w:left="360"/>
        <w:rPr>
          <w:rFonts w:ascii="Georgia" w:hAnsi="Georgia"/>
          <w:b/>
          <w:bCs/>
          <w:sz w:val="24"/>
          <w:szCs w:val="24"/>
        </w:rPr>
      </w:pPr>
    </w:p>
    <w:p w14:paraId="7D973B16" w14:textId="77777777" w:rsidR="00902BBE" w:rsidRPr="00902BBE" w:rsidRDefault="00902BBE" w:rsidP="00902BBE">
      <w:pPr>
        <w:widowControl w:val="0"/>
        <w:ind w:left="360"/>
        <w:rPr>
          <w:rFonts w:ascii="Georgia" w:hAnsi="Georgia"/>
          <w:b/>
          <w:bCs/>
          <w:sz w:val="24"/>
          <w:szCs w:val="24"/>
        </w:rPr>
      </w:pPr>
      <w:proofErr w:type="spellStart"/>
      <w:r w:rsidRPr="00902BBE">
        <w:rPr>
          <w:rFonts w:ascii="Georgia" w:hAnsi="Georgia"/>
          <w:b/>
          <w:bCs/>
          <w:sz w:val="24"/>
          <w:szCs w:val="24"/>
        </w:rPr>
        <w:t>ud-Doula</w:t>
      </w:r>
      <w:proofErr w:type="spellEnd"/>
      <w:r w:rsidRPr="00902BBE">
        <w:rPr>
          <w:rFonts w:ascii="Georgia" w:hAnsi="Georgia"/>
          <w:b/>
          <w:bCs/>
          <w:sz w:val="24"/>
          <w:szCs w:val="24"/>
        </w:rPr>
        <w:t>, Asif (Professor)</w:t>
      </w:r>
    </w:p>
    <w:p w14:paraId="2DC2AB03" w14:textId="77777777" w:rsidR="00902BBE" w:rsidRPr="00902BBE" w:rsidRDefault="00902BBE" w:rsidP="00902BBE">
      <w:pPr>
        <w:widowControl w:val="0"/>
        <w:ind w:left="1440" w:hanging="360"/>
        <w:rPr>
          <w:rFonts w:ascii="Georgia" w:hAnsi="Georgia"/>
          <w:i/>
          <w:iCs/>
          <w:sz w:val="24"/>
          <w:szCs w:val="24"/>
        </w:rPr>
      </w:pPr>
    </w:p>
    <w:p w14:paraId="20275AD9"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Ud-Doula, A. (Principal Investigator), Contract, 100% credit, "X-ray emission from fast rotating magnetic massive stars," Smithsonian Astrophysical Observatory (The), Universities and Colleges. Total requested: $52,937.00, Total Anticipated: $52,937.00, Amount Funded (Total or To Date, as applicable): $26,469.00. (</w:t>
      </w:r>
      <w:proofErr w:type="gramStart"/>
      <w:r w:rsidRPr="00902BBE">
        <w:rPr>
          <w:rFonts w:ascii="Georgia" w:hAnsi="Georgia"/>
          <w:sz w:val="24"/>
          <w:szCs w:val="24"/>
        </w:rPr>
        <w:t>submitted</w:t>
      </w:r>
      <w:proofErr w:type="gramEnd"/>
      <w:r w:rsidRPr="00902BBE">
        <w:rPr>
          <w:rFonts w:ascii="Georgia" w:hAnsi="Georgia"/>
          <w:sz w:val="24"/>
          <w:szCs w:val="24"/>
        </w:rPr>
        <w:t xml:space="preserve">: August 31, 2023, date funding awarded: April 5, 2024, total start and end of funding: April 1, 2024 - March 31, 2027. Amendments: OSP Number: 247577, Total awarded: $26,468.00. Total anticipated: $52,937.00. April 1, 2024 - March 31, </w:t>
      </w:r>
      <w:proofErr w:type="gramStart"/>
      <w:r w:rsidRPr="00902BBE">
        <w:rPr>
          <w:rFonts w:ascii="Georgia" w:hAnsi="Georgia"/>
          <w:sz w:val="24"/>
          <w:szCs w:val="24"/>
        </w:rPr>
        <w:t>2027</w:t>
      </w:r>
      <w:proofErr w:type="gramEnd"/>
      <w:r w:rsidRPr="00902BBE">
        <w:rPr>
          <w:rFonts w:ascii="Georgia" w:hAnsi="Georgia"/>
          <w:sz w:val="24"/>
          <w:szCs w:val="24"/>
        </w:rPr>
        <w:t xml:space="preserve"> Total Awarded: $52,937.00</w:t>
      </w:r>
      <w:r w:rsidRPr="00902BBE">
        <w:rPr>
          <w:rFonts w:ascii="Georgia" w:hAnsi="Georgia"/>
          <w:sz w:val="24"/>
          <w:szCs w:val="24"/>
        </w:rPr>
        <w:br/>
      </w:r>
    </w:p>
    <w:p w14:paraId="20D4F89F"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 xml:space="preserve">Ud-Doula, A. (Co-Principal Investigator), Grant, "X-Shooting ULLYSES," European </w:t>
      </w:r>
      <w:proofErr w:type="spellStart"/>
      <w:r w:rsidRPr="00902BBE">
        <w:rPr>
          <w:rFonts w:ascii="Georgia" w:hAnsi="Georgia"/>
          <w:sz w:val="24"/>
          <w:szCs w:val="24"/>
        </w:rPr>
        <w:t>Organisation</w:t>
      </w:r>
      <w:proofErr w:type="spellEnd"/>
      <w:r w:rsidRPr="00902BBE">
        <w:rPr>
          <w:rFonts w:ascii="Georgia" w:hAnsi="Georgia"/>
          <w:sz w:val="24"/>
          <w:szCs w:val="24"/>
        </w:rPr>
        <w:t xml:space="preserve"> for Astronomical Research in the Southern Hemisphere, Foreign Governments and International Agencies. (</w:t>
      </w:r>
      <w:proofErr w:type="gramStart"/>
      <w:r w:rsidRPr="00902BBE">
        <w:rPr>
          <w:rFonts w:ascii="Georgia" w:hAnsi="Georgia"/>
          <w:sz w:val="24"/>
          <w:szCs w:val="24"/>
        </w:rPr>
        <w:t>submitted</w:t>
      </w:r>
      <w:proofErr w:type="gramEnd"/>
      <w:r w:rsidRPr="00902BBE">
        <w:rPr>
          <w:rFonts w:ascii="Georgia" w:hAnsi="Georgia"/>
          <w:sz w:val="24"/>
          <w:szCs w:val="24"/>
        </w:rPr>
        <w:t xml:space="preserve">: April 2020, date funding awarded: August 2020, total start and end of funding: January 1, 2021 - December 31, 2025. </w:t>
      </w:r>
      <w:r w:rsidRPr="00902BBE">
        <w:rPr>
          <w:rFonts w:ascii="Georgia" w:hAnsi="Georgia"/>
          <w:sz w:val="24"/>
          <w:szCs w:val="24"/>
        </w:rPr>
        <w:br/>
      </w:r>
    </w:p>
    <w:p w14:paraId="2552B1AC"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Ud-Doula, A. (Principal Investigator), Grant, "Dr. &amp; Mrs. Richard J. Matthews Award for Excellence in Scholarship," Penn State Scranton, Penn State. Total requested: $2,000.00, Amount Funded (Total or To Date, as applicable): $1,600.00. (</w:t>
      </w:r>
      <w:proofErr w:type="gramStart"/>
      <w:r w:rsidRPr="00902BBE">
        <w:rPr>
          <w:rFonts w:ascii="Georgia" w:hAnsi="Georgia"/>
          <w:sz w:val="24"/>
          <w:szCs w:val="24"/>
        </w:rPr>
        <w:t>submitted</w:t>
      </w:r>
      <w:proofErr w:type="gramEnd"/>
      <w:r w:rsidRPr="00902BBE">
        <w:rPr>
          <w:rFonts w:ascii="Georgia" w:hAnsi="Georgia"/>
          <w:sz w:val="24"/>
          <w:szCs w:val="24"/>
        </w:rPr>
        <w:t xml:space="preserve">: 2024, date funding awarded: May 2024, total start and end of funding: July 1, 2024 - June 30, 2025. </w:t>
      </w:r>
      <w:r w:rsidRPr="00902BBE">
        <w:rPr>
          <w:rFonts w:ascii="Georgia" w:hAnsi="Georgia"/>
          <w:sz w:val="24"/>
          <w:szCs w:val="24"/>
        </w:rPr>
        <w:br/>
      </w:r>
    </w:p>
    <w:p w14:paraId="7076D904"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Ud-Doula, A. (Principal Investigator), Grant, "Research Development Grant," Penn State Scranton, Penn State. Total requested: $2,020.00, Amount Funded (Total or To Date, as applicable): $2,020.00. (</w:t>
      </w:r>
      <w:proofErr w:type="gramStart"/>
      <w:r w:rsidRPr="00902BBE">
        <w:rPr>
          <w:rFonts w:ascii="Georgia" w:hAnsi="Georgia"/>
          <w:sz w:val="24"/>
          <w:szCs w:val="24"/>
        </w:rPr>
        <w:t>submitted</w:t>
      </w:r>
      <w:proofErr w:type="gramEnd"/>
      <w:r w:rsidRPr="00902BBE">
        <w:rPr>
          <w:rFonts w:ascii="Georgia" w:hAnsi="Georgia"/>
          <w:sz w:val="24"/>
          <w:szCs w:val="24"/>
        </w:rPr>
        <w:t xml:space="preserve">: 2024, date funding awarded: July 2024, total start and end of funding: July 1, 2024 - June 30, 2025. </w:t>
      </w:r>
      <w:r w:rsidRPr="00902BBE">
        <w:rPr>
          <w:rFonts w:ascii="Georgia" w:hAnsi="Georgia"/>
          <w:sz w:val="24"/>
          <w:szCs w:val="24"/>
        </w:rPr>
        <w:br/>
      </w:r>
    </w:p>
    <w:p w14:paraId="1A705DE0"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Ud-Doula, A. (Co-Investigator), Grant, "3D MHD Modeling of Obliquely Rotating Massive-Star Magnetospheres," NASA, Federal Agencies. Total requested: $529,097.00, Amount Funded (Total or To Date, as applicable): $529,097.00. (</w:t>
      </w:r>
      <w:proofErr w:type="gramStart"/>
      <w:r w:rsidRPr="00902BBE">
        <w:rPr>
          <w:rFonts w:ascii="Georgia" w:hAnsi="Georgia"/>
          <w:sz w:val="24"/>
          <w:szCs w:val="24"/>
        </w:rPr>
        <w:t>submitted</w:t>
      </w:r>
      <w:proofErr w:type="gramEnd"/>
      <w:r w:rsidRPr="00902BBE">
        <w:rPr>
          <w:rFonts w:ascii="Georgia" w:hAnsi="Georgia"/>
          <w:sz w:val="24"/>
          <w:szCs w:val="24"/>
        </w:rPr>
        <w:t xml:space="preserve">: July 2021, date funding awarded: December 2021, total start and end of funding: January 2022 - January 2025. </w:t>
      </w:r>
      <w:r w:rsidRPr="00902BBE">
        <w:rPr>
          <w:rFonts w:ascii="Georgia" w:hAnsi="Georgia"/>
          <w:sz w:val="24"/>
          <w:szCs w:val="24"/>
        </w:rPr>
        <w:br/>
      </w:r>
    </w:p>
    <w:p w14:paraId="63CE11BF" w14:textId="03D1AF32" w:rsidR="00902BBE" w:rsidRPr="00902BBE" w:rsidRDefault="00D36285" w:rsidP="00902BBE">
      <w:pPr>
        <w:widowControl w:val="0"/>
        <w:ind w:left="1440" w:hanging="360"/>
        <w:rPr>
          <w:rFonts w:ascii="Georgia" w:hAnsi="Georgia"/>
          <w:b/>
          <w:bCs/>
          <w:sz w:val="24"/>
          <w:szCs w:val="24"/>
        </w:rPr>
      </w:pPr>
      <w:r>
        <w:rPr>
          <w:noProof/>
        </w:rPr>
        <mc:AlternateContent>
          <mc:Choice Requires="wps">
            <w:drawing>
              <wp:anchor distT="0" distB="0" distL="114300" distR="114300" simplePos="0" relativeHeight="251674624" behindDoc="0" locked="0" layoutInCell="1" allowOverlap="1" wp14:anchorId="7F21FC1D" wp14:editId="572D66E8">
                <wp:simplePos x="0" y="0"/>
                <wp:positionH relativeFrom="column">
                  <wp:posOffset>-424815</wp:posOffset>
                </wp:positionH>
                <wp:positionV relativeFrom="paragraph">
                  <wp:posOffset>15875</wp:posOffset>
                </wp:positionV>
                <wp:extent cx="6696710" cy="0"/>
                <wp:effectExtent l="0" t="0" r="0" b="0"/>
                <wp:wrapNone/>
                <wp:docPr id="17338214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37245" id="AutoShape 14" o:spid="_x0000_s1026" type="#_x0000_t32" style="position:absolute;margin-left:-33.45pt;margin-top:1.25pt;width:527.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PuAEAAFYDAAAOAAAAZHJzL2Uyb0RvYy54bWysU8Fu2zAMvQ/YPwi6L44DNFuNOD2k7S7d&#10;FqDdBzCSbAuVRYFU4uTvJ6lJVmy3YT4IlEg+Pj7Sq7vj6MTBEFv0raxncymMV6it71v58+Xx0x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"/>
            </w:pict>
          </mc:Fallback>
        </mc:AlternateContent>
      </w:r>
    </w:p>
    <w:p w14:paraId="738BAF24" w14:textId="77777777" w:rsidR="00902BBE" w:rsidRPr="00902BBE" w:rsidRDefault="00902BBE" w:rsidP="00902BBE">
      <w:pPr>
        <w:widowControl w:val="0"/>
        <w:rPr>
          <w:rFonts w:ascii="Georgia" w:hAnsi="Georgia"/>
          <w:b/>
          <w:bCs/>
          <w:sz w:val="24"/>
          <w:szCs w:val="24"/>
        </w:rPr>
      </w:pPr>
      <w:r w:rsidRPr="00902BBE">
        <w:rPr>
          <w:rFonts w:ascii="Georgia" w:hAnsi="Georgia"/>
          <w:b/>
          <w:bCs/>
          <w:sz w:val="24"/>
          <w:szCs w:val="24"/>
        </w:rPr>
        <w:t xml:space="preserve">UC – Engineering </w:t>
      </w:r>
    </w:p>
    <w:p w14:paraId="50CAE15A" w14:textId="77777777" w:rsidR="00902BBE" w:rsidRPr="00902BBE" w:rsidRDefault="00902BBE" w:rsidP="00902BBE">
      <w:pPr>
        <w:widowControl w:val="0"/>
        <w:ind w:left="360"/>
        <w:rPr>
          <w:rFonts w:ascii="Georgia" w:hAnsi="Georgia"/>
          <w:b/>
          <w:bCs/>
          <w:sz w:val="24"/>
          <w:szCs w:val="24"/>
        </w:rPr>
      </w:pPr>
    </w:p>
    <w:p w14:paraId="12341B7B" w14:textId="77777777" w:rsidR="00902BBE" w:rsidRPr="00902BBE" w:rsidRDefault="00902BBE" w:rsidP="00902BBE">
      <w:pPr>
        <w:widowControl w:val="0"/>
        <w:ind w:left="360"/>
        <w:rPr>
          <w:rFonts w:ascii="Georgia" w:hAnsi="Georgia"/>
          <w:b/>
          <w:bCs/>
          <w:sz w:val="24"/>
          <w:szCs w:val="24"/>
        </w:rPr>
      </w:pPr>
      <w:r w:rsidRPr="00902BBE">
        <w:rPr>
          <w:rFonts w:ascii="Georgia" w:hAnsi="Georgia"/>
          <w:b/>
          <w:bCs/>
          <w:sz w:val="24"/>
          <w:szCs w:val="24"/>
        </w:rPr>
        <w:t>Daneshmand, Farhang (Assistant Professor)</w:t>
      </w:r>
    </w:p>
    <w:p w14:paraId="740EF2BB" w14:textId="77777777" w:rsidR="00902BBE" w:rsidRPr="00902BBE" w:rsidRDefault="00902BBE" w:rsidP="00902BBE">
      <w:pPr>
        <w:widowControl w:val="0"/>
        <w:ind w:left="1440" w:hanging="360"/>
        <w:rPr>
          <w:rFonts w:ascii="Georgia" w:hAnsi="Georgia"/>
          <w:i/>
          <w:iCs/>
          <w:sz w:val="24"/>
          <w:szCs w:val="24"/>
        </w:rPr>
      </w:pPr>
    </w:p>
    <w:p w14:paraId="7C82E0D9"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 xml:space="preserve">Daneshmand, F. (Principal Investigator), </w:t>
      </w:r>
      <w:proofErr w:type="spellStart"/>
      <w:r w:rsidRPr="00902BBE">
        <w:rPr>
          <w:rFonts w:ascii="Georgia" w:hAnsi="Georgia"/>
          <w:sz w:val="24"/>
          <w:szCs w:val="24"/>
        </w:rPr>
        <w:t>Ghatrehsamani</w:t>
      </w:r>
      <w:proofErr w:type="spellEnd"/>
      <w:r w:rsidRPr="00902BBE">
        <w:rPr>
          <w:rFonts w:ascii="Georgia" w:hAnsi="Georgia"/>
          <w:sz w:val="24"/>
          <w:szCs w:val="24"/>
        </w:rPr>
        <w:t>, S. (Co-Principal Investigator), Grant, 50% credit, "Enhancing Picking Efficiency and Optimizing Mushroom Bruising Levels in Robotic Mushroom Picking: Computational Modeling, Kinematic Analysis, and Force Simulation," COP: Department of Agriculture, Commonwealth of Pennsylvania. Total requested: $100,000.00, Total Anticipated: $100,000.00, Amount Funded (Total or To Date, as applicable): $100,000.00. (</w:t>
      </w:r>
      <w:proofErr w:type="gramStart"/>
      <w:r w:rsidRPr="00902BBE">
        <w:rPr>
          <w:rFonts w:ascii="Georgia" w:hAnsi="Georgia"/>
          <w:sz w:val="24"/>
          <w:szCs w:val="24"/>
        </w:rPr>
        <w:t>submitted</w:t>
      </w:r>
      <w:proofErr w:type="gramEnd"/>
      <w:r w:rsidRPr="00902BBE">
        <w:rPr>
          <w:rFonts w:ascii="Georgia" w:hAnsi="Georgia"/>
          <w:sz w:val="24"/>
          <w:szCs w:val="24"/>
        </w:rPr>
        <w:t xml:space="preserve">: June 7, 2024, date funding awarded: January 15, 2025, total start and end of funding: July 1, 2024 - June 30, 2026. </w:t>
      </w:r>
      <w:r w:rsidRPr="00902BBE">
        <w:rPr>
          <w:rFonts w:ascii="Georgia" w:hAnsi="Georgia"/>
          <w:sz w:val="24"/>
          <w:szCs w:val="24"/>
        </w:rPr>
        <w:br/>
      </w:r>
    </w:p>
    <w:p w14:paraId="43F8DAD8"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Daneshmand, F., Grant, "Innovation Challenges to Solve Community Problems," Leonhard Center, Commonwealth of Pennsylvania. Total requested: $9,898.00. (</w:t>
      </w:r>
      <w:proofErr w:type="gramStart"/>
      <w:r w:rsidRPr="00902BBE">
        <w:rPr>
          <w:rFonts w:ascii="Georgia" w:hAnsi="Georgia"/>
          <w:sz w:val="24"/>
          <w:szCs w:val="24"/>
        </w:rPr>
        <w:t>submitted</w:t>
      </w:r>
      <w:proofErr w:type="gramEnd"/>
      <w:r w:rsidRPr="00902BBE">
        <w:rPr>
          <w:rFonts w:ascii="Georgia" w:hAnsi="Georgia"/>
          <w:sz w:val="24"/>
          <w:szCs w:val="24"/>
        </w:rPr>
        <w:t xml:space="preserve">: December 3, 2024, date funding awarded: January 14, 2025, total start and end of funding: January 1, 2025 - December 31, 2025. </w:t>
      </w:r>
    </w:p>
    <w:p w14:paraId="3CF06D9B" w14:textId="77777777" w:rsidR="00902BBE" w:rsidRPr="00902BBE" w:rsidRDefault="00902BBE" w:rsidP="00902BBE">
      <w:pPr>
        <w:widowControl w:val="0"/>
        <w:ind w:left="1440" w:hanging="360"/>
        <w:rPr>
          <w:rFonts w:ascii="Georgia" w:hAnsi="Georgia"/>
          <w:sz w:val="24"/>
          <w:szCs w:val="24"/>
        </w:rPr>
      </w:pPr>
    </w:p>
    <w:p w14:paraId="6EA9A4AE"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Daneshmand, F., Grant, "Research Development Grant (RDG)," Penn State University, Local. Total requested: $1,000.00, Total Anticipated: $1,000.00, Amount Funded (Total or To Date, as applicable): $1,000.00. (</w:t>
      </w:r>
      <w:proofErr w:type="gramStart"/>
      <w:r w:rsidRPr="00902BBE">
        <w:rPr>
          <w:rFonts w:ascii="Georgia" w:hAnsi="Georgia"/>
          <w:sz w:val="24"/>
          <w:szCs w:val="24"/>
        </w:rPr>
        <w:t>submitted</w:t>
      </w:r>
      <w:proofErr w:type="gramEnd"/>
      <w:r w:rsidRPr="00902BBE">
        <w:rPr>
          <w:rFonts w:ascii="Georgia" w:hAnsi="Georgia"/>
          <w:sz w:val="24"/>
          <w:szCs w:val="24"/>
        </w:rPr>
        <w:t xml:space="preserve">: November 12, 2025, date funding awarded: November 16, 2025. </w:t>
      </w:r>
      <w:r w:rsidRPr="00902BBE">
        <w:rPr>
          <w:rFonts w:ascii="Georgia" w:hAnsi="Georgia"/>
          <w:sz w:val="24"/>
          <w:szCs w:val="24"/>
        </w:rPr>
        <w:br/>
      </w:r>
    </w:p>
    <w:p w14:paraId="7D1F8B16"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Daneshmand, F., Grant, "Proposal to Co-</w:t>
      </w:r>
      <w:proofErr w:type="gramStart"/>
      <w:r w:rsidRPr="00902BBE">
        <w:rPr>
          <w:rFonts w:ascii="Georgia" w:hAnsi="Georgia"/>
          <w:sz w:val="24"/>
          <w:szCs w:val="24"/>
        </w:rPr>
        <w:t>organizing</w:t>
      </w:r>
      <w:proofErr w:type="gramEnd"/>
      <w:r w:rsidRPr="00902BBE">
        <w:rPr>
          <w:rFonts w:ascii="Georgia" w:hAnsi="Georgia"/>
          <w:sz w:val="24"/>
          <w:szCs w:val="24"/>
        </w:rPr>
        <w:t xml:space="preserve"> two sessions and participating in ICNAAM 2025," Penn State Scranton Development Grant program, Penn State. Total requested: $2,250.00, Total Anticipated: $2,250.00. (</w:t>
      </w:r>
      <w:proofErr w:type="gramStart"/>
      <w:r w:rsidRPr="00902BBE">
        <w:rPr>
          <w:rFonts w:ascii="Georgia" w:hAnsi="Georgia"/>
          <w:sz w:val="24"/>
          <w:szCs w:val="24"/>
        </w:rPr>
        <w:t>submitted</w:t>
      </w:r>
      <w:proofErr w:type="gramEnd"/>
      <w:r w:rsidRPr="00902BBE">
        <w:rPr>
          <w:rFonts w:ascii="Georgia" w:hAnsi="Georgia"/>
          <w:sz w:val="24"/>
          <w:szCs w:val="24"/>
        </w:rPr>
        <w:t xml:space="preserve">: July 9, 2025, date funding awarded: August 24, 2025, total start and end of funding: August 24, 2025 - September 22, 2025. </w:t>
      </w:r>
    </w:p>
    <w:p w14:paraId="3E27D024" w14:textId="77777777" w:rsidR="00902BBE" w:rsidRPr="00902BBE" w:rsidRDefault="00902BBE" w:rsidP="00902BBE">
      <w:pPr>
        <w:widowControl w:val="0"/>
        <w:ind w:left="360"/>
        <w:rPr>
          <w:rFonts w:ascii="Georgia" w:hAnsi="Georgia"/>
          <w:b/>
          <w:bCs/>
          <w:sz w:val="24"/>
          <w:szCs w:val="24"/>
        </w:rPr>
      </w:pPr>
      <w:r w:rsidRPr="00902BBE">
        <w:rPr>
          <w:rFonts w:ascii="Georgia" w:hAnsi="Georgia"/>
          <w:b/>
          <w:bCs/>
          <w:sz w:val="24"/>
          <w:szCs w:val="24"/>
        </w:rPr>
        <w:lastRenderedPageBreak/>
        <w:t>Rahman, S M Mizanoor (Assistant Professor)</w:t>
      </w:r>
    </w:p>
    <w:p w14:paraId="1868C661" w14:textId="77777777" w:rsidR="00902BBE" w:rsidRPr="00902BBE" w:rsidRDefault="00902BBE" w:rsidP="00902BBE">
      <w:pPr>
        <w:widowControl w:val="0"/>
        <w:ind w:left="1440" w:hanging="360"/>
        <w:rPr>
          <w:rFonts w:ascii="Georgia" w:hAnsi="Georgia"/>
          <w:i/>
          <w:iCs/>
          <w:sz w:val="24"/>
          <w:szCs w:val="24"/>
        </w:rPr>
      </w:pPr>
    </w:p>
    <w:p w14:paraId="068F2DCA" w14:textId="77777777" w:rsidR="00902BBE" w:rsidRPr="00902BBE" w:rsidRDefault="00902BBE" w:rsidP="00902BBE">
      <w:pPr>
        <w:widowControl w:val="0"/>
        <w:ind w:left="1440" w:hanging="360"/>
        <w:rPr>
          <w:rFonts w:ascii="Georgia" w:hAnsi="Georgia" w:cs="Lucida Console"/>
          <w:color w:val="333399"/>
          <w:sz w:val="24"/>
          <w:szCs w:val="24"/>
        </w:rPr>
      </w:pPr>
      <w:r w:rsidRPr="00902BBE">
        <w:rPr>
          <w:rFonts w:ascii="Georgia" w:hAnsi="Georgia"/>
          <w:sz w:val="24"/>
          <w:szCs w:val="24"/>
        </w:rPr>
        <w:t>Rahman, S. M. M. (Principal Investigator), Grant, 100% credit, "Investigating Impacts of AI (Artificial Intelligence) Levels of Educational Robots on Inclusive Pedagogy, Learner Trust and Learning Outcomes," Penn State Scranton Research Development Grant (RDG) Program, Penn State. Total requested: $3,750.00, Total Anticipated: $2,250.00, Amount Funded (Total or To Date, as applicable): $2,250.00. (</w:t>
      </w:r>
      <w:proofErr w:type="gramStart"/>
      <w:r w:rsidRPr="00902BBE">
        <w:rPr>
          <w:rFonts w:ascii="Georgia" w:hAnsi="Georgia"/>
          <w:sz w:val="24"/>
          <w:szCs w:val="24"/>
        </w:rPr>
        <w:t>submitted</w:t>
      </w:r>
      <w:proofErr w:type="gramEnd"/>
      <w:r w:rsidRPr="00902BBE">
        <w:rPr>
          <w:rFonts w:ascii="Georgia" w:hAnsi="Georgia"/>
          <w:sz w:val="24"/>
          <w:szCs w:val="24"/>
        </w:rPr>
        <w:t xml:space="preserve">: August 8, 2025, date funding awarded: August 24, 2025, total start and end of funding: August 25, 2025 - June 30, 2026. </w:t>
      </w:r>
      <w:r w:rsidRPr="00902BBE">
        <w:rPr>
          <w:rFonts w:ascii="Georgia" w:hAnsi="Georgia"/>
          <w:sz w:val="24"/>
          <w:szCs w:val="24"/>
        </w:rPr>
        <w:br/>
      </w:r>
    </w:p>
    <w:p w14:paraId="3DDC5ADA"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Rahman, S. M. M. (Principal Investigator), Grant, 100% credit, "Design and Analysis of a Cyber-Physical-Human Robotic System for Collaborative Industrial Tasks," Office of Vice President for Commonwealth Campuses (OVPCC), Penn State University, Penn State. Total requested: $2,000.00, Total Anticipated: $2,000.00, Amount Funded (Total or To Date, as applicable): $2,000.00. (</w:t>
      </w:r>
      <w:proofErr w:type="gramStart"/>
      <w:r w:rsidRPr="00902BBE">
        <w:rPr>
          <w:rFonts w:ascii="Georgia" w:hAnsi="Georgia"/>
          <w:sz w:val="24"/>
          <w:szCs w:val="24"/>
        </w:rPr>
        <w:t>submitted</w:t>
      </w:r>
      <w:proofErr w:type="gramEnd"/>
      <w:r w:rsidRPr="00902BBE">
        <w:rPr>
          <w:rFonts w:ascii="Georgia" w:hAnsi="Georgia"/>
          <w:sz w:val="24"/>
          <w:szCs w:val="24"/>
        </w:rPr>
        <w:t xml:space="preserve">: September 26, 2025, date funding awarded: October 15, 2025, total start and end of funding: October 15, 2025 - June 15, 2026. </w:t>
      </w:r>
      <w:r w:rsidRPr="00902BBE">
        <w:rPr>
          <w:rFonts w:ascii="Georgia" w:hAnsi="Georgia"/>
          <w:sz w:val="24"/>
          <w:szCs w:val="24"/>
        </w:rPr>
        <w:br/>
      </w:r>
    </w:p>
    <w:p w14:paraId="49962713" w14:textId="77777777" w:rsidR="00902BBE" w:rsidRPr="00902BBE" w:rsidRDefault="00902BBE" w:rsidP="00902BBE">
      <w:pPr>
        <w:widowControl w:val="0"/>
        <w:ind w:left="1440" w:hanging="360"/>
        <w:rPr>
          <w:rFonts w:ascii="Georgia" w:hAnsi="Georgia"/>
          <w:i/>
          <w:iCs/>
          <w:sz w:val="24"/>
          <w:szCs w:val="24"/>
        </w:rPr>
      </w:pPr>
      <w:r w:rsidRPr="00902BBE">
        <w:rPr>
          <w:rFonts w:ascii="Georgia" w:hAnsi="Georgia"/>
          <w:sz w:val="24"/>
          <w:szCs w:val="24"/>
        </w:rPr>
        <w:t>Rahman, S. M. Mizanoor (Principal Investigator), Fellowship, 100% credit, "Global Learning Faculty Fellowship," Penn State Global, Penn State. Total requested: $1,600.00, Total Anticipated: $1,600.00, Amount Funded (Total or To Date, as applicable): $1,600.00. (</w:t>
      </w:r>
      <w:proofErr w:type="gramStart"/>
      <w:r w:rsidRPr="00902BBE">
        <w:rPr>
          <w:rFonts w:ascii="Georgia" w:hAnsi="Georgia"/>
          <w:sz w:val="24"/>
          <w:szCs w:val="24"/>
        </w:rPr>
        <w:t>submitted</w:t>
      </w:r>
      <w:proofErr w:type="gramEnd"/>
      <w:r w:rsidRPr="00902BBE">
        <w:rPr>
          <w:rFonts w:ascii="Georgia" w:hAnsi="Georgia"/>
          <w:sz w:val="24"/>
          <w:szCs w:val="24"/>
        </w:rPr>
        <w:t xml:space="preserve">: February 2025, date funding awarded: March 2025, total start and end of funding: March 2025 - May 2026. </w:t>
      </w:r>
      <w:r w:rsidRPr="00902BBE">
        <w:rPr>
          <w:rFonts w:ascii="Georgia" w:hAnsi="Georgia"/>
          <w:sz w:val="24"/>
          <w:szCs w:val="24"/>
        </w:rPr>
        <w:br/>
      </w:r>
    </w:p>
    <w:p w14:paraId="2065E17D"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 xml:space="preserve">Rahman, S. M. M. (Co-Investigator), Abu-Mahfouz, I. (Core Faculty), </w:t>
      </w:r>
      <w:proofErr w:type="spellStart"/>
      <w:r w:rsidRPr="00902BBE">
        <w:rPr>
          <w:rFonts w:ascii="Georgia" w:hAnsi="Georgia"/>
          <w:sz w:val="24"/>
          <w:szCs w:val="24"/>
        </w:rPr>
        <w:t>Cuiffi</w:t>
      </w:r>
      <w:proofErr w:type="spellEnd"/>
      <w:r w:rsidRPr="00902BBE">
        <w:rPr>
          <w:rFonts w:ascii="Georgia" w:hAnsi="Georgia"/>
          <w:sz w:val="24"/>
          <w:szCs w:val="24"/>
        </w:rPr>
        <w:t>, J. (Core Faculty), Haile, Y. (Core Faculty), Rahman, M. (Core Faculty), Sichler, T. J. (Core Faculty), Grant, 20% credit, "Smart Manufacturing Leadership Grant," Catalyst Connection, Nonprofit Foundations. Total requested: $350,000.00, Total Anticipated: $350,000.00, Amount Funded (Total or To Date, as applicable): $350,000.00. (</w:t>
      </w:r>
      <w:proofErr w:type="gramStart"/>
      <w:r w:rsidRPr="00902BBE">
        <w:rPr>
          <w:rFonts w:ascii="Georgia" w:hAnsi="Georgia"/>
          <w:sz w:val="24"/>
          <w:szCs w:val="24"/>
        </w:rPr>
        <w:t>submitted</w:t>
      </w:r>
      <w:proofErr w:type="gramEnd"/>
      <w:r w:rsidRPr="00902BBE">
        <w:rPr>
          <w:rFonts w:ascii="Georgia" w:hAnsi="Georgia"/>
          <w:sz w:val="24"/>
          <w:szCs w:val="24"/>
        </w:rPr>
        <w:t xml:space="preserve">: October 28, 2024, date funding awarded: October 29, 2024, total start and end of funding: October 4, 2024 - April 14, 2026. </w:t>
      </w:r>
      <w:r w:rsidRPr="00902BBE">
        <w:rPr>
          <w:rFonts w:ascii="Georgia" w:hAnsi="Georgia"/>
          <w:sz w:val="24"/>
          <w:szCs w:val="24"/>
        </w:rPr>
        <w:br/>
      </w:r>
    </w:p>
    <w:p w14:paraId="7F884D3A" w14:textId="77777777" w:rsidR="00902BBE" w:rsidRDefault="00902BBE" w:rsidP="00902BBE">
      <w:pPr>
        <w:widowControl w:val="0"/>
        <w:ind w:left="1440" w:hanging="360"/>
        <w:rPr>
          <w:rFonts w:ascii="Georgia" w:hAnsi="Georgia"/>
          <w:sz w:val="24"/>
          <w:szCs w:val="24"/>
        </w:rPr>
      </w:pPr>
      <w:r w:rsidRPr="00902BBE">
        <w:rPr>
          <w:rFonts w:ascii="Georgia" w:hAnsi="Georgia"/>
          <w:sz w:val="24"/>
          <w:szCs w:val="24"/>
        </w:rPr>
        <w:t xml:space="preserve">Rahman, </w:t>
      </w:r>
      <w:proofErr w:type="gramStart"/>
      <w:r w:rsidRPr="00902BBE">
        <w:rPr>
          <w:rFonts w:ascii="Georgia" w:hAnsi="Georgia"/>
          <w:sz w:val="24"/>
          <w:szCs w:val="24"/>
        </w:rPr>
        <w:t>S. M</w:t>
      </w:r>
      <w:proofErr w:type="gramEnd"/>
      <w:r w:rsidRPr="00902BBE">
        <w:rPr>
          <w:rFonts w:ascii="Georgia" w:hAnsi="Georgia"/>
          <w:sz w:val="24"/>
          <w:szCs w:val="24"/>
        </w:rPr>
        <w:t>. M. (Principal Investigator), Grant, 100% credit, "Investigating the Impact of Learner Trust in Educational Robots on STEM Learning and Social Relationships," Penn State Scranton Research Development Grant (RDG) Program, Penn State. Total requested: $3,000.00, Total Anticipated: $3,000.00, Amount Funded (Total or To Date, as applicable): $3,000.00. (</w:t>
      </w:r>
      <w:proofErr w:type="gramStart"/>
      <w:r w:rsidRPr="00902BBE">
        <w:rPr>
          <w:rFonts w:ascii="Georgia" w:hAnsi="Georgia"/>
          <w:sz w:val="24"/>
          <w:szCs w:val="24"/>
        </w:rPr>
        <w:t>submitted</w:t>
      </w:r>
      <w:proofErr w:type="gramEnd"/>
      <w:r w:rsidRPr="00902BBE">
        <w:rPr>
          <w:rFonts w:ascii="Georgia" w:hAnsi="Georgia"/>
          <w:sz w:val="24"/>
          <w:szCs w:val="24"/>
        </w:rPr>
        <w:t xml:space="preserve">: June 23, 2024, date funding awarded: August 2024, total start and end of funding: August 2024 - June 30, 2025. </w:t>
      </w:r>
    </w:p>
    <w:p w14:paraId="2B079B97" w14:textId="77777777" w:rsidR="00902BBE" w:rsidRPr="00902BBE" w:rsidRDefault="00902BBE" w:rsidP="00902BBE">
      <w:pPr>
        <w:widowControl w:val="0"/>
        <w:rPr>
          <w:rFonts w:ascii="Georgia" w:hAnsi="Georgia"/>
          <w:b/>
          <w:bCs/>
          <w:sz w:val="24"/>
          <w:szCs w:val="24"/>
        </w:rPr>
      </w:pPr>
      <w:r>
        <w:rPr>
          <w:rFonts w:ascii="Georgia" w:hAnsi="Georgia"/>
          <w:sz w:val="24"/>
          <w:szCs w:val="24"/>
        </w:rPr>
        <w:br w:type="page"/>
      </w:r>
      <w:r w:rsidRPr="00902BBE">
        <w:rPr>
          <w:rFonts w:ascii="Georgia" w:hAnsi="Georgia"/>
          <w:b/>
          <w:bCs/>
          <w:sz w:val="24"/>
          <w:szCs w:val="24"/>
        </w:rPr>
        <w:lastRenderedPageBreak/>
        <w:t>UC – Psychology</w:t>
      </w:r>
    </w:p>
    <w:p w14:paraId="5DE8AA86" w14:textId="77777777" w:rsidR="00902BBE" w:rsidRPr="00902BBE" w:rsidRDefault="00902BBE" w:rsidP="00902BBE">
      <w:pPr>
        <w:widowControl w:val="0"/>
        <w:ind w:left="1440" w:hanging="360"/>
        <w:rPr>
          <w:rFonts w:ascii="Georgia" w:hAnsi="Georgia"/>
          <w:sz w:val="24"/>
          <w:szCs w:val="24"/>
        </w:rPr>
      </w:pPr>
    </w:p>
    <w:p w14:paraId="41E2B923" w14:textId="77777777" w:rsidR="00902BBE" w:rsidRPr="00902BBE" w:rsidRDefault="00902BBE" w:rsidP="00902BBE">
      <w:pPr>
        <w:widowControl w:val="0"/>
        <w:ind w:left="360"/>
        <w:rPr>
          <w:rFonts w:ascii="Georgia" w:hAnsi="Georgia"/>
          <w:b/>
          <w:bCs/>
          <w:sz w:val="24"/>
          <w:szCs w:val="24"/>
        </w:rPr>
      </w:pPr>
      <w:r w:rsidRPr="00902BBE">
        <w:rPr>
          <w:rFonts w:ascii="Georgia" w:hAnsi="Georgia"/>
          <w:b/>
          <w:bCs/>
          <w:sz w:val="24"/>
          <w:szCs w:val="24"/>
        </w:rPr>
        <w:t>Provenzano, Andrew (Assistant Professor)</w:t>
      </w:r>
    </w:p>
    <w:p w14:paraId="31E5411E" w14:textId="77777777" w:rsidR="00902BBE" w:rsidRPr="00902BBE" w:rsidRDefault="00902BBE" w:rsidP="00902BBE">
      <w:pPr>
        <w:widowControl w:val="0"/>
        <w:ind w:left="1440" w:hanging="360"/>
        <w:rPr>
          <w:rFonts w:ascii="Georgia" w:hAnsi="Georgia"/>
          <w:i/>
          <w:iCs/>
          <w:sz w:val="24"/>
          <w:szCs w:val="24"/>
        </w:rPr>
      </w:pPr>
    </w:p>
    <w:p w14:paraId="42FFE7BA"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Provenzano, A. (Principal Investigator), Grant, 100% credit, "Subaward: Here Comes a Regular: Prior Familiarity and Eyewitness Identifications," University of Arkansas, Universities and Colleges. Total requested: $140,000.00, Total Anticipated: $155,000.00, Amount Funded (Total or To Date, as applicable): $49,999.00. (</w:t>
      </w:r>
      <w:proofErr w:type="gramStart"/>
      <w:r w:rsidRPr="00902BBE">
        <w:rPr>
          <w:rFonts w:ascii="Georgia" w:hAnsi="Georgia"/>
          <w:sz w:val="24"/>
          <w:szCs w:val="24"/>
        </w:rPr>
        <w:t>submitted</w:t>
      </w:r>
      <w:proofErr w:type="gramEnd"/>
      <w:r w:rsidRPr="00902BBE">
        <w:rPr>
          <w:rFonts w:ascii="Georgia" w:hAnsi="Georgia"/>
          <w:sz w:val="24"/>
          <w:szCs w:val="24"/>
        </w:rPr>
        <w:t xml:space="preserve">: January 5, 2023, date funding awarded: August 6, 2024, total start and end of funding: May 15, 2024 - April 30, 2027. Amendments: OSP Number: 257538, Total awarded: $45,000.00. Total anticipated: $155,000.00. May 15, 2024 - April 30, </w:t>
      </w:r>
      <w:proofErr w:type="gramStart"/>
      <w:r w:rsidRPr="00902BBE">
        <w:rPr>
          <w:rFonts w:ascii="Georgia" w:hAnsi="Georgia"/>
          <w:sz w:val="24"/>
          <w:szCs w:val="24"/>
        </w:rPr>
        <w:t>2027</w:t>
      </w:r>
      <w:proofErr w:type="gramEnd"/>
      <w:r w:rsidRPr="00902BBE">
        <w:rPr>
          <w:rFonts w:ascii="Georgia" w:hAnsi="Georgia"/>
          <w:sz w:val="24"/>
          <w:szCs w:val="24"/>
        </w:rPr>
        <w:t xml:space="preserve"> OSP Number: 256605, Total awarded: $45,001.00. Total anticipated: $155,000.00. May 15, 2024 - April 30, 2027</w:t>
      </w:r>
    </w:p>
    <w:p w14:paraId="6E699D83" w14:textId="77777777" w:rsidR="00902BBE" w:rsidRPr="00902BBE" w:rsidRDefault="00902BBE" w:rsidP="00902BBE">
      <w:pPr>
        <w:widowControl w:val="0"/>
        <w:ind w:left="1440"/>
        <w:rPr>
          <w:rFonts w:ascii="Georgia" w:hAnsi="Georgia"/>
          <w:sz w:val="24"/>
          <w:szCs w:val="24"/>
        </w:rPr>
      </w:pPr>
      <w:r w:rsidRPr="00902BBE">
        <w:rPr>
          <w:rFonts w:ascii="Georgia" w:hAnsi="Georgia"/>
          <w:sz w:val="24"/>
          <w:szCs w:val="24"/>
        </w:rPr>
        <w:t>Total Awarded: $140,000.00</w:t>
      </w:r>
      <w:r w:rsidRPr="00902BBE">
        <w:rPr>
          <w:rFonts w:ascii="Georgia" w:hAnsi="Georgia"/>
          <w:sz w:val="24"/>
          <w:szCs w:val="24"/>
        </w:rPr>
        <w:br/>
      </w:r>
    </w:p>
    <w:p w14:paraId="64CCADB6" w14:textId="77777777" w:rsidR="00902BBE" w:rsidRPr="00902BBE" w:rsidRDefault="00902BBE" w:rsidP="00902BBE">
      <w:pPr>
        <w:widowControl w:val="0"/>
        <w:ind w:left="360"/>
        <w:rPr>
          <w:rFonts w:ascii="Georgia" w:hAnsi="Georgia"/>
          <w:b/>
          <w:bCs/>
          <w:sz w:val="24"/>
          <w:szCs w:val="24"/>
        </w:rPr>
      </w:pPr>
      <w:r w:rsidRPr="00902BBE">
        <w:rPr>
          <w:rFonts w:ascii="Georgia" w:hAnsi="Georgia"/>
          <w:b/>
          <w:bCs/>
          <w:sz w:val="24"/>
          <w:szCs w:val="24"/>
        </w:rPr>
        <w:t>Watkins, Nicole K. (Assistant Professor)</w:t>
      </w:r>
    </w:p>
    <w:p w14:paraId="1B311A87" w14:textId="77777777" w:rsidR="00902BBE" w:rsidRPr="00902BBE" w:rsidRDefault="00902BBE" w:rsidP="00902BBE">
      <w:pPr>
        <w:widowControl w:val="0"/>
        <w:ind w:left="1440" w:hanging="360"/>
        <w:rPr>
          <w:rFonts w:ascii="Georgia" w:hAnsi="Georgia"/>
          <w:i/>
          <w:iCs/>
          <w:sz w:val="24"/>
          <w:szCs w:val="24"/>
        </w:rPr>
      </w:pPr>
    </w:p>
    <w:p w14:paraId="45D366BD"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Watkins, N., Grant, 100% credit, "Research Development Grant 2025-2026," Penn State Scranton, Universities and Colleges. Total requested: $1,490.00, Amount Funded (Total or To Date, as applicable): $1,490.00. (</w:t>
      </w:r>
      <w:proofErr w:type="gramStart"/>
      <w:r w:rsidRPr="00902BBE">
        <w:rPr>
          <w:rFonts w:ascii="Georgia" w:hAnsi="Georgia"/>
          <w:sz w:val="24"/>
          <w:szCs w:val="24"/>
        </w:rPr>
        <w:t>submitted</w:t>
      </w:r>
      <w:proofErr w:type="gramEnd"/>
      <w:r w:rsidRPr="00902BBE">
        <w:rPr>
          <w:rFonts w:ascii="Georgia" w:hAnsi="Georgia"/>
          <w:sz w:val="24"/>
          <w:szCs w:val="24"/>
        </w:rPr>
        <w:t xml:space="preserve">: August 29, 2025, date funding awarded: August 29, 2025, total start and end of funding: September 1, 2025 - June 30, 2026. </w:t>
      </w:r>
      <w:r w:rsidRPr="00902BBE">
        <w:rPr>
          <w:rFonts w:ascii="Georgia" w:hAnsi="Georgia"/>
          <w:sz w:val="24"/>
          <w:szCs w:val="24"/>
        </w:rPr>
        <w:br/>
      </w:r>
    </w:p>
    <w:p w14:paraId="5A193541"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Watkins, N., Grant, 100% credit, "Dr. &amp; Mrs. Richard J. Matthews Award for Excellence in Scholarship," Penn State Scranton, Universities and Colleges. Total requested: $1,500.00, Amount Funded (Total or To Date, as applicable): $1,500.00. (</w:t>
      </w:r>
      <w:proofErr w:type="gramStart"/>
      <w:r w:rsidRPr="00902BBE">
        <w:rPr>
          <w:rFonts w:ascii="Georgia" w:hAnsi="Georgia"/>
          <w:sz w:val="24"/>
          <w:szCs w:val="24"/>
        </w:rPr>
        <w:t>submitted</w:t>
      </w:r>
      <w:proofErr w:type="gramEnd"/>
      <w:r w:rsidRPr="00902BBE">
        <w:rPr>
          <w:rFonts w:ascii="Georgia" w:hAnsi="Georgia"/>
          <w:sz w:val="24"/>
          <w:szCs w:val="24"/>
        </w:rPr>
        <w:t xml:space="preserve">: May 7, 2025, date funding awarded: May 14, 2025, total start and end of funding: September 1, 2025 - June 30, 2026. </w:t>
      </w:r>
      <w:r w:rsidRPr="00902BBE">
        <w:rPr>
          <w:rFonts w:ascii="Georgia" w:hAnsi="Georgia"/>
          <w:sz w:val="24"/>
          <w:szCs w:val="24"/>
        </w:rPr>
        <w:br/>
      </w:r>
    </w:p>
    <w:p w14:paraId="141CDB3A"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Watkins, N., Grant, 100% credit, "Research Development Grant 2024-2025," Penn State Scranton, Universities and Colleges. Total requested: $2,010.00, Amount Funded (Total or To Date, as applicable): $2,010.00. (</w:t>
      </w:r>
      <w:proofErr w:type="gramStart"/>
      <w:r w:rsidRPr="00902BBE">
        <w:rPr>
          <w:rFonts w:ascii="Georgia" w:hAnsi="Georgia"/>
          <w:sz w:val="24"/>
          <w:szCs w:val="24"/>
        </w:rPr>
        <w:t>submitted</w:t>
      </w:r>
      <w:proofErr w:type="gramEnd"/>
      <w:r w:rsidRPr="00902BBE">
        <w:rPr>
          <w:rFonts w:ascii="Georgia" w:hAnsi="Georgia"/>
          <w:sz w:val="24"/>
          <w:szCs w:val="24"/>
        </w:rPr>
        <w:t xml:space="preserve">: June 22, 2024, date funding awarded: August 6, 2024, total start and end of funding: September 1, 2024 - June 30, 2025. </w:t>
      </w:r>
      <w:r w:rsidRPr="00902BBE">
        <w:rPr>
          <w:rFonts w:ascii="Georgia" w:hAnsi="Georgia"/>
          <w:sz w:val="24"/>
          <w:szCs w:val="24"/>
        </w:rPr>
        <w:br/>
      </w:r>
    </w:p>
    <w:p w14:paraId="32130707" w14:textId="77777777" w:rsidR="00902BBE" w:rsidRPr="00902BBE" w:rsidRDefault="00902BBE" w:rsidP="00902BBE">
      <w:pPr>
        <w:widowControl w:val="0"/>
        <w:ind w:left="1440" w:hanging="360"/>
        <w:rPr>
          <w:rFonts w:ascii="Georgia" w:hAnsi="Georgia"/>
          <w:sz w:val="24"/>
          <w:szCs w:val="24"/>
        </w:rPr>
      </w:pPr>
      <w:r w:rsidRPr="00902BBE">
        <w:rPr>
          <w:rFonts w:ascii="Georgia" w:hAnsi="Georgia"/>
          <w:sz w:val="24"/>
          <w:szCs w:val="24"/>
        </w:rPr>
        <w:t>Watkins, N., Grant, 100% credit, "</w:t>
      </w:r>
      <w:proofErr w:type="spellStart"/>
      <w:r w:rsidRPr="00902BBE">
        <w:rPr>
          <w:rFonts w:ascii="Georgia" w:hAnsi="Georgia"/>
          <w:sz w:val="24"/>
          <w:szCs w:val="24"/>
        </w:rPr>
        <w:t>BeSample</w:t>
      </w:r>
      <w:proofErr w:type="spellEnd"/>
      <w:r w:rsidRPr="00902BBE">
        <w:rPr>
          <w:rFonts w:ascii="Georgia" w:hAnsi="Georgia"/>
          <w:sz w:val="24"/>
          <w:szCs w:val="24"/>
        </w:rPr>
        <w:t xml:space="preserve"> Early Adopter Grant," </w:t>
      </w:r>
      <w:proofErr w:type="spellStart"/>
      <w:r w:rsidRPr="00902BBE">
        <w:rPr>
          <w:rFonts w:ascii="Georgia" w:hAnsi="Georgia"/>
          <w:sz w:val="24"/>
          <w:szCs w:val="24"/>
        </w:rPr>
        <w:t>BeSample</w:t>
      </w:r>
      <w:proofErr w:type="spellEnd"/>
      <w:r w:rsidRPr="00902BBE">
        <w:rPr>
          <w:rFonts w:ascii="Georgia" w:hAnsi="Georgia"/>
          <w:sz w:val="24"/>
          <w:szCs w:val="24"/>
        </w:rPr>
        <w:t>, Corporations. Amount Funded (Total or To Date, as applicable): $250.00. (</w:t>
      </w:r>
      <w:proofErr w:type="gramStart"/>
      <w:r w:rsidRPr="00902BBE">
        <w:rPr>
          <w:rFonts w:ascii="Georgia" w:hAnsi="Georgia"/>
          <w:sz w:val="24"/>
          <w:szCs w:val="24"/>
        </w:rPr>
        <w:t>submitted</w:t>
      </w:r>
      <w:proofErr w:type="gramEnd"/>
      <w:r w:rsidRPr="00902BBE">
        <w:rPr>
          <w:rFonts w:ascii="Georgia" w:hAnsi="Georgia"/>
          <w:sz w:val="24"/>
          <w:szCs w:val="24"/>
        </w:rPr>
        <w:t xml:space="preserve">: October 2023, date funding awarded: October 23, 2023, total start and end of funding: October 23, 2023 - May 30, 2025. </w:t>
      </w:r>
      <w:r w:rsidRPr="00902BBE">
        <w:rPr>
          <w:rFonts w:ascii="Georgia" w:hAnsi="Georgia"/>
          <w:sz w:val="24"/>
          <w:szCs w:val="24"/>
        </w:rPr>
        <w:br/>
      </w:r>
    </w:p>
    <w:p w14:paraId="1F0171E9" w14:textId="77777777" w:rsidR="00902BBE" w:rsidRPr="00902BBE" w:rsidRDefault="00902BBE" w:rsidP="00902BBE">
      <w:pPr>
        <w:widowControl w:val="0"/>
        <w:ind w:left="1440"/>
        <w:rPr>
          <w:rFonts w:ascii="Georgia" w:hAnsi="Georgia"/>
          <w:sz w:val="24"/>
          <w:szCs w:val="24"/>
        </w:rPr>
      </w:pPr>
    </w:p>
    <w:p w14:paraId="157BAD5F" w14:textId="77777777" w:rsidR="00E51655" w:rsidRPr="0090514E" w:rsidRDefault="00E51655">
      <w:pPr>
        <w:rPr>
          <w:rFonts w:ascii="Georgia" w:hAnsi="Georgia"/>
          <w:sz w:val="24"/>
          <w:szCs w:val="24"/>
        </w:rPr>
      </w:pPr>
    </w:p>
    <w:sectPr w:rsidR="00E51655" w:rsidRPr="0090514E" w:rsidSect="00B44AD4">
      <w:footerReference w:type="default" r:id="rId9"/>
      <w:pgSz w:w="12240" w:h="15840"/>
      <w:pgMar w:top="1440" w:right="1440" w:bottom="1440" w:left="1440" w:header="360" w:footer="360" w:gutter="0"/>
      <w:cols w:space="720"/>
      <w:noEndnote/>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2C16" w14:textId="77777777" w:rsidR="00722BB3" w:rsidRDefault="00722BB3">
      <w:r>
        <w:separator/>
      </w:r>
    </w:p>
  </w:endnote>
  <w:endnote w:type="continuationSeparator" w:id="0">
    <w:p w14:paraId="42BEAB9F" w14:textId="77777777" w:rsidR="00722BB3" w:rsidRDefault="0072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altName w:val="Bitstream Vera Sans Mono"/>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BDAE" w14:textId="2847582F" w:rsidR="006C2570" w:rsidRPr="00B44AD4" w:rsidRDefault="006C2570">
    <w:pPr>
      <w:pStyle w:val="Footer"/>
      <w:rPr>
        <w:sz w:val="18"/>
        <w:szCs w:val="18"/>
      </w:rPr>
    </w:pPr>
    <w:r w:rsidRPr="00B44AD4">
      <w:rPr>
        <w:sz w:val="18"/>
        <w:szCs w:val="18"/>
      </w:rPr>
      <w:fldChar w:fldCharType="begin"/>
    </w:r>
    <w:r w:rsidRPr="00B44AD4">
      <w:rPr>
        <w:sz w:val="18"/>
        <w:szCs w:val="18"/>
      </w:rPr>
      <w:instrText xml:space="preserve"> PAGE   \* MERGEFORMAT </w:instrText>
    </w:r>
    <w:r w:rsidRPr="00B44AD4">
      <w:rPr>
        <w:sz w:val="18"/>
        <w:szCs w:val="18"/>
      </w:rPr>
      <w:fldChar w:fldCharType="separate"/>
    </w:r>
    <w:r w:rsidRPr="00B44AD4">
      <w:rPr>
        <w:noProof/>
        <w:sz w:val="18"/>
        <w:szCs w:val="18"/>
      </w:rPr>
      <w:t>2</w:t>
    </w:r>
    <w:r w:rsidRPr="00B44AD4">
      <w:rPr>
        <w:sz w:val="18"/>
        <w:szCs w:val="18"/>
      </w:rPr>
      <w:fldChar w:fldCharType="end"/>
    </w:r>
    <w:r w:rsidRPr="00B44AD4">
      <w:rPr>
        <w:noProof/>
        <w:sz w:val="18"/>
        <w:szCs w:val="18"/>
      </w:rPr>
      <w:tab/>
    </w:r>
    <w:r w:rsidR="005508D6" w:rsidRPr="00B44AD4">
      <w:rPr>
        <w:i/>
        <w:iCs/>
        <w:noProof/>
        <w:sz w:val="18"/>
        <w:szCs w:val="18"/>
      </w:rPr>
      <w:t>Penn State Scranton</w:t>
    </w:r>
    <w:r w:rsidRPr="00B44AD4">
      <w:rPr>
        <w:noProof/>
        <w:sz w:val="18"/>
        <w:szCs w:val="18"/>
      </w:rPr>
      <w:tab/>
      <w:t>March 23, 202</w:t>
    </w:r>
    <w:r w:rsidR="002559D6" w:rsidRPr="00B44AD4">
      <w:rPr>
        <w:noProof/>
        <w:sz w:val="18"/>
        <w:szCs w:val="18"/>
      </w:rPr>
      <w:t>6</w:t>
    </w:r>
  </w:p>
  <w:p w14:paraId="744C9539" w14:textId="77777777" w:rsidR="00E51655" w:rsidRDefault="00E51655" w:rsidP="006C257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1855" w14:textId="77777777" w:rsidR="00722BB3" w:rsidRDefault="00722BB3">
      <w:r>
        <w:separator/>
      </w:r>
    </w:p>
  </w:footnote>
  <w:footnote w:type="continuationSeparator" w:id="0">
    <w:p w14:paraId="7F281EFB" w14:textId="77777777" w:rsidR="00722BB3" w:rsidRDefault="00722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1F"/>
    <w:rsid w:val="000B1149"/>
    <w:rsid w:val="000B4940"/>
    <w:rsid w:val="000E67A0"/>
    <w:rsid w:val="001138E6"/>
    <w:rsid w:val="002050C6"/>
    <w:rsid w:val="00253E38"/>
    <w:rsid w:val="002559D6"/>
    <w:rsid w:val="0050205D"/>
    <w:rsid w:val="00527B61"/>
    <w:rsid w:val="005508D6"/>
    <w:rsid w:val="0056278E"/>
    <w:rsid w:val="005A4477"/>
    <w:rsid w:val="005B0400"/>
    <w:rsid w:val="006C2570"/>
    <w:rsid w:val="006D27EC"/>
    <w:rsid w:val="006E5C0E"/>
    <w:rsid w:val="00722BB3"/>
    <w:rsid w:val="007250AB"/>
    <w:rsid w:val="007771D1"/>
    <w:rsid w:val="007D16D2"/>
    <w:rsid w:val="007D5131"/>
    <w:rsid w:val="007E08B8"/>
    <w:rsid w:val="008D227C"/>
    <w:rsid w:val="00902BBE"/>
    <w:rsid w:val="0090514E"/>
    <w:rsid w:val="00914217"/>
    <w:rsid w:val="009A5800"/>
    <w:rsid w:val="00A37B6D"/>
    <w:rsid w:val="00AB0E82"/>
    <w:rsid w:val="00AE681F"/>
    <w:rsid w:val="00B10C7E"/>
    <w:rsid w:val="00B44AD4"/>
    <w:rsid w:val="00B50ED6"/>
    <w:rsid w:val="00BA54AE"/>
    <w:rsid w:val="00C54B3C"/>
    <w:rsid w:val="00D248D8"/>
    <w:rsid w:val="00D36285"/>
    <w:rsid w:val="00D36E0D"/>
    <w:rsid w:val="00D447CC"/>
    <w:rsid w:val="00D67050"/>
    <w:rsid w:val="00D84189"/>
    <w:rsid w:val="00D92425"/>
    <w:rsid w:val="00DD1ED8"/>
    <w:rsid w:val="00E51655"/>
    <w:rsid w:val="00EF6D5A"/>
    <w:rsid w:val="00FF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73326"/>
  <w14:defaultImageDpi w14:val="0"/>
  <w15:docId w15:val="{AED0A38E-042D-4A70-8AA8-4450FA9D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uiPriority w:val="99"/>
    <w:pPr>
      <w:pBdr>
        <w:top w:val="single" w:sz="4" w:space="1" w:color="000000"/>
        <w:left w:val="single" w:sz="4" w:space="4" w:color="000000"/>
        <w:bottom w:val="single" w:sz="4" w:space="1" w:color="000000"/>
        <w:right w:val="single" w:sz="4" w:space="4" w:color="000000"/>
      </w:pBdr>
      <w:shd w:val="clear" w:color="auto" w:fill="000000"/>
      <w:autoSpaceDE w:val="0"/>
      <w:autoSpaceDN w:val="0"/>
      <w:adjustRightInd w:val="0"/>
      <w:spacing w:after="0" w:line="240" w:lineRule="auto"/>
    </w:pPr>
    <w:rPr>
      <w:rFonts w:ascii="Lucida Console" w:hAnsi="Lucida Console" w:cs="Lucida Console"/>
      <w:color w:val="000000"/>
      <w:kern w:val="0"/>
      <w:sz w:val="16"/>
      <w:szCs w:val="16"/>
    </w:rPr>
  </w:style>
  <w:style w:type="character" w:customStyle="1" w:styleId="CodeChar">
    <w:name w:val="Code Char"/>
    <w:uiPriority w:val="99"/>
    <w:rPr>
      <w:rFonts w:ascii="Lucida Console" w:hAnsi="Lucida Console"/>
      <w:color w:val="000000"/>
      <w:sz w:val="16"/>
    </w:rPr>
  </w:style>
  <w:style w:type="paragraph" w:customStyle="1" w:styleId="code0">
    <w:name w:val="code"/>
    <w:uiPriority w:val="99"/>
    <w:pPr>
      <w:pBdr>
        <w:top w:val="single" w:sz="4" w:space="1" w:color="000000"/>
        <w:left w:val="single" w:sz="4" w:space="4" w:color="000000"/>
        <w:bottom w:val="single" w:sz="4" w:space="1" w:color="000000"/>
        <w:right w:val="single" w:sz="4" w:space="4" w:color="000000"/>
      </w:pBdr>
      <w:shd w:val="clear" w:color="auto" w:fill="000000"/>
      <w:autoSpaceDE w:val="0"/>
      <w:autoSpaceDN w:val="0"/>
      <w:adjustRightInd w:val="0"/>
      <w:spacing w:after="0" w:line="240" w:lineRule="auto"/>
      <w:ind w:left="360" w:hanging="360"/>
    </w:pPr>
    <w:rPr>
      <w:rFonts w:ascii="Lucida Console" w:hAnsi="Lucida Console" w:cs="Lucida Console"/>
      <w:color w:val="000000"/>
      <w:kern w:val="0"/>
      <w:sz w:val="16"/>
      <w:szCs w:val="16"/>
    </w:rPr>
  </w:style>
  <w:style w:type="character" w:customStyle="1" w:styleId="codeChar0">
    <w:name w:val="code Char"/>
    <w:uiPriority w:val="99"/>
    <w:rPr>
      <w:rFonts w:ascii="Lucida Console" w:hAnsi="Lucida Console"/>
      <w:color w:val="000000"/>
      <w:sz w:val="16"/>
    </w:rPr>
  </w:style>
  <w:style w:type="paragraph" w:customStyle="1" w:styleId="comment">
    <w:name w:val="comment"/>
    <w:uiPriority w:val="99"/>
    <w:pPr>
      <w:pBdr>
        <w:top w:val="single" w:sz="4" w:space="1" w:color="E6E6E6"/>
        <w:left w:val="single" w:sz="4" w:space="4" w:color="E6E6E6"/>
        <w:bottom w:val="single" w:sz="4" w:space="1" w:color="E6E6E6"/>
        <w:right w:val="single" w:sz="4" w:space="4" w:color="E6E6E6"/>
      </w:pBdr>
      <w:shd w:val="clear" w:color="auto" w:fill="333399"/>
      <w:autoSpaceDE w:val="0"/>
      <w:autoSpaceDN w:val="0"/>
      <w:adjustRightInd w:val="0"/>
      <w:spacing w:after="0" w:line="240" w:lineRule="auto"/>
      <w:ind w:left="360" w:hanging="360"/>
    </w:pPr>
    <w:rPr>
      <w:rFonts w:ascii="Lucida Console" w:hAnsi="Lucida Console" w:cs="Lucida Console"/>
      <w:color w:val="C2D69B"/>
      <w:kern w:val="0"/>
      <w:sz w:val="16"/>
      <w:szCs w:val="16"/>
    </w:rPr>
  </w:style>
  <w:style w:type="character" w:customStyle="1" w:styleId="commentChar">
    <w:name w:val="comment Char"/>
    <w:uiPriority w:val="99"/>
    <w:rPr>
      <w:rFonts w:ascii="Lucida Console" w:hAnsi="Lucida Console"/>
      <w:color w:val="C2D69B"/>
      <w:sz w:val="16"/>
    </w:rPr>
  </w:style>
  <w:style w:type="paragraph" w:customStyle="1" w:styleId="import">
    <w:name w:val="* import"/>
    <w:uiPriority w:val="99"/>
    <w:pPr>
      <w:autoSpaceDE w:val="0"/>
      <w:autoSpaceDN w:val="0"/>
      <w:adjustRightInd w:val="0"/>
      <w:spacing w:after="0" w:line="240" w:lineRule="auto"/>
    </w:pPr>
    <w:rPr>
      <w:rFonts w:ascii="Arial" w:hAnsi="Arial" w:cs="Arial"/>
      <w:kern w:val="0"/>
      <w:sz w:val="16"/>
      <w:szCs w:val="16"/>
    </w:rPr>
  </w:style>
  <w:style w:type="character" w:customStyle="1" w:styleId="commentlabel">
    <w:name w:val="*comment label"/>
    <w:uiPriority w:val="99"/>
    <w:rPr>
      <w:rFonts w:ascii="Lucida Console" w:hAnsi="Lucida Console"/>
      <w:i/>
      <w:color w:val="000000"/>
      <w:sz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0"/>
      <w:szCs w:val="20"/>
    </w:rPr>
  </w:style>
  <w:style w:type="character" w:styleId="PageNumber">
    <w:name w:val="page number"/>
    <w:basedOn w:val="DefaultParagraphFont"/>
    <w:uiPriority w:val="99"/>
    <w:rPr>
      <w:rFonts w:ascii="Arial" w:hAnsi="Arial" w:cs="Arial"/>
      <w:sz w:val="20"/>
      <w:szCs w:val="20"/>
    </w:rPr>
  </w:style>
  <w:style w:type="paragraph" w:customStyle="1" w:styleId="code1">
    <w:name w:val="*code"/>
    <w:link w:val="codeChar1"/>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kern w:val="0"/>
      <w:sz w:val="16"/>
      <w:szCs w:val="16"/>
    </w:rPr>
  </w:style>
  <w:style w:type="character" w:customStyle="1" w:styleId="codeChar1">
    <w:name w:val="*code Char"/>
    <w:link w:val="code1"/>
    <w:uiPriority w:val="99"/>
    <w:rPr>
      <w:rFonts w:ascii="Lucida Console" w:hAnsi="Lucida Console"/>
      <w:color w:val="333399"/>
      <w:sz w:val="16"/>
    </w:rPr>
  </w:style>
  <w:style w:type="paragraph" w:customStyle="1" w:styleId="section1">
    <w:name w:val="section_1"/>
    <w:link w:val="section1Char"/>
    <w:uiPriority w:val="99"/>
    <w:pPr>
      <w:tabs>
        <w:tab w:val="left" w:pos="360"/>
      </w:tabs>
      <w:autoSpaceDE w:val="0"/>
      <w:autoSpaceDN w:val="0"/>
      <w:adjustRightInd w:val="0"/>
      <w:spacing w:after="0" w:line="240" w:lineRule="auto"/>
      <w:ind w:left="360" w:hanging="360"/>
    </w:pPr>
    <w:rPr>
      <w:rFonts w:ascii="Arial" w:hAnsi="Arial" w:cs="Arial"/>
      <w:b/>
      <w:bCs/>
      <w:kern w:val="0"/>
    </w:rPr>
  </w:style>
  <w:style w:type="character" w:customStyle="1" w:styleId="section1Char">
    <w:name w:val="section_1 Char"/>
    <w:link w:val="section1"/>
    <w:uiPriority w:val="99"/>
    <w:rPr>
      <w:rFonts w:ascii="Arial" w:hAnsi="Arial"/>
      <w:b/>
    </w:rPr>
  </w:style>
  <w:style w:type="paragraph" w:customStyle="1" w:styleId="section2">
    <w:name w:val="section_2"/>
    <w:link w:val="section2Char"/>
    <w:uiPriority w:val="99"/>
    <w:pPr>
      <w:tabs>
        <w:tab w:val="left" w:pos="720"/>
      </w:tabs>
      <w:autoSpaceDE w:val="0"/>
      <w:autoSpaceDN w:val="0"/>
      <w:adjustRightInd w:val="0"/>
      <w:spacing w:after="0" w:line="240" w:lineRule="auto"/>
      <w:ind w:left="720" w:hanging="360"/>
    </w:pPr>
    <w:rPr>
      <w:rFonts w:ascii="Arial" w:hAnsi="Arial" w:cs="Arial"/>
      <w:b/>
      <w:bCs/>
      <w:kern w:val="0"/>
    </w:rPr>
  </w:style>
  <w:style w:type="character" w:customStyle="1" w:styleId="section2Char">
    <w:name w:val="section_2 Char"/>
    <w:link w:val="section2"/>
    <w:uiPriority w:val="99"/>
    <w:rPr>
      <w:rFonts w:ascii="Arial" w:hAnsi="Arial"/>
      <w:b/>
    </w:rPr>
  </w:style>
  <w:style w:type="paragraph" w:customStyle="1" w:styleId="section3">
    <w:name w:val="section_3"/>
    <w:link w:val="section3Char"/>
    <w:uiPriority w:val="99"/>
    <w:pPr>
      <w:tabs>
        <w:tab w:val="left" w:pos="1080"/>
      </w:tabs>
      <w:autoSpaceDE w:val="0"/>
      <w:autoSpaceDN w:val="0"/>
      <w:adjustRightInd w:val="0"/>
      <w:spacing w:after="0" w:line="240" w:lineRule="auto"/>
      <w:ind w:left="1080" w:hanging="360"/>
    </w:pPr>
    <w:rPr>
      <w:rFonts w:ascii="Arial" w:hAnsi="Arial" w:cs="Arial"/>
      <w:b/>
      <w:bCs/>
      <w:kern w:val="0"/>
    </w:rPr>
  </w:style>
  <w:style w:type="character" w:customStyle="1" w:styleId="section3Char">
    <w:name w:val="section_3 Char"/>
    <w:link w:val="section3"/>
    <w:uiPriority w:val="99"/>
    <w:rPr>
      <w:rFonts w:ascii="Arial" w:hAnsi="Arial"/>
      <w:b/>
    </w:rPr>
  </w:style>
  <w:style w:type="paragraph" w:customStyle="1" w:styleId="desc">
    <w:name w:val="*desc"/>
    <w:link w:val="desc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spacing w:after="0" w:line="240" w:lineRule="auto"/>
      <w:ind w:left="720" w:hanging="720"/>
    </w:pPr>
    <w:rPr>
      <w:rFonts w:ascii="Lucida Console" w:hAnsi="Lucida Console" w:cs="Lucida Console"/>
      <w:color w:val="000080"/>
      <w:kern w:val="0"/>
      <w:sz w:val="16"/>
      <w:szCs w:val="16"/>
    </w:rPr>
  </w:style>
  <w:style w:type="character" w:customStyle="1" w:styleId="descChar">
    <w:name w:val="*desc Char"/>
    <w:link w:val="desc"/>
    <w:uiPriority w:val="99"/>
    <w:rPr>
      <w:rFonts w:ascii="Lucida Console" w:hAnsi="Lucida Console"/>
      <w:color w:val="000080"/>
      <w:sz w:val="16"/>
    </w:rPr>
  </w:style>
  <w:style w:type="paragraph" w:customStyle="1" w:styleId="content1">
    <w:name w:val="content_1"/>
    <w:link w:val="content1Char"/>
    <w:uiPriority w:val="99"/>
    <w:pPr>
      <w:autoSpaceDE w:val="0"/>
      <w:autoSpaceDN w:val="0"/>
      <w:adjustRightInd w:val="0"/>
      <w:spacing w:after="0" w:line="240" w:lineRule="auto"/>
      <w:ind w:left="1440" w:hanging="360"/>
    </w:pPr>
    <w:rPr>
      <w:rFonts w:ascii="Arial" w:hAnsi="Arial" w:cs="Arial"/>
      <w:kern w:val="0"/>
      <w:sz w:val="20"/>
      <w:szCs w:val="20"/>
    </w:rPr>
  </w:style>
  <w:style w:type="character" w:customStyle="1" w:styleId="content1Char">
    <w:name w:val="content_1 Char"/>
    <w:link w:val="content1"/>
    <w:uiPriority w:val="99"/>
    <w:rPr>
      <w:rFonts w:ascii="Arial" w:hAnsi="Arial"/>
      <w:sz w:val="20"/>
    </w:rPr>
  </w:style>
  <w:style w:type="paragraph" w:customStyle="1" w:styleId="comment0">
    <w:name w:val="*comment"/>
    <w:link w:val="commentChar0"/>
    <w:uiPriority w:val="99"/>
    <w:pPr>
      <w:pBdr>
        <w:top w:val="single" w:sz="4" w:space="1" w:color="4F6228"/>
        <w:left w:val="single" w:sz="4" w:space="4" w:color="4F6228"/>
        <w:bottom w:val="single" w:sz="4" w:space="1" w:color="4F6228"/>
        <w:right w:val="single" w:sz="4" w:space="4" w:color="4F6228"/>
      </w:pBdr>
      <w:shd w:val="clear" w:color="auto" w:fill="C2D69B"/>
      <w:autoSpaceDE w:val="0"/>
      <w:autoSpaceDN w:val="0"/>
      <w:adjustRightInd w:val="0"/>
      <w:spacing w:after="0" w:line="240" w:lineRule="auto"/>
      <w:ind w:left="360" w:hanging="360"/>
    </w:pPr>
    <w:rPr>
      <w:rFonts w:ascii="Lucida Console" w:hAnsi="Lucida Console" w:cs="Lucida Console"/>
      <w:color w:val="76923C"/>
      <w:kern w:val="0"/>
      <w:sz w:val="16"/>
      <w:szCs w:val="16"/>
    </w:rPr>
  </w:style>
  <w:style w:type="character" w:customStyle="1" w:styleId="commentChar0">
    <w:name w:val="*comment Char"/>
    <w:link w:val="comment0"/>
    <w:uiPriority w:val="99"/>
    <w:rPr>
      <w:rFonts w:ascii="Lucida Console" w:hAnsi="Lucida Console"/>
      <w:color w:val="76923C"/>
      <w:sz w:val="16"/>
    </w:rPr>
  </w:style>
  <w:style w:type="paragraph" w:styleId="Title">
    <w:name w:val="Title"/>
    <w:basedOn w:val="Normal"/>
    <w:next w:val="Normal"/>
    <w:link w:val="TitleChar"/>
    <w:uiPriority w:val="99"/>
    <w:qFormat/>
    <w:pPr>
      <w:jc w:val="center"/>
    </w:pPr>
    <w:rPr>
      <w:b/>
      <w:bCs/>
      <w:sz w:val="28"/>
      <w:szCs w:val="28"/>
    </w:rPr>
  </w:style>
  <w:style w:type="character" w:customStyle="1" w:styleId="TitleChar">
    <w:name w:val="Title Char"/>
    <w:basedOn w:val="DefaultParagraphFont"/>
    <w:link w:val="Title"/>
    <w:uiPriority w:val="99"/>
    <w:rPr>
      <w:rFonts w:ascii="Arial" w:hAnsi="Arial" w:cs="Arial"/>
      <w:b/>
      <w:bCs/>
      <w:sz w:val="28"/>
      <w:szCs w:val="28"/>
    </w:rPr>
  </w:style>
  <w:style w:type="character" w:customStyle="1" w:styleId="section4Char">
    <w:name w:val="section_4 Char"/>
    <w:link w:val="section4"/>
    <w:uiPriority w:val="99"/>
    <w:rPr>
      <w:rFonts w:ascii="Arial" w:hAnsi="Arial"/>
      <w:b/>
      <w:sz w:val="20"/>
    </w:rPr>
  </w:style>
  <w:style w:type="paragraph" w:customStyle="1" w:styleId="section4">
    <w:name w:val="section_4"/>
    <w:link w:val="section4Char"/>
    <w:uiPriority w:val="99"/>
    <w:pPr>
      <w:autoSpaceDE w:val="0"/>
      <w:autoSpaceDN w:val="0"/>
      <w:adjustRightInd w:val="0"/>
      <w:spacing w:after="0" w:line="240" w:lineRule="auto"/>
      <w:ind w:left="720"/>
    </w:pPr>
    <w:rPr>
      <w:rFonts w:ascii="Arial" w:hAnsi="Arial" w:cs="Arial"/>
      <w:b/>
      <w:bCs/>
      <w:kern w:val="0"/>
      <w:sz w:val="20"/>
      <w:szCs w:val="20"/>
    </w:rPr>
  </w:style>
  <w:style w:type="paragraph" w:styleId="Footer">
    <w:name w:val="footer"/>
    <w:basedOn w:val="Normal"/>
    <w:link w:val="FooterChar"/>
    <w:uiPriority w:val="99"/>
    <w:unhideWhenUsed/>
    <w:rsid w:val="00253E38"/>
    <w:pPr>
      <w:tabs>
        <w:tab w:val="center" w:pos="4680"/>
        <w:tab w:val="right" w:pos="9360"/>
      </w:tabs>
    </w:pPr>
  </w:style>
  <w:style w:type="character" w:customStyle="1" w:styleId="FooterChar">
    <w:name w:val="Footer Char"/>
    <w:basedOn w:val="DefaultParagraphFont"/>
    <w:link w:val="Footer"/>
    <w:uiPriority w:val="99"/>
    <w:rsid w:val="00253E38"/>
    <w:rPr>
      <w:rFonts w:ascii="Arial" w:hAnsi="Arial" w:cs="Arial"/>
      <w:kern w:val="0"/>
      <w:sz w:val="20"/>
      <w:szCs w:val="20"/>
    </w:rPr>
  </w:style>
  <w:style w:type="paragraph" w:customStyle="1" w:styleId="paragraph">
    <w:name w:val="paragraph"/>
    <w:basedOn w:val="Normal"/>
    <w:rsid w:val="0090514E"/>
    <w:pPr>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90514E"/>
    <w:rPr>
      <w:rFonts w:cs="Times New Roman"/>
    </w:rPr>
  </w:style>
  <w:style w:type="character" w:customStyle="1" w:styleId="eop">
    <w:name w:val="eop"/>
    <w:basedOn w:val="DefaultParagraphFont"/>
    <w:rsid w:val="0090514E"/>
    <w:rPr>
      <w:rFonts w:cs="Times New Roman"/>
    </w:rPr>
  </w:style>
  <w:style w:type="character" w:styleId="CommentReference">
    <w:name w:val="annotation reference"/>
    <w:basedOn w:val="DefaultParagraphFont"/>
    <w:uiPriority w:val="99"/>
    <w:semiHidden/>
    <w:unhideWhenUsed/>
    <w:rsid w:val="00D447CC"/>
    <w:rPr>
      <w:rFonts w:cs="Times New Roman"/>
      <w:sz w:val="16"/>
      <w:szCs w:val="16"/>
    </w:rPr>
  </w:style>
  <w:style w:type="paragraph" w:styleId="CommentText">
    <w:name w:val="annotation text"/>
    <w:basedOn w:val="Normal"/>
    <w:link w:val="CommentTextChar"/>
    <w:uiPriority w:val="99"/>
    <w:unhideWhenUsed/>
    <w:rsid w:val="00D447CC"/>
  </w:style>
  <w:style w:type="character" w:customStyle="1" w:styleId="CommentTextChar">
    <w:name w:val="Comment Text Char"/>
    <w:basedOn w:val="DefaultParagraphFont"/>
    <w:link w:val="CommentText"/>
    <w:uiPriority w:val="99"/>
    <w:rsid w:val="00D447CC"/>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D447CC"/>
    <w:rPr>
      <w:b/>
      <w:bCs/>
    </w:rPr>
  </w:style>
  <w:style w:type="character" w:customStyle="1" w:styleId="CommentSubjectChar">
    <w:name w:val="Comment Subject Char"/>
    <w:basedOn w:val="CommentTextChar"/>
    <w:link w:val="CommentSubject"/>
    <w:uiPriority w:val="99"/>
    <w:semiHidden/>
    <w:rsid w:val="00D447CC"/>
    <w:rPr>
      <w:rFonts w:ascii="Arial" w:hAnsi="Arial" w:cs="Arial"/>
      <w:b/>
      <w:bCs/>
      <w:kern w:val="0"/>
      <w:sz w:val="20"/>
      <w:szCs w:val="20"/>
    </w:rPr>
  </w:style>
  <w:style w:type="paragraph" w:customStyle="1" w:styleId="ReportHeader">
    <w:name w:val="Report Header"/>
    <w:uiPriority w:val="99"/>
    <w:rsid w:val="00902BBE"/>
    <w:pPr>
      <w:keepNext/>
      <w:autoSpaceDE w:val="0"/>
      <w:autoSpaceDN w:val="0"/>
      <w:adjustRightInd w:val="0"/>
      <w:spacing w:after="0" w:line="240" w:lineRule="auto"/>
      <w:jc w:val="center"/>
      <w:outlineLvl w:val="0"/>
    </w:pPr>
    <w:rPr>
      <w:rFonts w:ascii="Arial" w:hAnsi="Arial" w:cs="Arial"/>
      <w:b/>
      <w:bCs/>
      <w:kern w:val="0"/>
      <w:sz w:val="28"/>
      <w:szCs w:val="28"/>
    </w:rPr>
  </w:style>
  <w:style w:type="character" w:customStyle="1" w:styleId="wacimagecontainer">
    <w:name w:val="wacimagecontainer"/>
    <w:basedOn w:val="DefaultParagraphFont"/>
    <w:rsid w:val="00902BBE"/>
    <w:rPr>
      <w:rFonts w:cs="Times New Roman"/>
    </w:rPr>
  </w:style>
  <w:style w:type="character" w:styleId="Hyperlink">
    <w:name w:val="Hyperlink"/>
    <w:basedOn w:val="DefaultParagraphFont"/>
    <w:uiPriority w:val="99"/>
    <w:unhideWhenUsed/>
    <w:rsid w:val="008D227C"/>
    <w:rPr>
      <w:color w:val="467886" w:themeColor="hyperlink"/>
      <w:u w:val="single"/>
    </w:rPr>
  </w:style>
  <w:style w:type="character" w:styleId="UnresolvedMention">
    <w:name w:val="Unresolved Mention"/>
    <w:basedOn w:val="DefaultParagraphFont"/>
    <w:uiPriority w:val="99"/>
    <w:semiHidden/>
    <w:unhideWhenUsed/>
    <w:rsid w:val="008D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SBED-01-2025-000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5063-B862-4698-9D59-84AE8E4DDE19}">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5198</Words>
  <Characters>29632</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Gallia, Karen</dc:creator>
  <cp:keywords/>
  <dc:description/>
  <cp:lastModifiedBy>Williams, Shannon J</cp:lastModifiedBy>
  <cp:revision>2</cp:revision>
  <dcterms:created xsi:type="dcterms:W3CDTF">2026-04-13T19:18:00Z</dcterms:created>
  <dcterms:modified xsi:type="dcterms:W3CDTF">2026-04-13T19:18:00Z</dcterms:modified>
</cp:coreProperties>
</file>