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44A3" w14:textId="77777777" w:rsidR="009511A9" w:rsidRDefault="009511A9">
      <w:pPr>
        <w:pStyle w:val="import"/>
        <w:rPr>
          <w:rFonts w:ascii="Lucida Console" w:hAnsi="Lucida Console" w:cs="Lucida Console"/>
          <w:color w:val="333399"/>
        </w:rPr>
      </w:pPr>
    </w:p>
    <w:p w14:paraId="468AD298" w14:textId="77777777" w:rsidR="005A4477" w:rsidRDefault="005A4477">
      <w:pPr>
        <w:pStyle w:val="import"/>
        <w:rPr>
          <w:rFonts w:ascii="Lucida Console" w:hAnsi="Lucida Console" w:cs="Lucida Console"/>
          <w:color w:val="333399"/>
        </w:rPr>
      </w:pPr>
    </w:p>
    <w:p w14:paraId="56BDDF98" w14:textId="77777777" w:rsidR="005A4477" w:rsidRDefault="005A4477">
      <w:pPr>
        <w:pStyle w:val="import"/>
        <w:rPr>
          <w:rFonts w:ascii="Lucida Console" w:hAnsi="Lucida Console" w:cs="Lucida Console"/>
          <w:color w:val="333399"/>
        </w:rPr>
      </w:pPr>
    </w:p>
    <w:p w14:paraId="4D37A3E8" w14:textId="77777777" w:rsidR="005A4477" w:rsidRDefault="005A4477">
      <w:pPr>
        <w:pStyle w:val="import"/>
        <w:rPr>
          <w:rFonts w:ascii="Lucida Console" w:hAnsi="Lucida Console" w:cs="Lucida Console"/>
          <w:color w:val="333399"/>
        </w:rPr>
      </w:pPr>
    </w:p>
    <w:p w14:paraId="6A97E561" w14:textId="77777777" w:rsidR="00E92C46" w:rsidRDefault="00E92C46">
      <w:pPr>
        <w:pStyle w:val="import"/>
        <w:rPr>
          <w:rFonts w:ascii="Lucida Console" w:hAnsi="Lucida Console" w:cs="Lucida Console"/>
          <w:color w:val="333399"/>
        </w:rPr>
      </w:pPr>
    </w:p>
    <w:p w14:paraId="60479BDE" w14:textId="77777777" w:rsidR="00E92C46" w:rsidRDefault="00E92C46">
      <w:pPr>
        <w:pStyle w:val="import"/>
        <w:rPr>
          <w:rFonts w:ascii="Lucida Console" w:hAnsi="Lucida Console" w:cs="Lucida Console"/>
          <w:color w:val="333399"/>
        </w:rPr>
      </w:pPr>
    </w:p>
    <w:p w14:paraId="3633877D" w14:textId="77777777" w:rsidR="00E92C46" w:rsidRDefault="00E92C46">
      <w:pPr>
        <w:pStyle w:val="import"/>
        <w:rPr>
          <w:rFonts w:ascii="Lucida Console" w:hAnsi="Lucida Console" w:cs="Lucida Console"/>
          <w:color w:val="333399"/>
        </w:rPr>
      </w:pPr>
    </w:p>
    <w:p w14:paraId="71E19934" w14:textId="77777777" w:rsidR="005A4477" w:rsidRDefault="005A4477">
      <w:pPr>
        <w:pStyle w:val="import"/>
        <w:rPr>
          <w:rFonts w:ascii="Lucida Console" w:hAnsi="Lucida Console" w:cs="Lucida Console"/>
          <w:color w:val="333399"/>
        </w:rPr>
      </w:pPr>
    </w:p>
    <w:p w14:paraId="76BF5513" w14:textId="77777777" w:rsidR="005A4477" w:rsidRDefault="005A4477" w:rsidP="005A44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52FBD67" w14:textId="77777777" w:rsidR="005A4477" w:rsidRDefault="005A4477" w:rsidP="005A44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381E9DE" w14:textId="77777777" w:rsidR="005A4477" w:rsidRDefault="005A4477" w:rsidP="005A44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9F5AE23" w14:textId="30A98823" w:rsidR="005A4477" w:rsidRDefault="00FB6034" w:rsidP="005A4477">
      <w:pPr>
        <w:pStyle w:val="paragraph"/>
        <w:spacing w:before="0" w:beforeAutospacing="0" w:after="0" w:afterAutospacing="0"/>
        <w:jc w:val="center"/>
        <w:textAlignment w:val="baseline"/>
        <w:rPr>
          <w:rFonts w:ascii="Segoe UI" w:hAnsi="Segoe UI" w:cs="Segoe UI"/>
          <w:b/>
          <w:bCs/>
          <w:sz w:val="18"/>
          <w:szCs w:val="18"/>
        </w:rPr>
      </w:pPr>
      <w:r>
        <w:rPr>
          <w:rStyle w:val="wacimagecontainer"/>
          <w:rFonts w:ascii="Segoe UI" w:hAnsi="Segoe UI" w:cs="Segoe UI"/>
          <w:b/>
          <w:bCs/>
          <w:noProof/>
          <w:sz w:val="18"/>
          <w:szCs w:val="18"/>
        </w:rPr>
        <w:drawing>
          <wp:inline distT="0" distB="0" distL="0" distR="0" wp14:anchorId="7848131F" wp14:editId="1430430C">
            <wp:extent cx="4311650" cy="1314450"/>
            <wp:effectExtent l="0" t="0" r="0" b="0"/>
            <wp:docPr id="1" name="Picture 1" descr="penn state scran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scrant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0" cy="1314450"/>
                    </a:xfrm>
                    <a:prstGeom prst="rect">
                      <a:avLst/>
                    </a:prstGeom>
                    <a:noFill/>
                    <a:ln>
                      <a:noFill/>
                    </a:ln>
                  </pic:spPr>
                </pic:pic>
              </a:graphicData>
            </a:graphic>
          </wp:inline>
        </w:drawing>
      </w:r>
      <w:r w:rsidR="005A4477">
        <w:rPr>
          <w:rStyle w:val="eop"/>
          <w:rFonts w:ascii="Cambria" w:hAnsi="Cambria" w:cs="Segoe UI"/>
          <w:b/>
          <w:bCs/>
          <w:sz w:val="28"/>
          <w:szCs w:val="28"/>
        </w:rPr>
        <w:t> </w:t>
      </w:r>
    </w:p>
    <w:p w14:paraId="012628F2" w14:textId="77777777" w:rsidR="005A4477" w:rsidRDefault="005A4477" w:rsidP="005A4477">
      <w:pPr>
        <w:pStyle w:val="paragraph"/>
        <w:spacing w:before="0" w:beforeAutospacing="0" w:after="0" w:afterAutospacing="0"/>
        <w:jc w:val="center"/>
        <w:textAlignment w:val="baseline"/>
        <w:rPr>
          <w:rFonts w:ascii="Segoe UI" w:hAnsi="Segoe UI" w:cs="Segoe UI"/>
          <w:b/>
          <w:bCs/>
          <w:sz w:val="18"/>
          <w:szCs w:val="18"/>
        </w:rPr>
      </w:pPr>
      <w:r>
        <w:rPr>
          <w:rStyle w:val="eop"/>
          <w:rFonts w:ascii="Cambria" w:hAnsi="Cambria" w:cs="Segoe UI"/>
          <w:b/>
          <w:bCs/>
          <w:sz w:val="40"/>
          <w:szCs w:val="40"/>
        </w:rPr>
        <w:t> </w:t>
      </w:r>
    </w:p>
    <w:p w14:paraId="2FFD702E" w14:textId="77777777" w:rsidR="00E92C46" w:rsidRDefault="00E92C46" w:rsidP="005A4477">
      <w:pPr>
        <w:pStyle w:val="paragraph"/>
        <w:spacing w:before="0" w:beforeAutospacing="0" w:after="0" w:afterAutospacing="0"/>
        <w:jc w:val="center"/>
        <w:textAlignment w:val="baseline"/>
        <w:rPr>
          <w:rStyle w:val="eop"/>
          <w:rFonts w:ascii="Cambria" w:hAnsi="Cambria" w:cs="Segoe UI"/>
          <w:b/>
          <w:bCs/>
          <w:sz w:val="40"/>
          <w:szCs w:val="40"/>
        </w:rPr>
      </w:pPr>
    </w:p>
    <w:p w14:paraId="28C56B42" w14:textId="77777777" w:rsidR="00E92C46" w:rsidRDefault="00E92C46" w:rsidP="005A4477">
      <w:pPr>
        <w:pStyle w:val="paragraph"/>
        <w:spacing w:before="0" w:beforeAutospacing="0" w:after="0" w:afterAutospacing="0"/>
        <w:jc w:val="center"/>
        <w:textAlignment w:val="baseline"/>
        <w:rPr>
          <w:rStyle w:val="eop"/>
          <w:rFonts w:ascii="Cambria" w:hAnsi="Cambria" w:cs="Segoe UI"/>
          <w:b/>
          <w:bCs/>
          <w:sz w:val="40"/>
          <w:szCs w:val="40"/>
        </w:rPr>
      </w:pPr>
    </w:p>
    <w:p w14:paraId="38B07A16" w14:textId="77777777" w:rsidR="00E92C46" w:rsidRDefault="00E92C46" w:rsidP="005A4477">
      <w:pPr>
        <w:pStyle w:val="paragraph"/>
        <w:spacing w:before="0" w:beforeAutospacing="0" w:after="0" w:afterAutospacing="0"/>
        <w:jc w:val="center"/>
        <w:textAlignment w:val="baseline"/>
        <w:rPr>
          <w:rStyle w:val="eop"/>
          <w:rFonts w:ascii="Cambria" w:hAnsi="Cambria" w:cs="Segoe UI"/>
          <w:b/>
          <w:bCs/>
          <w:sz w:val="40"/>
          <w:szCs w:val="40"/>
        </w:rPr>
      </w:pPr>
    </w:p>
    <w:p w14:paraId="65487B8A" w14:textId="77777777" w:rsidR="00E92C46" w:rsidRDefault="00E92C46" w:rsidP="005A4477">
      <w:pPr>
        <w:pStyle w:val="paragraph"/>
        <w:spacing w:before="0" w:beforeAutospacing="0" w:after="0" w:afterAutospacing="0"/>
        <w:jc w:val="center"/>
        <w:textAlignment w:val="baseline"/>
        <w:rPr>
          <w:rStyle w:val="eop"/>
          <w:rFonts w:ascii="Cambria" w:hAnsi="Cambria" w:cs="Segoe UI"/>
          <w:b/>
          <w:bCs/>
          <w:sz w:val="40"/>
          <w:szCs w:val="40"/>
        </w:rPr>
      </w:pPr>
    </w:p>
    <w:p w14:paraId="28B841B0" w14:textId="77777777" w:rsidR="005A4477" w:rsidRDefault="005A4477" w:rsidP="005A4477">
      <w:pPr>
        <w:pStyle w:val="paragraph"/>
        <w:spacing w:before="0" w:beforeAutospacing="0" w:after="0" w:afterAutospacing="0"/>
        <w:jc w:val="center"/>
        <w:textAlignment w:val="baseline"/>
        <w:rPr>
          <w:rFonts w:ascii="Segoe UI" w:hAnsi="Segoe UI" w:cs="Segoe UI"/>
          <w:b/>
          <w:bCs/>
          <w:sz w:val="18"/>
          <w:szCs w:val="18"/>
        </w:rPr>
      </w:pPr>
      <w:r>
        <w:rPr>
          <w:rStyle w:val="eop"/>
          <w:rFonts w:ascii="Cambria" w:hAnsi="Cambria" w:cs="Segoe UI"/>
          <w:b/>
          <w:bCs/>
          <w:sz w:val="40"/>
          <w:szCs w:val="40"/>
        </w:rPr>
        <w:t> </w:t>
      </w:r>
    </w:p>
    <w:p w14:paraId="3FBCCDA3" w14:textId="77777777" w:rsidR="005A4477" w:rsidRDefault="005A4477" w:rsidP="005A44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mbria" w:hAnsi="Cambria" w:cs="Segoe UI"/>
          <w:b/>
          <w:bCs/>
          <w:color w:val="1F3864"/>
          <w:sz w:val="40"/>
          <w:szCs w:val="40"/>
        </w:rPr>
        <w:t>2023</w:t>
      </w:r>
      <w:r>
        <w:rPr>
          <w:rStyle w:val="eop"/>
          <w:rFonts w:ascii="Cambria" w:hAnsi="Cambria" w:cs="Segoe UI"/>
          <w:b/>
          <w:bCs/>
          <w:color w:val="1F3864"/>
          <w:sz w:val="40"/>
          <w:szCs w:val="40"/>
        </w:rPr>
        <w:t> </w:t>
      </w:r>
    </w:p>
    <w:p w14:paraId="4929B1BE" w14:textId="77777777" w:rsidR="005A4477" w:rsidRDefault="005A4477" w:rsidP="005A44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mbria" w:hAnsi="Cambria" w:cs="Segoe UI"/>
          <w:b/>
          <w:bCs/>
          <w:color w:val="1F3864"/>
          <w:sz w:val="40"/>
          <w:szCs w:val="40"/>
        </w:rPr>
        <w:t>Research, Creative Works and Grants</w:t>
      </w:r>
      <w:r>
        <w:rPr>
          <w:rStyle w:val="eop"/>
          <w:rFonts w:ascii="Cambria" w:hAnsi="Cambria" w:cs="Segoe UI"/>
          <w:b/>
          <w:bCs/>
          <w:color w:val="1F3864"/>
          <w:sz w:val="40"/>
          <w:szCs w:val="40"/>
        </w:rPr>
        <w:t> </w:t>
      </w:r>
    </w:p>
    <w:p w14:paraId="5F94A375" w14:textId="77777777" w:rsidR="005A4477" w:rsidRDefault="005A4477" w:rsidP="005A4477">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color w:val="1F3864"/>
          <w:sz w:val="40"/>
          <w:szCs w:val="40"/>
        </w:rPr>
        <w:t>by Faculty</w:t>
      </w:r>
      <w:r>
        <w:rPr>
          <w:rStyle w:val="eop"/>
          <w:rFonts w:ascii="Cambria" w:hAnsi="Cambria" w:cs="Segoe UI"/>
          <w:color w:val="1F3864"/>
          <w:sz w:val="40"/>
          <w:szCs w:val="40"/>
        </w:rPr>
        <w:t> </w:t>
      </w:r>
    </w:p>
    <w:p w14:paraId="644FACBF" w14:textId="77777777" w:rsidR="005A4477" w:rsidRDefault="005A4477" w:rsidP="005A4477">
      <w:pPr>
        <w:pStyle w:val="paragraph"/>
        <w:spacing w:before="0" w:beforeAutospacing="0" w:after="0" w:afterAutospacing="0"/>
        <w:jc w:val="center"/>
        <w:textAlignment w:val="baseline"/>
        <w:rPr>
          <w:rFonts w:ascii="Segoe UI" w:hAnsi="Segoe UI" w:cs="Segoe UI"/>
          <w:b/>
          <w:bCs/>
          <w:sz w:val="18"/>
          <w:szCs w:val="18"/>
        </w:rPr>
      </w:pPr>
      <w:r>
        <w:rPr>
          <w:rStyle w:val="eop"/>
          <w:rFonts w:ascii="Cambria" w:hAnsi="Cambria" w:cs="Segoe UI"/>
          <w:b/>
          <w:bCs/>
          <w:sz w:val="28"/>
          <w:szCs w:val="28"/>
        </w:rPr>
        <w:t> </w:t>
      </w:r>
    </w:p>
    <w:p w14:paraId="5FA31525" w14:textId="77777777" w:rsidR="005A4477" w:rsidRDefault="005A4477" w:rsidP="005A44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E6F0CA7" w14:textId="77777777" w:rsidR="005A4477" w:rsidRDefault="005A4477">
      <w:pPr>
        <w:pStyle w:val="import"/>
        <w:rPr>
          <w:rFonts w:ascii="Lucida Console" w:hAnsi="Lucida Console" w:cs="Lucida Console"/>
          <w:color w:val="333399"/>
        </w:rPr>
      </w:pPr>
    </w:p>
    <w:p w14:paraId="55451ED6" w14:textId="77777777" w:rsidR="005A4477" w:rsidRDefault="005A4477">
      <w:pPr>
        <w:pStyle w:val="import"/>
        <w:rPr>
          <w:rFonts w:ascii="Lucida Console" w:hAnsi="Lucida Console" w:cs="Lucida Console"/>
          <w:color w:val="333399"/>
        </w:rPr>
      </w:pPr>
    </w:p>
    <w:p w14:paraId="57BCCC1C" w14:textId="77777777" w:rsidR="005A4477" w:rsidRDefault="005A4477">
      <w:pPr>
        <w:pStyle w:val="import"/>
        <w:rPr>
          <w:rFonts w:ascii="Lucida Console" w:hAnsi="Lucida Console" w:cs="Lucida Console"/>
          <w:color w:val="333399"/>
        </w:rPr>
      </w:pPr>
    </w:p>
    <w:p w14:paraId="00EF3C3F" w14:textId="77777777" w:rsidR="005A4477" w:rsidRDefault="005A4477">
      <w:pPr>
        <w:pStyle w:val="import"/>
        <w:rPr>
          <w:rFonts w:ascii="Lucida Console" w:hAnsi="Lucida Console" w:cs="Lucida Console"/>
          <w:color w:val="333399"/>
        </w:rPr>
      </w:pPr>
    </w:p>
    <w:p w14:paraId="74E6E9D7" w14:textId="77777777" w:rsidR="005A4477" w:rsidRDefault="005A4477">
      <w:pPr>
        <w:pStyle w:val="import"/>
        <w:rPr>
          <w:rFonts w:ascii="Lucida Console" w:hAnsi="Lucida Console" w:cs="Lucida Console"/>
          <w:color w:val="333399"/>
        </w:rPr>
      </w:pPr>
    </w:p>
    <w:p w14:paraId="59A5DCB5" w14:textId="77777777" w:rsidR="005A4477" w:rsidRDefault="005A4477">
      <w:pPr>
        <w:pStyle w:val="import"/>
        <w:rPr>
          <w:rFonts w:ascii="Lucida Console" w:hAnsi="Lucida Console" w:cs="Lucida Console"/>
          <w:color w:val="333399"/>
        </w:rPr>
      </w:pPr>
    </w:p>
    <w:p w14:paraId="4B10FE05" w14:textId="77777777" w:rsidR="005A4477" w:rsidRDefault="005A4477">
      <w:pPr>
        <w:pStyle w:val="import"/>
        <w:rPr>
          <w:rFonts w:ascii="Lucida Console" w:hAnsi="Lucida Console" w:cs="Lucida Console"/>
          <w:color w:val="333399"/>
        </w:rPr>
      </w:pPr>
    </w:p>
    <w:p w14:paraId="65EDDFBA" w14:textId="77777777" w:rsidR="005A4477" w:rsidRDefault="005A4477">
      <w:pPr>
        <w:pStyle w:val="import"/>
        <w:rPr>
          <w:rFonts w:ascii="Lucida Console" w:hAnsi="Lucida Console" w:cs="Lucida Console"/>
          <w:color w:val="333399"/>
        </w:rPr>
      </w:pPr>
    </w:p>
    <w:p w14:paraId="71ACE192" w14:textId="77777777" w:rsidR="005D2F24" w:rsidRDefault="005D2F24">
      <w:pPr>
        <w:pStyle w:val="import"/>
        <w:rPr>
          <w:rFonts w:ascii="Lucida Console" w:hAnsi="Lucida Console" w:cs="Lucida Console"/>
          <w:color w:val="333399"/>
        </w:rPr>
      </w:pPr>
    </w:p>
    <w:p w14:paraId="105699AD" w14:textId="77777777" w:rsidR="005D2F24" w:rsidRDefault="005D2F24">
      <w:pPr>
        <w:pStyle w:val="import"/>
        <w:rPr>
          <w:rFonts w:ascii="Lucida Console" w:hAnsi="Lucida Console" w:cs="Lucida Console"/>
          <w:color w:val="333399"/>
        </w:rPr>
      </w:pPr>
    </w:p>
    <w:p w14:paraId="65522A3B" w14:textId="77777777" w:rsidR="005D2F24" w:rsidRDefault="005D2F24">
      <w:pPr>
        <w:pStyle w:val="import"/>
        <w:rPr>
          <w:rFonts w:ascii="Lucida Console" w:hAnsi="Lucida Console" w:cs="Lucida Console"/>
          <w:color w:val="333399"/>
        </w:rPr>
      </w:pPr>
    </w:p>
    <w:p w14:paraId="1C2B15F8" w14:textId="77777777" w:rsidR="005D2F24" w:rsidRDefault="005D2F24">
      <w:pPr>
        <w:pStyle w:val="import"/>
        <w:rPr>
          <w:rFonts w:ascii="Lucida Console" w:hAnsi="Lucida Console" w:cs="Lucida Console"/>
          <w:color w:val="333399"/>
        </w:rPr>
      </w:pPr>
    </w:p>
    <w:p w14:paraId="3BF67A39" w14:textId="77777777" w:rsidR="005A4477" w:rsidRDefault="005A4477">
      <w:pPr>
        <w:pStyle w:val="import"/>
        <w:rPr>
          <w:rFonts w:ascii="Lucida Console" w:hAnsi="Lucida Console" w:cs="Lucida Console"/>
          <w:color w:val="333399"/>
        </w:rPr>
      </w:pPr>
    </w:p>
    <w:p w14:paraId="79BBC035" w14:textId="77777777" w:rsidR="005A4477" w:rsidRDefault="005A4477">
      <w:pPr>
        <w:pStyle w:val="import"/>
        <w:rPr>
          <w:rFonts w:ascii="Lucida Console" w:hAnsi="Lucida Console" w:cs="Lucida Console"/>
          <w:color w:val="333399"/>
        </w:rPr>
      </w:pPr>
    </w:p>
    <w:p w14:paraId="32C9B9D9" w14:textId="77777777" w:rsidR="005A4477" w:rsidRDefault="005A4477">
      <w:pPr>
        <w:pStyle w:val="import"/>
        <w:rPr>
          <w:rFonts w:ascii="Lucida Console" w:hAnsi="Lucida Console" w:cs="Lucida Console"/>
          <w:color w:val="333399"/>
        </w:rPr>
      </w:pPr>
    </w:p>
    <w:p w14:paraId="7FEB98C3" w14:textId="77777777" w:rsidR="005A4477" w:rsidRDefault="005A4477">
      <w:pPr>
        <w:pStyle w:val="import"/>
        <w:rPr>
          <w:rFonts w:ascii="Lucida Console" w:hAnsi="Lucida Console" w:cs="Lucida Console"/>
          <w:color w:val="333399"/>
        </w:rPr>
      </w:pPr>
    </w:p>
    <w:p w14:paraId="0C50765E" w14:textId="77777777" w:rsidR="005A4477" w:rsidRDefault="005A4477">
      <w:pPr>
        <w:pStyle w:val="import"/>
        <w:rPr>
          <w:rFonts w:ascii="Lucida Console" w:hAnsi="Lucida Console" w:cs="Lucida Console"/>
          <w:color w:val="333399"/>
        </w:rPr>
      </w:pPr>
    </w:p>
    <w:p w14:paraId="05D99BA4" w14:textId="77777777" w:rsidR="005A4477" w:rsidRDefault="005A4477">
      <w:pPr>
        <w:pStyle w:val="import"/>
        <w:rPr>
          <w:rFonts w:ascii="Lucida Console" w:hAnsi="Lucida Console" w:cs="Lucida Console"/>
          <w:color w:val="333399"/>
        </w:rPr>
      </w:pPr>
    </w:p>
    <w:p w14:paraId="08348B7E" w14:textId="77777777" w:rsidR="00041011" w:rsidRDefault="00041011">
      <w:pPr>
        <w:pStyle w:val="import"/>
        <w:rPr>
          <w:rFonts w:ascii="Lucida Console" w:hAnsi="Lucida Console" w:cs="Lucida Console"/>
          <w:color w:val="333399"/>
        </w:rPr>
      </w:pPr>
    </w:p>
    <w:p w14:paraId="62D81AFE" w14:textId="77777777" w:rsidR="00041011" w:rsidRDefault="00041011">
      <w:pPr>
        <w:pStyle w:val="import"/>
        <w:rPr>
          <w:rFonts w:ascii="Lucida Console" w:hAnsi="Lucida Console" w:cs="Lucida Console"/>
          <w:color w:val="333399"/>
        </w:rPr>
      </w:pPr>
    </w:p>
    <w:p w14:paraId="17906149" w14:textId="77777777" w:rsidR="00041011" w:rsidRDefault="00041011">
      <w:pPr>
        <w:pStyle w:val="import"/>
        <w:rPr>
          <w:rFonts w:ascii="Lucida Console" w:hAnsi="Lucida Console" w:cs="Lucida Console"/>
          <w:color w:val="333399"/>
        </w:rPr>
      </w:pPr>
    </w:p>
    <w:p w14:paraId="18F0ED49" w14:textId="77777777" w:rsidR="00041011" w:rsidRDefault="00041011">
      <w:pPr>
        <w:pStyle w:val="import"/>
        <w:rPr>
          <w:rFonts w:ascii="Lucida Console" w:hAnsi="Lucida Console" w:cs="Lucida Console"/>
          <w:color w:val="333399"/>
        </w:rPr>
      </w:pPr>
    </w:p>
    <w:p w14:paraId="6DCBD319" w14:textId="77777777" w:rsidR="00041011" w:rsidRDefault="00041011">
      <w:pPr>
        <w:pStyle w:val="import"/>
        <w:rPr>
          <w:rFonts w:ascii="Lucida Console" w:hAnsi="Lucida Console" w:cs="Lucida Console"/>
          <w:color w:val="333399"/>
        </w:rPr>
      </w:pPr>
    </w:p>
    <w:p w14:paraId="3F6E4E28" w14:textId="77777777" w:rsidR="00041011" w:rsidRDefault="00041011">
      <w:pPr>
        <w:pStyle w:val="import"/>
        <w:rPr>
          <w:rFonts w:ascii="Lucida Console" w:hAnsi="Lucida Console" w:cs="Lucida Console"/>
          <w:color w:val="333399"/>
        </w:rPr>
      </w:pPr>
    </w:p>
    <w:p w14:paraId="05B939EA" w14:textId="77777777" w:rsidR="009511A9" w:rsidRDefault="009511A9">
      <w:pPr>
        <w:pStyle w:val="Title"/>
      </w:pPr>
      <w:r>
        <w:lastRenderedPageBreak/>
        <w:t>Published Research</w:t>
      </w:r>
    </w:p>
    <w:p w14:paraId="2DEF7045" w14:textId="77777777" w:rsidR="009511A9" w:rsidRPr="00F03398" w:rsidRDefault="009511A9">
      <w:pPr>
        <w:jc w:val="center"/>
        <w:rPr>
          <w:sz w:val="24"/>
          <w:szCs w:val="24"/>
        </w:rPr>
      </w:pPr>
      <w:r w:rsidRPr="00F03398">
        <w:rPr>
          <w:sz w:val="24"/>
          <w:szCs w:val="24"/>
        </w:rPr>
        <w:t xml:space="preserve">Penn State </w:t>
      </w:r>
      <w:r w:rsidR="000C730A" w:rsidRPr="00F03398">
        <w:rPr>
          <w:sz w:val="24"/>
          <w:szCs w:val="24"/>
        </w:rPr>
        <w:t>Scranton</w:t>
      </w:r>
    </w:p>
    <w:p w14:paraId="55B2CBA0" w14:textId="77777777" w:rsidR="009511A9" w:rsidRPr="00F03398" w:rsidRDefault="009511A9">
      <w:pPr>
        <w:jc w:val="center"/>
        <w:rPr>
          <w:sz w:val="24"/>
          <w:szCs w:val="24"/>
        </w:rPr>
      </w:pPr>
      <w:r w:rsidRPr="00F03398">
        <w:rPr>
          <w:sz w:val="24"/>
          <w:szCs w:val="24"/>
        </w:rPr>
        <w:t>January 1, 2023 - December 31, 2023</w:t>
      </w:r>
    </w:p>
    <w:p w14:paraId="473A9AAE" w14:textId="77777777" w:rsidR="009511A9" w:rsidRDefault="009511A9">
      <w:pPr>
        <w:pStyle w:val="section1"/>
      </w:pPr>
    </w:p>
    <w:p w14:paraId="2E4CF215" w14:textId="77777777" w:rsidR="009511A9" w:rsidRDefault="009511A9">
      <w:pPr>
        <w:pStyle w:val="section2"/>
        <w:rPr>
          <w:rFonts w:ascii="Georgia" w:hAnsi="Georgia"/>
        </w:rPr>
      </w:pPr>
    </w:p>
    <w:p w14:paraId="58EFE68B" w14:textId="77777777" w:rsidR="00F17F9A" w:rsidRDefault="00F17F9A" w:rsidP="00826E46">
      <w:pPr>
        <w:pStyle w:val="section2"/>
        <w:rPr>
          <w:rFonts w:ascii="Georgia" w:hAnsi="Georgia"/>
        </w:rPr>
      </w:pPr>
    </w:p>
    <w:p w14:paraId="066C5750" w14:textId="77777777" w:rsidR="009511A9" w:rsidRPr="005A7B63" w:rsidRDefault="009511A9">
      <w:pPr>
        <w:pStyle w:val="section2"/>
        <w:rPr>
          <w:rFonts w:ascii="Georgia" w:hAnsi="Georgia"/>
        </w:rPr>
      </w:pPr>
      <w:r w:rsidRPr="005A7B63">
        <w:rPr>
          <w:rFonts w:ascii="Georgia" w:hAnsi="Georgia"/>
        </w:rPr>
        <w:t>UC - Business and Economics</w:t>
      </w:r>
    </w:p>
    <w:p w14:paraId="055E525C" w14:textId="77777777" w:rsidR="009511A9" w:rsidRPr="005A7B63" w:rsidRDefault="009511A9">
      <w:pPr>
        <w:pStyle w:val="section3"/>
        <w:rPr>
          <w:rFonts w:ascii="Georgia" w:hAnsi="Georgia"/>
        </w:rPr>
      </w:pPr>
    </w:p>
    <w:p w14:paraId="0E8A530A" w14:textId="77777777" w:rsidR="009511A9" w:rsidRPr="005A7B63" w:rsidRDefault="009511A9">
      <w:pPr>
        <w:pStyle w:val="section3"/>
        <w:rPr>
          <w:rFonts w:ascii="Georgia" w:hAnsi="Georgia"/>
        </w:rPr>
      </w:pPr>
      <w:r w:rsidRPr="005A7B63">
        <w:rPr>
          <w:rFonts w:ascii="Georgia" w:hAnsi="Georgia"/>
        </w:rPr>
        <w:t>UC - Business</w:t>
      </w:r>
    </w:p>
    <w:p w14:paraId="6BA06246" w14:textId="77777777" w:rsidR="009511A9" w:rsidRPr="005A7B63" w:rsidRDefault="009511A9">
      <w:pPr>
        <w:pStyle w:val="section4"/>
        <w:rPr>
          <w:rFonts w:ascii="Georgia" w:hAnsi="Georgia"/>
          <w:sz w:val="24"/>
          <w:szCs w:val="24"/>
        </w:rPr>
      </w:pPr>
    </w:p>
    <w:p w14:paraId="02E707C0" w14:textId="77777777" w:rsidR="000C730A" w:rsidRPr="005A7B63" w:rsidRDefault="000C730A" w:rsidP="000C730A">
      <w:pPr>
        <w:pStyle w:val="section4"/>
        <w:rPr>
          <w:rFonts w:ascii="Georgia" w:hAnsi="Georgia"/>
          <w:sz w:val="24"/>
          <w:szCs w:val="24"/>
        </w:rPr>
      </w:pPr>
      <w:r w:rsidRPr="005A7B63">
        <w:rPr>
          <w:rFonts w:ascii="Georgia" w:hAnsi="Georgia"/>
          <w:sz w:val="24"/>
          <w:szCs w:val="24"/>
        </w:rPr>
        <w:t>Pham, Loan N.T. (Assistant Professor)</w:t>
      </w:r>
    </w:p>
    <w:p w14:paraId="74210F03" w14:textId="77777777" w:rsidR="000C730A" w:rsidRDefault="000C730A" w:rsidP="000C730A">
      <w:pPr>
        <w:pStyle w:val="section4"/>
        <w:rPr>
          <w:rFonts w:ascii="Georgia" w:hAnsi="Georgia"/>
          <w:i/>
          <w:iCs/>
          <w:sz w:val="24"/>
          <w:szCs w:val="24"/>
        </w:rPr>
      </w:pPr>
    </w:p>
    <w:p w14:paraId="3349E41F" w14:textId="77777777" w:rsidR="009F6308" w:rsidRPr="009F6308" w:rsidRDefault="009F6308" w:rsidP="009F6308">
      <w:pPr>
        <w:pStyle w:val="section4"/>
        <w:rPr>
          <w:rFonts w:ascii="Georgia" w:hAnsi="Georgia"/>
          <w:i/>
          <w:iCs/>
          <w:sz w:val="24"/>
          <w:szCs w:val="24"/>
        </w:rPr>
      </w:pPr>
      <w:proofErr w:type="gramStart"/>
      <w:r w:rsidRPr="009F6308">
        <w:rPr>
          <w:rFonts w:ascii="Georgia" w:hAnsi="Georgia"/>
          <w:i/>
          <w:iCs/>
          <w:sz w:val="24"/>
          <w:szCs w:val="24"/>
        </w:rPr>
        <w:t>Refereed</w:t>
      </w:r>
      <w:proofErr w:type="gramEnd"/>
      <w:r w:rsidRPr="009F6308">
        <w:rPr>
          <w:rFonts w:ascii="Georgia" w:hAnsi="Georgia"/>
          <w:i/>
          <w:iCs/>
          <w:sz w:val="24"/>
          <w:szCs w:val="24"/>
        </w:rPr>
        <w:t xml:space="preserve"> Journal Articles</w:t>
      </w:r>
    </w:p>
    <w:p w14:paraId="34C157BF" w14:textId="77777777" w:rsidR="009F6308" w:rsidRPr="009F6308" w:rsidRDefault="009F6308" w:rsidP="009F6308">
      <w:pPr>
        <w:pStyle w:val="content1"/>
        <w:rPr>
          <w:rFonts w:ascii="Georgia" w:hAnsi="Georgia"/>
          <w:sz w:val="24"/>
          <w:szCs w:val="24"/>
        </w:rPr>
      </w:pPr>
    </w:p>
    <w:p w14:paraId="78501619" w14:textId="77777777" w:rsidR="009F6308" w:rsidRPr="009F6308" w:rsidRDefault="009F6308" w:rsidP="009F6308">
      <w:pPr>
        <w:pStyle w:val="content1"/>
        <w:rPr>
          <w:rFonts w:ascii="Georgia" w:hAnsi="Georgia"/>
          <w:sz w:val="24"/>
          <w:szCs w:val="24"/>
        </w:rPr>
      </w:pPr>
      <w:r w:rsidRPr="009F6308">
        <w:rPr>
          <w:rFonts w:ascii="Georgia" w:hAnsi="Georgia"/>
          <w:sz w:val="24"/>
          <w:szCs w:val="24"/>
        </w:rPr>
        <w:t xml:space="preserve">Nguyen, D. T., Pham, L. N.T., &amp; Vo, A. H.K. (2023). Faculty’s Turnover Intention in Vietnamese Public Universities: The impact of leader-member exchange, psychological safety, and job embeddedness. </w:t>
      </w:r>
      <w:r w:rsidRPr="009F6308">
        <w:rPr>
          <w:rFonts w:ascii="Georgia" w:hAnsi="Georgia"/>
          <w:i/>
          <w:iCs/>
          <w:sz w:val="24"/>
          <w:szCs w:val="24"/>
        </w:rPr>
        <w:t>Public Organization Review</w:t>
      </w:r>
      <w:r w:rsidRPr="009F6308">
        <w:rPr>
          <w:rFonts w:ascii="Georgia" w:hAnsi="Georgia"/>
          <w:sz w:val="24"/>
          <w:szCs w:val="24"/>
        </w:rPr>
        <w:t>.</w:t>
      </w:r>
    </w:p>
    <w:p w14:paraId="336CA383" w14:textId="77777777" w:rsidR="009F6308" w:rsidRPr="009F6308" w:rsidRDefault="009F6308" w:rsidP="009F6308">
      <w:pPr>
        <w:pStyle w:val="section4"/>
        <w:rPr>
          <w:rFonts w:ascii="Georgia" w:hAnsi="Georgia"/>
          <w:i/>
          <w:iCs/>
          <w:sz w:val="24"/>
          <w:szCs w:val="24"/>
        </w:rPr>
      </w:pPr>
    </w:p>
    <w:p w14:paraId="69C997C1" w14:textId="77777777" w:rsidR="009F6308" w:rsidRPr="009F6308" w:rsidRDefault="009F6308" w:rsidP="009F6308">
      <w:pPr>
        <w:pStyle w:val="section4"/>
        <w:rPr>
          <w:rFonts w:ascii="Georgia" w:hAnsi="Georgia"/>
          <w:i/>
          <w:iCs/>
          <w:sz w:val="24"/>
          <w:szCs w:val="24"/>
        </w:rPr>
      </w:pPr>
      <w:r w:rsidRPr="009F6308">
        <w:rPr>
          <w:rFonts w:ascii="Georgia" w:hAnsi="Georgia"/>
          <w:i/>
          <w:iCs/>
          <w:sz w:val="24"/>
          <w:szCs w:val="24"/>
        </w:rPr>
        <w:t>Conference Proceedings</w:t>
      </w:r>
    </w:p>
    <w:p w14:paraId="75CFA5AB" w14:textId="77777777" w:rsidR="009F6308" w:rsidRPr="009F6308" w:rsidRDefault="009F6308" w:rsidP="009F6308">
      <w:pPr>
        <w:pStyle w:val="content1"/>
        <w:rPr>
          <w:rFonts w:ascii="Georgia" w:hAnsi="Georgia"/>
          <w:sz w:val="24"/>
          <w:szCs w:val="24"/>
        </w:rPr>
      </w:pPr>
    </w:p>
    <w:p w14:paraId="3A139A2A" w14:textId="77777777" w:rsidR="009F6308" w:rsidRPr="009F6308" w:rsidRDefault="009F6308" w:rsidP="009F6308">
      <w:pPr>
        <w:pStyle w:val="content1"/>
        <w:rPr>
          <w:rFonts w:ascii="Georgia" w:hAnsi="Georgia"/>
          <w:sz w:val="24"/>
          <w:szCs w:val="24"/>
        </w:rPr>
      </w:pPr>
      <w:r w:rsidRPr="009F6308">
        <w:rPr>
          <w:rFonts w:ascii="Georgia" w:hAnsi="Georgia"/>
          <w:sz w:val="24"/>
          <w:szCs w:val="24"/>
        </w:rPr>
        <w:t>P</w:t>
      </w:r>
      <w:r>
        <w:rPr>
          <w:rFonts w:ascii="Georgia" w:hAnsi="Georgia"/>
          <w:sz w:val="24"/>
          <w:szCs w:val="24"/>
        </w:rPr>
        <w:t>ham</w:t>
      </w:r>
      <w:r w:rsidRPr="009F6308">
        <w:rPr>
          <w:rFonts w:ascii="Georgia" w:hAnsi="Georgia"/>
          <w:sz w:val="24"/>
          <w:szCs w:val="24"/>
        </w:rPr>
        <w:t xml:space="preserve">, L. (2023). High-performance </w:t>
      </w:r>
      <w:r w:rsidR="0006547E">
        <w:rPr>
          <w:rFonts w:ascii="Georgia" w:hAnsi="Georgia"/>
          <w:sz w:val="24"/>
          <w:szCs w:val="24"/>
        </w:rPr>
        <w:t>W</w:t>
      </w:r>
      <w:r w:rsidRPr="009F6308">
        <w:rPr>
          <w:rFonts w:ascii="Georgia" w:hAnsi="Georgia"/>
          <w:sz w:val="24"/>
          <w:szCs w:val="24"/>
        </w:rPr>
        <w:t xml:space="preserve">ork </w:t>
      </w:r>
      <w:r w:rsidR="0006547E">
        <w:rPr>
          <w:rFonts w:ascii="Georgia" w:hAnsi="Georgia"/>
          <w:sz w:val="24"/>
          <w:szCs w:val="24"/>
        </w:rPr>
        <w:t>S</w:t>
      </w:r>
      <w:r w:rsidRPr="009F6308">
        <w:rPr>
          <w:rFonts w:ascii="Georgia" w:hAnsi="Georgia"/>
          <w:sz w:val="24"/>
          <w:szCs w:val="24"/>
        </w:rPr>
        <w:t xml:space="preserve">ystems and </w:t>
      </w:r>
      <w:r w:rsidR="0006547E">
        <w:rPr>
          <w:rFonts w:ascii="Georgia" w:hAnsi="Georgia"/>
          <w:sz w:val="24"/>
          <w:szCs w:val="24"/>
        </w:rPr>
        <w:t>E</w:t>
      </w:r>
      <w:r w:rsidRPr="009F6308">
        <w:rPr>
          <w:rFonts w:ascii="Georgia" w:hAnsi="Georgia"/>
          <w:sz w:val="24"/>
          <w:szCs w:val="24"/>
        </w:rPr>
        <w:t xml:space="preserve">mployees’ </w:t>
      </w:r>
      <w:r w:rsidR="0006547E">
        <w:rPr>
          <w:rFonts w:ascii="Georgia" w:hAnsi="Georgia"/>
          <w:sz w:val="24"/>
          <w:szCs w:val="24"/>
        </w:rPr>
        <w:t>C</w:t>
      </w:r>
      <w:r w:rsidRPr="009F6308">
        <w:rPr>
          <w:rFonts w:ascii="Georgia" w:hAnsi="Georgia"/>
          <w:sz w:val="24"/>
          <w:szCs w:val="24"/>
        </w:rPr>
        <w:t xml:space="preserve">reativity in Vietnam: </w:t>
      </w:r>
      <w:r w:rsidR="0006547E">
        <w:rPr>
          <w:rFonts w:ascii="Georgia" w:hAnsi="Georgia"/>
          <w:sz w:val="24"/>
          <w:szCs w:val="24"/>
        </w:rPr>
        <w:t>T</w:t>
      </w:r>
      <w:r w:rsidRPr="009F6308">
        <w:rPr>
          <w:rFonts w:ascii="Georgia" w:hAnsi="Georgia"/>
          <w:sz w:val="24"/>
          <w:szCs w:val="24"/>
        </w:rPr>
        <w:t xml:space="preserve">he </w:t>
      </w:r>
      <w:r w:rsidR="0006547E">
        <w:rPr>
          <w:rFonts w:ascii="Georgia" w:hAnsi="Georgia"/>
          <w:sz w:val="24"/>
          <w:szCs w:val="24"/>
        </w:rPr>
        <w:t>R</w:t>
      </w:r>
      <w:r w:rsidRPr="009F6308">
        <w:rPr>
          <w:rFonts w:ascii="Georgia" w:hAnsi="Georgia"/>
          <w:sz w:val="24"/>
          <w:szCs w:val="24"/>
        </w:rPr>
        <w:t xml:space="preserve">ole of </w:t>
      </w:r>
      <w:r w:rsidR="0006547E">
        <w:rPr>
          <w:rFonts w:ascii="Georgia" w:hAnsi="Georgia"/>
          <w:sz w:val="24"/>
          <w:szCs w:val="24"/>
        </w:rPr>
        <w:t>E</w:t>
      </w:r>
      <w:r w:rsidRPr="009F6308">
        <w:rPr>
          <w:rFonts w:ascii="Georgia" w:hAnsi="Georgia"/>
          <w:sz w:val="24"/>
          <w:szCs w:val="24"/>
        </w:rPr>
        <w:t xml:space="preserve">mployees’ </w:t>
      </w:r>
      <w:r w:rsidR="0006547E">
        <w:rPr>
          <w:rFonts w:ascii="Georgia" w:hAnsi="Georgia"/>
          <w:sz w:val="24"/>
          <w:szCs w:val="24"/>
        </w:rPr>
        <w:t>S</w:t>
      </w:r>
      <w:r w:rsidRPr="009F6308">
        <w:rPr>
          <w:rFonts w:ascii="Georgia" w:hAnsi="Georgia"/>
          <w:sz w:val="24"/>
          <w:szCs w:val="24"/>
        </w:rPr>
        <w:t xml:space="preserve">elf-efficacy and </w:t>
      </w:r>
      <w:r w:rsidR="0006547E">
        <w:rPr>
          <w:rFonts w:ascii="Georgia" w:hAnsi="Georgia"/>
          <w:sz w:val="24"/>
          <w:szCs w:val="24"/>
        </w:rPr>
        <w:t>O</w:t>
      </w:r>
      <w:r w:rsidRPr="009F6308">
        <w:rPr>
          <w:rFonts w:ascii="Georgia" w:hAnsi="Georgia"/>
          <w:sz w:val="24"/>
          <w:szCs w:val="24"/>
        </w:rPr>
        <w:t xml:space="preserve">rganizational </w:t>
      </w:r>
      <w:r w:rsidR="0006547E">
        <w:rPr>
          <w:rFonts w:ascii="Georgia" w:hAnsi="Georgia"/>
          <w:sz w:val="24"/>
          <w:szCs w:val="24"/>
        </w:rPr>
        <w:t>C</w:t>
      </w:r>
      <w:r w:rsidRPr="009F6308">
        <w:rPr>
          <w:rFonts w:ascii="Georgia" w:hAnsi="Georgia"/>
          <w:sz w:val="24"/>
          <w:szCs w:val="24"/>
        </w:rPr>
        <w:t xml:space="preserve">ontext. </w:t>
      </w:r>
      <w:r w:rsidRPr="009F6308">
        <w:rPr>
          <w:rFonts w:ascii="Georgia" w:hAnsi="Georgia"/>
          <w:i/>
          <w:iCs/>
          <w:sz w:val="24"/>
          <w:szCs w:val="24"/>
        </w:rPr>
        <w:t>Academy of Management.</w:t>
      </w:r>
      <w:r w:rsidRPr="009F6308">
        <w:rPr>
          <w:rFonts w:ascii="Georgia" w:hAnsi="Georgia"/>
          <w:sz w:val="24"/>
          <w:szCs w:val="24"/>
        </w:rPr>
        <w:t>, 2023(1</w:t>
      </w:r>
      <w:proofErr w:type="gramStart"/>
      <w:r w:rsidRPr="009F6308">
        <w:rPr>
          <w:rFonts w:ascii="Georgia" w:hAnsi="Georgia"/>
          <w:sz w:val="24"/>
          <w:szCs w:val="24"/>
        </w:rPr>
        <w:t>) .</w:t>
      </w:r>
      <w:proofErr w:type="gramEnd"/>
      <w:r w:rsidRPr="009F6308">
        <w:rPr>
          <w:rFonts w:ascii="Georgia" w:hAnsi="Georgia"/>
          <w:sz w:val="24"/>
          <w:szCs w:val="24"/>
        </w:rPr>
        <w:t xml:space="preserve"> United States. DOI: https://journals.aom.org/doi/abs/10.5465/AMPROC.2023.12173abstract</w:t>
      </w:r>
    </w:p>
    <w:p w14:paraId="1D0E1FA4" w14:textId="77777777" w:rsidR="009F6308" w:rsidRPr="009F6308" w:rsidRDefault="009F6308" w:rsidP="009F6308">
      <w:pPr>
        <w:rPr>
          <w:rFonts w:ascii="Georgia" w:hAnsi="Georgia"/>
          <w:sz w:val="24"/>
          <w:szCs w:val="24"/>
        </w:rPr>
      </w:pPr>
    </w:p>
    <w:p w14:paraId="41E09D03" w14:textId="77777777" w:rsidR="009511A9" w:rsidRPr="005A7B63" w:rsidRDefault="009511A9">
      <w:pPr>
        <w:pStyle w:val="section4"/>
        <w:rPr>
          <w:rFonts w:ascii="Georgia" w:hAnsi="Georgia"/>
          <w:sz w:val="24"/>
          <w:szCs w:val="24"/>
        </w:rPr>
      </w:pPr>
      <w:r w:rsidRPr="005A7B63">
        <w:rPr>
          <w:rFonts w:ascii="Georgia" w:hAnsi="Georgia"/>
          <w:sz w:val="24"/>
          <w:szCs w:val="24"/>
        </w:rPr>
        <w:t>Qian, Zhuang (Assistant Professor)</w:t>
      </w:r>
    </w:p>
    <w:p w14:paraId="60F44C09" w14:textId="77777777" w:rsidR="009511A9" w:rsidRPr="005A7B63" w:rsidRDefault="009511A9">
      <w:pPr>
        <w:pStyle w:val="section4"/>
        <w:rPr>
          <w:rFonts w:ascii="Georgia" w:hAnsi="Georgia"/>
          <w:i/>
          <w:iCs/>
          <w:sz w:val="24"/>
          <w:szCs w:val="24"/>
        </w:rPr>
      </w:pPr>
    </w:p>
    <w:p w14:paraId="1715EE35"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3F60212D" w14:textId="77777777" w:rsidR="009511A9" w:rsidRPr="005A7B63" w:rsidRDefault="009511A9">
      <w:pPr>
        <w:pStyle w:val="content1"/>
        <w:rPr>
          <w:rFonts w:ascii="Georgia" w:hAnsi="Georgia"/>
          <w:sz w:val="24"/>
          <w:szCs w:val="24"/>
        </w:rPr>
      </w:pPr>
    </w:p>
    <w:p w14:paraId="65E57E7B" w14:textId="77777777" w:rsidR="009511A9" w:rsidRDefault="009511A9">
      <w:pPr>
        <w:pStyle w:val="content1"/>
        <w:rPr>
          <w:rFonts w:ascii="Georgia" w:hAnsi="Georgia"/>
          <w:sz w:val="24"/>
          <w:szCs w:val="24"/>
        </w:rPr>
      </w:pPr>
      <w:r w:rsidRPr="005A7B63">
        <w:rPr>
          <w:rFonts w:ascii="Georgia" w:hAnsi="Georgia"/>
          <w:sz w:val="24"/>
          <w:szCs w:val="24"/>
        </w:rPr>
        <w:t>Chiang, C.-Y., Qian, Z., Chuang, C.-H., Tang, X., &amp; Chou, C.C. (2023). Examining Demand and Supply-</w:t>
      </w:r>
      <w:r w:rsidR="005142DB">
        <w:rPr>
          <w:rFonts w:ascii="Georgia" w:hAnsi="Georgia"/>
          <w:sz w:val="24"/>
          <w:szCs w:val="24"/>
        </w:rPr>
        <w:t>C</w:t>
      </w:r>
      <w:r w:rsidRPr="005A7B63">
        <w:rPr>
          <w:rFonts w:ascii="Georgia" w:hAnsi="Georgia"/>
          <w:sz w:val="24"/>
          <w:szCs w:val="24"/>
        </w:rPr>
        <w:t xml:space="preserve">hain Causes of Inventory Dynamics: Evidence from the </w:t>
      </w:r>
      <w:r w:rsidR="005142DB">
        <w:rPr>
          <w:rFonts w:ascii="Georgia" w:hAnsi="Georgia"/>
          <w:sz w:val="24"/>
          <w:szCs w:val="24"/>
        </w:rPr>
        <w:t>A</w:t>
      </w:r>
      <w:r w:rsidRPr="005A7B63">
        <w:rPr>
          <w:rFonts w:ascii="Georgia" w:hAnsi="Georgia"/>
          <w:sz w:val="24"/>
          <w:szCs w:val="24"/>
        </w:rPr>
        <w:t xml:space="preserve">utomotive </w:t>
      </w:r>
      <w:r w:rsidR="005142DB">
        <w:rPr>
          <w:rFonts w:ascii="Georgia" w:hAnsi="Georgia"/>
          <w:sz w:val="24"/>
          <w:szCs w:val="24"/>
        </w:rPr>
        <w:t>I</w:t>
      </w:r>
      <w:r w:rsidRPr="005A7B63">
        <w:rPr>
          <w:rFonts w:ascii="Georgia" w:hAnsi="Georgia"/>
          <w:sz w:val="24"/>
          <w:szCs w:val="24"/>
        </w:rPr>
        <w:t xml:space="preserve">ndustry. </w:t>
      </w:r>
      <w:r w:rsidRPr="005A7B63">
        <w:rPr>
          <w:rFonts w:ascii="Georgia" w:hAnsi="Georgia"/>
          <w:i/>
          <w:iCs/>
          <w:sz w:val="24"/>
          <w:szCs w:val="24"/>
        </w:rPr>
        <w:t>International Journal of Production Economics, 259</w:t>
      </w:r>
      <w:r w:rsidRPr="005A7B63">
        <w:rPr>
          <w:rFonts w:ascii="Georgia" w:hAnsi="Georgia"/>
          <w:sz w:val="24"/>
          <w:szCs w:val="24"/>
        </w:rPr>
        <w:t>, 108838.</w:t>
      </w:r>
    </w:p>
    <w:p w14:paraId="30322B4C" w14:textId="77777777" w:rsidR="002A43A0" w:rsidRPr="005A7B63" w:rsidRDefault="002A43A0">
      <w:pPr>
        <w:pStyle w:val="content1"/>
        <w:rPr>
          <w:rFonts w:ascii="Georgia" w:hAnsi="Georgia"/>
          <w:sz w:val="24"/>
          <w:szCs w:val="24"/>
        </w:rPr>
      </w:pPr>
    </w:p>
    <w:p w14:paraId="0FB3CAB2" w14:textId="77777777" w:rsidR="009511A9" w:rsidRDefault="009511A9" w:rsidP="002A43A0">
      <w:pPr>
        <w:pBdr>
          <w:bottom w:val="single" w:sz="4" w:space="1" w:color="auto"/>
        </w:pBdr>
        <w:rPr>
          <w:rFonts w:ascii="Georgia" w:hAnsi="Georgia" w:cs="Lucida Console"/>
          <w:color w:val="333399"/>
          <w:sz w:val="24"/>
          <w:szCs w:val="24"/>
        </w:rPr>
      </w:pPr>
    </w:p>
    <w:p w14:paraId="7F73B819" w14:textId="77777777" w:rsidR="00041011" w:rsidRDefault="00041011">
      <w:pPr>
        <w:rPr>
          <w:rFonts w:ascii="Georgia" w:hAnsi="Georgia" w:cs="Lucida Console"/>
          <w:color w:val="333399"/>
          <w:sz w:val="24"/>
          <w:szCs w:val="24"/>
        </w:rPr>
      </w:pPr>
    </w:p>
    <w:p w14:paraId="156A8215" w14:textId="77777777" w:rsidR="009511A9" w:rsidRPr="005A7B63" w:rsidRDefault="009511A9">
      <w:pPr>
        <w:pStyle w:val="section3"/>
        <w:rPr>
          <w:rFonts w:ascii="Georgia" w:hAnsi="Georgia"/>
        </w:rPr>
      </w:pPr>
    </w:p>
    <w:p w14:paraId="320D21CB" w14:textId="77777777" w:rsidR="009511A9" w:rsidRPr="005A7B63" w:rsidRDefault="009511A9">
      <w:pPr>
        <w:pStyle w:val="section3"/>
        <w:rPr>
          <w:rFonts w:ascii="Georgia" w:hAnsi="Georgia"/>
        </w:rPr>
      </w:pPr>
      <w:r w:rsidRPr="005A7B63">
        <w:rPr>
          <w:rFonts w:ascii="Georgia" w:hAnsi="Georgia"/>
        </w:rPr>
        <w:t>UC - Business Administration</w:t>
      </w:r>
    </w:p>
    <w:p w14:paraId="3CD62B22" w14:textId="77777777" w:rsidR="009511A9" w:rsidRPr="005A7B63" w:rsidRDefault="009511A9">
      <w:pPr>
        <w:pStyle w:val="section4"/>
        <w:rPr>
          <w:rFonts w:ascii="Georgia" w:hAnsi="Georgia"/>
          <w:sz w:val="24"/>
          <w:szCs w:val="24"/>
        </w:rPr>
      </w:pPr>
    </w:p>
    <w:p w14:paraId="7F418EA4" w14:textId="77777777" w:rsidR="009511A9" w:rsidRPr="005A7B63" w:rsidRDefault="009511A9">
      <w:pPr>
        <w:pStyle w:val="section4"/>
        <w:rPr>
          <w:rFonts w:ascii="Georgia" w:hAnsi="Georgia"/>
          <w:sz w:val="24"/>
          <w:szCs w:val="24"/>
        </w:rPr>
      </w:pPr>
      <w:r w:rsidRPr="005A7B63">
        <w:rPr>
          <w:rFonts w:ascii="Georgia" w:hAnsi="Georgia"/>
          <w:sz w:val="24"/>
          <w:szCs w:val="24"/>
        </w:rPr>
        <w:t>Sorokina, Nonna Y. (Assistant Professor)</w:t>
      </w:r>
    </w:p>
    <w:p w14:paraId="110A1ADF" w14:textId="77777777" w:rsidR="009511A9" w:rsidRPr="005A7B63" w:rsidRDefault="009511A9">
      <w:pPr>
        <w:pStyle w:val="section4"/>
        <w:rPr>
          <w:rFonts w:ascii="Georgia" w:hAnsi="Georgia"/>
          <w:i/>
          <w:iCs/>
          <w:sz w:val="24"/>
          <w:szCs w:val="24"/>
        </w:rPr>
      </w:pPr>
    </w:p>
    <w:p w14:paraId="4BB5A910"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1323B2AB" w14:textId="77777777" w:rsidR="009511A9" w:rsidRPr="005A7B63" w:rsidRDefault="009511A9">
      <w:pPr>
        <w:pStyle w:val="content1"/>
        <w:rPr>
          <w:rFonts w:ascii="Georgia" w:hAnsi="Georgia"/>
          <w:sz w:val="24"/>
          <w:szCs w:val="24"/>
        </w:rPr>
      </w:pPr>
    </w:p>
    <w:p w14:paraId="5B89F428"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Li, W., Roman, R., &amp; Sorokina, N. (2023). The Economic Impact of the Opioid Epidemic. </w:t>
      </w:r>
      <w:r w:rsidRPr="005A7B63">
        <w:rPr>
          <w:rFonts w:ascii="Georgia" w:hAnsi="Georgia"/>
          <w:i/>
          <w:iCs/>
          <w:sz w:val="24"/>
          <w:szCs w:val="24"/>
        </w:rPr>
        <w:t>Federal Reserve Bank of Philadelphia: Economic Insights</w:t>
      </w:r>
      <w:r w:rsidRPr="005A7B63">
        <w:rPr>
          <w:rFonts w:ascii="Georgia" w:hAnsi="Georgia"/>
          <w:sz w:val="24"/>
          <w:szCs w:val="24"/>
        </w:rPr>
        <w:t>.</w:t>
      </w:r>
    </w:p>
    <w:p w14:paraId="5668788C" w14:textId="77777777" w:rsidR="009511A9" w:rsidRDefault="009511A9">
      <w:pPr>
        <w:rPr>
          <w:rFonts w:ascii="Georgia" w:hAnsi="Georgia" w:cs="Lucida Console"/>
          <w:color w:val="333399"/>
          <w:sz w:val="24"/>
          <w:szCs w:val="24"/>
        </w:rPr>
      </w:pPr>
    </w:p>
    <w:p w14:paraId="00E580C9" w14:textId="77777777" w:rsidR="009511A9" w:rsidRPr="005A7B63" w:rsidRDefault="009511A9">
      <w:pPr>
        <w:pStyle w:val="section2"/>
        <w:rPr>
          <w:rFonts w:ascii="Georgia" w:hAnsi="Georgia"/>
        </w:rPr>
      </w:pPr>
      <w:r w:rsidRPr="005A7B63">
        <w:rPr>
          <w:rFonts w:ascii="Georgia" w:hAnsi="Georgia"/>
        </w:rPr>
        <w:lastRenderedPageBreak/>
        <w:t>UC - Engineering</w:t>
      </w:r>
    </w:p>
    <w:p w14:paraId="7F8A3E09" w14:textId="77777777" w:rsidR="009511A9" w:rsidRPr="005A7B63" w:rsidRDefault="009511A9">
      <w:pPr>
        <w:pStyle w:val="section3"/>
        <w:rPr>
          <w:rFonts w:ascii="Georgia" w:hAnsi="Georgia"/>
        </w:rPr>
      </w:pPr>
    </w:p>
    <w:p w14:paraId="757AE71D" w14:textId="77777777" w:rsidR="009511A9" w:rsidRPr="005A7B63" w:rsidRDefault="009511A9">
      <w:pPr>
        <w:pStyle w:val="section4"/>
        <w:rPr>
          <w:rFonts w:ascii="Georgia" w:hAnsi="Georgia"/>
          <w:sz w:val="24"/>
          <w:szCs w:val="24"/>
        </w:rPr>
      </w:pPr>
      <w:r w:rsidRPr="005A7B63">
        <w:rPr>
          <w:rFonts w:ascii="Georgia" w:hAnsi="Georgia"/>
          <w:sz w:val="24"/>
          <w:szCs w:val="24"/>
        </w:rPr>
        <w:t>Daneshmand, Farhang (Assistant Professor)</w:t>
      </w:r>
    </w:p>
    <w:p w14:paraId="0701350E" w14:textId="77777777" w:rsidR="009511A9" w:rsidRPr="005A7B63" w:rsidRDefault="009511A9">
      <w:pPr>
        <w:pStyle w:val="section4"/>
        <w:rPr>
          <w:rFonts w:ascii="Georgia" w:hAnsi="Georgia"/>
          <w:i/>
          <w:iCs/>
          <w:sz w:val="24"/>
          <w:szCs w:val="24"/>
        </w:rPr>
      </w:pPr>
    </w:p>
    <w:p w14:paraId="545D14C1"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11F21292" w14:textId="77777777" w:rsidR="009511A9" w:rsidRPr="005A7B63" w:rsidRDefault="009511A9">
      <w:pPr>
        <w:pStyle w:val="content1"/>
        <w:rPr>
          <w:rFonts w:ascii="Georgia" w:hAnsi="Georgia"/>
          <w:sz w:val="24"/>
          <w:szCs w:val="24"/>
        </w:rPr>
      </w:pPr>
    </w:p>
    <w:p w14:paraId="0EBF3871"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Daneshmand, F., Adamowski, J., Martel, R., Barzegar, R., &amp; Hatami, S. </w:t>
      </w:r>
      <w:r w:rsidR="007375F0">
        <w:rPr>
          <w:rFonts w:ascii="Georgia" w:hAnsi="Georgia"/>
          <w:sz w:val="24"/>
          <w:szCs w:val="24"/>
        </w:rPr>
        <w:t xml:space="preserve">(2023) </w:t>
      </w:r>
      <w:r w:rsidRPr="005A7B63">
        <w:rPr>
          <w:rFonts w:ascii="Georgia" w:hAnsi="Georgia"/>
          <w:sz w:val="24"/>
          <w:szCs w:val="24"/>
        </w:rPr>
        <w:t xml:space="preserve">Regional Groundwater Flow Modeling Using Improved </w:t>
      </w:r>
      <w:proofErr w:type="spellStart"/>
      <w:r w:rsidRPr="005A7B63">
        <w:rPr>
          <w:rFonts w:ascii="Georgia" w:hAnsi="Georgia"/>
          <w:sz w:val="24"/>
          <w:szCs w:val="24"/>
        </w:rPr>
        <w:t>Isogeometric</w:t>
      </w:r>
      <w:proofErr w:type="spellEnd"/>
      <w:r w:rsidRPr="005A7B63">
        <w:rPr>
          <w:rFonts w:ascii="Georgia" w:hAnsi="Georgia"/>
          <w:sz w:val="24"/>
          <w:szCs w:val="24"/>
        </w:rPr>
        <w:t xml:space="preserve"> Analysis: Application and Implications in Unconfined Aquifer Systems. </w:t>
      </w:r>
      <w:r w:rsidRPr="005A7B63">
        <w:rPr>
          <w:rFonts w:ascii="Georgia" w:hAnsi="Georgia"/>
          <w:i/>
          <w:iCs/>
          <w:sz w:val="24"/>
          <w:szCs w:val="24"/>
        </w:rPr>
        <w:t>Water Resources Management 2023, 37:5807-27</w:t>
      </w:r>
      <w:r w:rsidRPr="005A7B63">
        <w:rPr>
          <w:rFonts w:ascii="Georgia" w:hAnsi="Georgia"/>
          <w:sz w:val="24"/>
          <w:szCs w:val="24"/>
        </w:rPr>
        <w:t>, 21. DOI: 10.1007/s11269-023-03631-9, ISBN/ISSN: 09204741, 15731650</w:t>
      </w:r>
    </w:p>
    <w:p w14:paraId="58E512E1" w14:textId="77777777" w:rsidR="009511A9" w:rsidRPr="005A7B63" w:rsidRDefault="009511A9">
      <w:pPr>
        <w:pStyle w:val="content1"/>
        <w:rPr>
          <w:rFonts w:ascii="Georgia" w:hAnsi="Georgia"/>
          <w:sz w:val="24"/>
          <w:szCs w:val="24"/>
        </w:rPr>
      </w:pPr>
    </w:p>
    <w:p w14:paraId="671214AF"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Heshmati, M., Daneshmand, F., &amp; Amini, Y. (2023). Vibration and Stability Analysis of Functionally Graded Elliptical Pipes Conveying Fluid with Flow Velocity Profile Modification. </w:t>
      </w:r>
      <w:r w:rsidRPr="005A7B63">
        <w:rPr>
          <w:rFonts w:ascii="Georgia" w:hAnsi="Georgia"/>
          <w:i/>
          <w:iCs/>
          <w:sz w:val="24"/>
          <w:szCs w:val="24"/>
        </w:rPr>
        <w:t>Engineering with Computers, 39</w:t>
      </w:r>
      <w:r w:rsidRPr="005A7B63">
        <w:rPr>
          <w:rFonts w:ascii="Georgia" w:hAnsi="Georgia"/>
          <w:sz w:val="24"/>
          <w:szCs w:val="24"/>
        </w:rPr>
        <w:t>(2), 1537-1552. DOI: 10.1007/s00366-021-01541-1, ISBN/ISSN: 01770667</w:t>
      </w:r>
    </w:p>
    <w:p w14:paraId="3BB05A56" w14:textId="77777777" w:rsidR="009511A9" w:rsidRDefault="009511A9">
      <w:pPr>
        <w:pStyle w:val="content1"/>
        <w:rPr>
          <w:rFonts w:ascii="Georgia" w:hAnsi="Georgia"/>
          <w:sz w:val="24"/>
          <w:szCs w:val="24"/>
        </w:rPr>
      </w:pPr>
    </w:p>
    <w:p w14:paraId="77866A22" w14:textId="77777777" w:rsidR="009511A9" w:rsidRPr="005A7B63" w:rsidRDefault="009511A9">
      <w:pPr>
        <w:pStyle w:val="content1"/>
        <w:rPr>
          <w:rFonts w:ascii="Georgia" w:hAnsi="Georgia"/>
          <w:sz w:val="24"/>
          <w:szCs w:val="24"/>
        </w:rPr>
      </w:pPr>
      <w:r w:rsidRPr="005A7B63">
        <w:rPr>
          <w:rFonts w:ascii="Georgia" w:hAnsi="Georgia"/>
          <w:sz w:val="24"/>
          <w:szCs w:val="24"/>
        </w:rPr>
        <w:t>Heshmati, M., Daneshmand, F.</w:t>
      </w:r>
      <w:r w:rsidR="00011687">
        <w:rPr>
          <w:rFonts w:ascii="Georgia" w:hAnsi="Georgia"/>
          <w:sz w:val="24"/>
          <w:szCs w:val="24"/>
        </w:rPr>
        <w:t>,</w:t>
      </w:r>
      <w:r w:rsidRPr="005A7B63">
        <w:rPr>
          <w:rFonts w:ascii="Georgia" w:hAnsi="Georgia"/>
          <w:sz w:val="24"/>
          <w:szCs w:val="24"/>
        </w:rPr>
        <w:t xml:space="preserve"> &amp; Amini, Y. (2023). Corrugated Pipes Conveying Fluid: Vibration and instability analysis. </w:t>
      </w:r>
      <w:r w:rsidRPr="005A7B63">
        <w:rPr>
          <w:rFonts w:ascii="Georgia" w:hAnsi="Georgia"/>
          <w:i/>
          <w:iCs/>
          <w:sz w:val="24"/>
          <w:szCs w:val="24"/>
        </w:rPr>
        <w:t>Ocean Engineering, 271</w:t>
      </w:r>
      <w:r w:rsidRPr="005A7B63">
        <w:rPr>
          <w:rFonts w:ascii="Georgia" w:hAnsi="Georgia"/>
          <w:sz w:val="24"/>
          <w:szCs w:val="24"/>
        </w:rPr>
        <w:t>, 13. ISBN/ISSN: 00298018</w:t>
      </w:r>
    </w:p>
    <w:p w14:paraId="7AA292D5" w14:textId="77777777" w:rsidR="009511A9" w:rsidRPr="005A7B63" w:rsidRDefault="009511A9">
      <w:pPr>
        <w:rPr>
          <w:rFonts w:ascii="Georgia" w:hAnsi="Georgia" w:cs="Lucida Console"/>
          <w:color w:val="333399"/>
          <w:sz w:val="24"/>
          <w:szCs w:val="24"/>
        </w:rPr>
      </w:pPr>
    </w:p>
    <w:p w14:paraId="49E7F894" w14:textId="77777777" w:rsidR="00A810AB" w:rsidRDefault="00A810AB" w:rsidP="00A810AB">
      <w:pPr>
        <w:pStyle w:val="NormalWeb"/>
        <w:shd w:val="clear" w:color="auto" w:fill="FFFFFF"/>
        <w:spacing w:before="0" w:beforeAutospacing="0" w:after="0" w:afterAutospacing="0"/>
        <w:ind w:firstLine="720"/>
        <w:rPr>
          <w:rFonts w:ascii="Georgia" w:hAnsi="Georgia"/>
          <w:b/>
          <w:bCs/>
          <w:color w:val="242424"/>
          <w:bdr w:val="none" w:sz="0" w:space="0" w:color="auto" w:frame="1"/>
        </w:rPr>
      </w:pPr>
      <w:r w:rsidRPr="00A810AB">
        <w:rPr>
          <w:rFonts w:ascii="Georgia" w:hAnsi="Georgia"/>
          <w:b/>
          <w:bCs/>
          <w:color w:val="242424"/>
          <w:bdr w:val="none" w:sz="0" w:space="0" w:color="auto" w:frame="1"/>
        </w:rPr>
        <w:t>Conference Proceedings</w:t>
      </w:r>
    </w:p>
    <w:p w14:paraId="633821B3" w14:textId="77777777" w:rsidR="00A810AB" w:rsidRPr="00A810AB" w:rsidRDefault="00A810AB" w:rsidP="00A810AB">
      <w:pPr>
        <w:pStyle w:val="NormalWeb"/>
        <w:shd w:val="clear" w:color="auto" w:fill="FFFFFF"/>
        <w:spacing w:before="0" w:beforeAutospacing="0" w:after="0" w:afterAutospacing="0"/>
        <w:ind w:firstLine="720"/>
        <w:rPr>
          <w:rFonts w:ascii="Georgia" w:hAnsi="Georgia"/>
          <w:color w:val="242424"/>
        </w:rPr>
      </w:pPr>
    </w:p>
    <w:p w14:paraId="7B71CB5B" w14:textId="77777777" w:rsidR="00A810AB" w:rsidRDefault="00A810AB" w:rsidP="00A810AB">
      <w:pPr>
        <w:pStyle w:val="NormalWeb"/>
        <w:shd w:val="clear" w:color="auto" w:fill="FFFFFF"/>
        <w:spacing w:before="0" w:beforeAutospacing="0" w:after="0" w:afterAutospacing="0"/>
        <w:ind w:left="1440" w:hanging="360"/>
        <w:rPr>
          <w:rFonts w:ascii="Arial" w:hAnsi="Arial" w:cs="Arial"/>
          <w:color w:val="242424"/>
          <w:sz w:val="20"/>
          <w:szCs w:val="20"/>
        </w:rPr>
      </w:pPr>
      <w:r>
        <w:rPr>
          <w:rFonts w:ascii="Georgia" w:hAnsi="Georgia" w:cs="Arial"/>
          <w:color w:val="242424"/>
          <w:bdr w:val="none" w:sz="0" w:space="0" w:color="auto" w:frame="1"/>
        </w:rPr>
        <w:t xml:space="preserve">Daneshmand, F., </w:t>
      </w:r>
      <w:proofErr w:type="spellStart"/>
      <w:r>
        <w:rPr>
          <w:rFonts w:ascii="Georgia" w:hAnsi="Georgia" w:cs="Arial"/>
          <w:color w:val="242424"/>
          <w:bdr w:val="none" w:sz="0" w:space="0" w:color="auto" w:frame="1"/>
        </w:rPr>
        <w:t>Liaghat</w:t>
      </w:r>
      <w:proofErr w:type="spellEnd"/>
      <w:r>
        <w:rPr>
          <w:rFonts w:ascii="Georgia" w:hAnsi="Georgia" w:cs="Arial"/>
          <w:color w:val="242424"/>
          <w:bdr w:val="none" w:sz="0" w:space="0" w:color="auto" w:frame="1"/>
        </w:rPr>
        <w:t xml:space="preserve">, T., &amp; </w:t>
      </w:r>
      <w:proofErr w:type="spellStart"/>
      <w:r>
        <w:rPr>
          <w:rFonts w:ascii="Georgia" w:hAnsi="Georgia" w:cs="Arial"/>
          <w:color w:val="242424"/>
          <w:bdr w:val="none" w:sz="0" w:space="0" w:color="auto" w:frame="1"/>
        </w:rPr>
        <w:t>Paidoussis</w:t>
      </w:r>
      <w:proofErr w:type="spellEnd"/>
      <w:r>
        <w:rPr>
          <w:rFonts w:ascii="Georgia" w:hAnsi="Georgia" w:cs="Arial"/>
          <w:color w:val="242424"/>
          <w:bdr w:val="none" w:sz="0" w:space="0" w:color="auto" w:frame="1"/>
        </w:rPr>
        <w:t xml:space="preserve">, M. (2023). Dynamics of a Confined Cantilevered Pipe Concurrently Subjected to Internal and External Axial Flows: A Computational Study, </w:t>
      </w:r>
      <w:r w:rsidRPr="005664C4">
        <w:rPr>
          <w:rFonts w:ascii="Georgia" w:hAnsi="Georgia" w:cs="Arial"/>
          <w:i/>
          <w:iCs/>
          <w:color w:val="242424"/>
          <w:bdr w:val="none" w:sz="0" w:space="0" w:color="auto" w:frame="1"/>
        </w:rPr>
        <w:t>ASME 2023 International Mechanical Engineering Congress and Exposition IMECE2023</w:t>
      </w:r>
      <w:r>
        <w:rPr>
          <w:rFonts w:ascii="Georgia" w:hAnsi="Georgia" w:cs="Arial"/>
          <w:color w:val="242424"/>
          <w:bdr w:val="none" w:sz="0" w:space="0" w:color="auto" w:frame="1"/>
        </w:rPr>
        <w:t>. New Orleans, Louisiana.</w:t>
      </w:r>
    </w:p>
    <w:p w14:paraId="57936183" w14:textId="77777777" w:rsidR="00941D83" w:rsidRDefault="00941D83">
      <w:pPr>
        <w:pStyle w:val="section4"/>
        <w:rPr>
          <w:rFonts w:ascii="Georgia" w:hAnsi="Georgia"/>
          <w:sz w:val="24"/>
          <w:szCs w:val="24"/>
        </w:rPr>
      </w:pPr>
    </w:p>
    <w:p w14:paraId="4C10B761" w14:textId="77777777" w:rsidR="009511A9" w:rsidRPr="005A7B63" w:rsidRDefault="009511A9">
      <w:pPr>
        <w:pStyle w:val="section4"/>
        <w:rPr>
          <w:rFonts w:ascii="Georgia" w:hAnsi="Georgia"/>
          <w:sz w:val="24"/>
          <w:szCs w:val="24"/>
        </w:rPr>
      </w:pPr>
      <w:r w:rsidRPr="005A7B63">
        <w:rPr>
          <w:rFonts w:ascii="Georgia" w:hAnsi="Georgia"/>
          <w:sz w:val="24"/>
          <w:szCs w:val="24"/>
        </w:rPr>
        <w:t>Rahman, S M Mizanoor (Assistant Professor)</w:t>
      </w:r>
    </w:p>
    <w:p w14:paraId="3857E772" w14:textId="77777777" w:rsidR="009511A9" w:rsidRPr="005A7B63" w:rsidRDefault="009511A9">
      <w:pPr>
        <w:pStyle w:val="section4"/>
        <w:rPr>
          <w:rFonts w:ascii="Georgia" w:hAnsi="Georgia"/>
          <w:i/>
          <w:iCs/>
          <w:sz w:val="24"/>
          <w:szCs w:val="24"/>
        </w:rPr>
      </w:pPr>
    </w:p>
    <w:p w14:paraId="1F56C6C6" w14:textId="77777777" w:rsidR="009511A9" w:rsidRPr="005A7B63" w:rsidRDefault="009511A9">
      <w:pPr>
        <w:pStyle w:val="section4"/>
        <w:rPr>
          <w:rFonts w:ascii="Georgia" w:hAnsi="Georgia"/>
          <w:i/>
          <w:iCs/>
          <w:sz w:val="24"/>
          <w:szCs w:val="24"/>
        </w:rPr>
      </w:pPr>
      <w:r w:rsidRPr="005A7B63">
        <w:rPr>
          <w:rFonts w:ascii="Georgia" w:hAnsi="Georgia"/>
          <w:i/>
          <w:iCs/>
          <w:sz w:val="24"/>
          <w:szCs w:val="24"/>
        </w:rPr>
        <w:t>Book Chapters</w:t>
      </w:r>
    </w:p>
    <w:p w14:paraId="5F1462E9" w14:textId="77777777" w:rsidR="009511A9" w:rsidRPr="005A7B63" w:rsidRDefault="009511A9">
      <w:pPr>
        <w:pStyle w:val="content1"/>
        <w:rPr>
          <w:rFonts w:ascii="Georgia" w:hAnsi="Georgia"/>
          <w:sz w:val="24"/>
          <w:szCs w:val="24"/>
        </w:rPr>
      </w:pPr>
    </w:p>
    <w:p w14:paraId="2C235B57" w14:textId="77777777" w:rsidR="009511A9" w:rsidRDefault="009511A9">
      <w:pPr>
        <w:pStyle w:val="content1"/>
        <w:rPr>
          <w:rFonts w:ascii="Georgia" w:hAnsi="Georgia"/>
          <w:sz w:val="24"/>
          <w:szCs w:val="24"/>
        </w:rPr>
      </w:pPr>
      <w:r w:rsidRPr="005A7B63">
        <w:rPr>
          <w:rFonts w:ascii="Georgia" w:hAnsi="Georgia"/>
          <w:sz w:val="24"/>
          <w:szCs w:val="24"/>
        </w:rPr>
        <w:t xml:space="preserve">Rahman, S. M. M., </w:t>
      </w:r>
      <w:proofErr w:type="spellStart"/>
      <w:r w:rsidRPr="005A7B63">
        <w:rPr>
          <w:rFonts w:ascii="Georgia" w:hAnsi="Georgia"/>
          <w:sz w:val="24"/>
          <w:szCs w:val="24"/>
        </w:rPr>
        <w:t>Sadrfaridpour</w:t>
      </w:r>
      <w:proofErr w:type="spellEnd"/>
      <w:r w:rsidRPr="005A7B63">
        <w:rPr>
          <w:rFonts w:ascii="Georgia" w:hAnsi="Georgia"/>
          <w:sz w:val="24"/>
          <w:szCs w:val="24"/>
        </w:rPr>
        <w:t>, B., Walker, I., &amp; Wang, Y. (2023). Trust-Triggered Robot–Human Handovers Using Kinematic Redundancy for Collaborative Assembly in Flexible Manufacturing. In Anuradha M Annaswamy, Pramod P Khargonekar, Françoise Lamnabhi-</w:t>
      </w:r>
      <w:proofErr w:type="spellStart"/>
      <w:r w:rsidRPr="005A7B63">
        <w:rPr>
          <w:rFonts w:ascii="Georgia" w:hAnsi="Georgia"/>
          <w:sz w:val="24"/>
          <w:szCs w:val="24"/>
        </w:rPr>
        <w:t>Lagarrigue</w:t>
      </w:r>
      <w:proofErr w:type="spellEnd"/>
      <w:r w:rsidRPr="005A7B63">
        <w:rPr>
          <w:rFonts w:ascii="Georgia" w:hAnsi="Georgia"/>
          <w:sz w:val="24"/>
          <w:szCs w:val="24"/>
        </w:rPr>
        <w:t xml:space="preserve">, Sarah K Spurgeon (Eds.), </w:t>
      </w:r>
      <w:r w:rsidRPr="005A7B63">
        <w:rPr>
          <w:rFonts w:ascii="Georgia" w:hAnsi="Georgia"/>
          <w:i/>
          <w:iCs/>
          <w:sz w:val="24"/>
          <w:szCs w:val="24"/>
        </w:rPr>
        <w:t>Cyber-Physical-Human Systems: Fundamentals and Applications</w:t>
      </w:r>
      <w:r w:rsidRPr="005A7B63">
        <w:rPr>
          <w:rFonts w:ascii="Georgia" w:hAnsi="Georgia"/>
          <w:sz w:val="24"/>
          <w:szCs w:val="24"/>
        </w:rPr>
        <w:t xml:space="preserve"> (pp. 27). Hoboken, NJ: John Wiley &amp; Sons and IEEE Press. Peer-reviewed/</w:t>
      </w:r>
      <w:proofErr w:type="gramStart"/>
      <w:r w:rsidRPr="005A7B63">
        <w:rPr>
          <w:rFonts w:ascii="Georgia" w:hAnsi="Georgia"/>
          <w:sz w:val="24"/>
          <w:szCs w:val="24"/>
        </w:rPr>
        <w:t>refereed</w:t>
      </w:r>
      <w:proofErr w:type="gramEnd"/>
      <w:r w:rsidRPr="005A7B63">
        <w:rPr>
          <w:rFonts w:ascii="Georgia" w:hAnsi="Georgia"/>
          <w:sz w:val="24"/>
          <w:szCs w:val="24"/>
        </w:rPr>
        <w:t>. DOI: https://doi.org/10.1002/9781119857433.ch12, ISBN/ISSN: 9781119857419</w:t>
      </w:r>
    </w:p>
    <w:p w14:paraId="6373D226" w14:textId="77777777" w:rsidR="00A810AB" w:rsidRDefault="00A810AB">
      <w:pPr>
        <w:pStyle w:val="content1"/>
        <w:rPr>
          <w:rFonts w:ascii="Georgia" w:hAnsi="Georgia"/>
          <w:sz w:val="24"/>
          <w:szCs w:val="24"/>
        </w:rPr>
      </w:pPr>
    </w:p>
    <w:p w14:paraId="6D51E8D3" w14:textId="77777777" w:rsidR="002A43A0" w:rsidRDefault="002A43A0">
      <w:pPr>
        <w:pStyle w:val="content1"/>
        <w:rPr>
          <w:rFonts w:ascii="Georgia" w:hAnsi="Georgia"/>
          <w:sz w:val="24"/>
          <w:szCs w:val="24"/>
        </w:rPr>
      </w:pPr>
    </w:p>
    <w:p w14:paraId="7A5DCB81" w14:textId="77777777" w:rsidR="002A43A0" w:rsidRDefault="002A43A0">
      <w:pPr>
        <w:pStyle w:val="content1"/>
        <w:rPr>
          <w:rFonts w:ascii="Georgia" w:hAnsi="Georgia"/>
          <w:sz w:val="24"/>
          <w:szCs w:val="24"/>
        </w:rPr>
      </w:pPr>
    </w:p>
    <w:p w14:paraId="7B550095" w14:textId="77777777" w:rsidR="002A43A0" w:rsidRDefault="002A43A0">
      <w:pPr>
        <w:pStyle w:val="content1"/>
        <w:rPr>
          <w:rFonts w:ascii="Georgia" w:hAnsi="Georgia"/>
          <w:sz w:val="24"/>
          <w:szCs w:val="24"/>
        </w:rPr>
      </w:pPr>
    </w:p>
    <w:p w14:paraId="0704438D" w14:textId="77777777" w:rsidR="002A43A0" w:rsidRPr="005A7B63" w:rsidRDefault="002A43A0">
      <w:pPr>
        <w:pStyle w:val="content1"/>
        <w:rPr>
          <w:rFonts w:ascii="Georgia" w:hAnsi="Georgia"/>
          <w:sz w:val="24"/>
          <w:szCs w:val="24"/>
        </w:rPr>
      </w:pPr>
    </w:p>
    <w:p w14:paraId="49A02F98" w14:textId="77777777" w:rsidR="009511A9" w:rsidRPr="005A7B63" w:rsidRDefault="009511A9">
      <w:pPr>
        <w:pStyle w:val="section4"/>
        <w:rPr>
          <w:rFonts w:ascii="Georgia" w:hAnsi="Georgia"/>
          <w:i/>
          <w:iCs/>
          <w:sz w:val="24"/>
          <w:szCs w:val="24"/>
        </w:rPr>
      </w:pPr>
      <w:r w:rsidRPr="005A7B63">
        <w:rPr>
          <w:rFonts w:ascii="Georgia" w:hAnsi="Georgia"/>
          <w:i/>
          <w:iCs/>
          <w:sz w:val="24"/>
          <w:szCs w:val="24"/>
        </w:rPr>
        <w:lastRenderedPageBreak/>
        <w:t>Conference Proceedings</w:t>
      </w:r>
    </w:p>
    <w:p w14:paraId="214EBCFA" w14:textId="77777777" w:rsidR="009511A9" w:rsidRPr="005A7B63" w:rsidRDefault="009511A9">
      <w:pPr>
        <w:pStyle w:val="content1"/>
        <w:rPr>
          <w:rFonts w:ascii="Georgia" w:hAnsi="Georgia"/>
          <w:sz w:val="24"/>
          <w:szCs w:val="24"/>
        </w:rPr>
      </w:pPr>
    </w:p>
    <w:p w14:paraId="64B485BB"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Rahman, S. M. M. (2023). Biomimetic and Psychophysical Investigations on Lifting Tasks for Developing Cooperative Reinforcement Learning Control of a Power Assist Robotic System. In Kohei Arai (Ed.), </w:t>
      </w:r>
      <w:r w:rsidRPr="005A7B63">
        <w:rPr>
          <w:rFonts w:ascii="Georgia" w:hAnsi="Georgia"/>
          <w:i/>
          <w:iCs/>
          <w:sz w:val="24"/>
          <w:szCs w:val="24"/>
        </w:rPr>
        <w:t>Proceedings of the Future Technologies Conference, Lecture Notes in Networks and Systems.</w:t>
      </w:r>
      <w:r w:rsidRPr="005A7B63">
        <w:rPr>
          <w:rFonts w:ascii="Georgia" w:hAnsi="Georgia"/>
          <w:sz w:val="24"/>
          <w:szCs w:val="24"/>
        </w:rPr>
        <w:t xml:space="preserve"> (813), (</w:t>
      </w:r>
      <w:proofErr w:type="gramStart"/>
      <w:r w:rsidRPr="005A7B63">
        <w:rPr>
          <w:rFonts w:ascii="Georgia" w:hAnsi="Georgia"/>
          <w:sz w:val="24"/>
          <w:szCs w:val="24"/>
        </w:rPr>
        <w:t>pp</w:t>
      </w:r>
      <w:proofErr w:type="gramEnd"/>
      <w:r w:rsidRPr="005A7B63">
        <w:rPr>
          <w:rFonts w:ascii="Georgia" w:hAnsi="Georgia"/>
          <w:sz w:val="24"/>
          <w:szCs w:val="24"/>
        </w:rPr>
        <w:t>. 15). Cham: Springer Nature Switzerland. DOI: https://doi.org/10.1007/978-3-031-47454-5_1, ISBN/ISSN: 978-3-031-47454-5</w:t>
      </w:r>
    </w:p>
    <w:p w14:paraId="7C7B38A3" w14:textId="77777777" w:rsidR="009511A9" w:rsidRPr="005A7B63" w:rsidRDefault="009511A9">
      <w:pPr>
        <w:pStyle w:val="content1"/>
        <w:rPr>
          <w:rFonts w:ascii="Georgia" w:hAnsi="Georgia"/>
          <w:sz w:val="24"/>
          <w:szCs w:val="24"/>
        </w:rPr>
      </w:pPr>
    </w:p>
    <w:p w14:paraId="1E38C006"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Rahman, S. M. M. (2023). Optimizing Electric Power Efficiency in Power-Assisted Human-Robot Collaborative Manipulation of Objects. In Kohei Arai (Ed.), </w:t>
      </w:r>
      <w:r w:rsidRPr="005A7B63">
        <w:rPr>
          <w:rFonts w:ascii="Georgia" w:hAnsi="Georgia"/>
          <w:i/>
          <w:iCs/>
          <w:sz w:val="24"/>
          <w:szCs w:val="24"/>
        </w:rPr>
        <w:t>Proceedings of the Future Technologies Conference, Lecture Notes in Networks and Systems.</w:t>
      </w:r>
      <w:r w:rsidRPr="005A7B63">
        <w:rPr>
          <w:rFonts w:ascii="Georgia" w:hAnsi="Georgia"/>
          <w:sz w:val="24"/>
          <w:szCs w:val="24"/>
        </w:rPr>
        <w:t xml:space="preserve"> (813), (pp. 10). Cham: Springer Nature Switzerland. DOI: https://doi.org/10.1007/978-3-031-47454-5_7, ISBN/ISSN: 978-3-031-47454-5</w:t>
      </w:r>
    </w:p>
    <w:p w14:paraId="022B74EF" w14:textId="77777777" w:rsidR="009511A9" w:rsidRDefault="009511A9">
      <w:pPr>
        <w:rPr>
          <w:rFonts w:ascii="Georgia" w:hAnsi="Georgia" w:cs="Lucida Console"/>
          <w:color w:val="333399"/>
          <w:sz w:val="24"/>
          <w:szCs w:val="24"/>
        </w:rPr>
      </w:pPr>
    </w:p>
    <w:p w14:paraId="5831A4A1" w14:textId="77777777" w:rsidR="00F17F9A" w:rsidRDefault="00F17F9A" w:rsidP="00F17F9A">
      <w:pPr>
        <w:pBdr>
          <w:bottom w:val="single" w:sz="4" w:space="1" w:color="auto"/>
        </w:pBdr>
        <w:rPr>
          <w:rFonts w:ascii="Georgia" w:hAnsi="Georgia" w:cs="Lucida Console"/>
          <w:color w:val="333399"/>
          <w:sz w:val="24"/>
          <w:szCs w:val="24"/>
        </w:rPr>
      </w:pPr>
    </w:p>
    <w:p w14:paraId="038589FD" w14:textId="77777777" w:rsidR="00F17F9A" w:rsidRPr="005A7B63" w:rsidRDefault="00F17F9A">
      <w:pPr>
        <w:rPr>
          <w:rFonts w:ascii="Georgia" w:hAnsi="Georgia" w:cs="Lucida Console"/>
          <w:color w:val="333399"/>
          <w:sz w:val="24"/>
          <w:szCs w:val="24"/>
        </w:rPr>
      </w:pPr>
    </w:p>
    <w:p w14:paraId="350B5CB1" w14:textId="77777777" w:rsidR="009511A9" w:rsidRPr="005A7B63" w:rsidRDefault="009511A9">
      <w:pPr>
        <w:pStyle w:val="section2"/>
        <w:rPr>
          <w:rFonts w:ascii="Georgia" w:hAnsi="Georgia"/>
        </w:rPr>
      </w:pPr>
    </w:p>
    <w:p w14:paraId="0FEFCB78" w14:textId="77777777" w:rsidR="009511A9" w:rsidRPr="005A7B63" w:rsidRDefault="009511A9">
      <w:pPr>
        <w:pStyle w:val="section2"/>
        <w:rPr>
          <w:rFonts w:ascii="Georgia" w:hAnsi="Georgia"/>
        </w:rPr>
      </w:pPr>
      <w:r w:rsidRPr="005A7B63">
        <w:rPr>
          <w:rFonts w:ascii="Georgia" w:hAnsi="Georgia"/>
        </w:rPr>
        <w:t>UC - English</w:t>
      </w:r>
    </w:p>
    <w:p w14:paraId="7D5D73E9" w14:textId="77777777" w:rsidR="009511A9" w:rsidRPr="005A7B63" w:rsidRDefault="009511A9">
      <w:pPr>
        <w:pStyle w:val="section3"/>
        <w:rPr>
          <w:rFonts w:ascii="Georgia" w:hAnsi="Georgia"/>
        </w:rPr>
      </w:pPr>
    </w:p>
    <w:p w14:paraId="0534B021" w14:textId="77777777" w:rsidR="009511A9" w:rsidRPr="005A7B63" w:rsidRDefault="009511A9">
      <w:pPr>
        <w:pStyle w:val="section3"/>
        <w:rPr>
          <w:rFonts w:ascii="Georgia" w:hAnsi="Georgia"/>
        </w:rPr>
      </w:pPr>
      <w:r w:rsidRPr="005A7B63">
        <w:rPr>
          <w:rFonts w:ascii="Georgia" w:hAnsi="Georgia"/>
        </w:rPr>
        <w:t>UC - English</w:t>
      </w:r>
    </w:p>
    <w:p w14:paraId="5155867A" w14:textId="77777777" w:rsidR="009511A9" w:rsidRPr="005A7B63" w:rsidRDefault="009511A9">
      <w:pPr>
        <w:pStyle w:val="section4"/>
        <w:rPr>
          <w:rFonts w:ascii="Georgia" w:hAnsi="Georgia"/>
          <w:sz w:val="24"/>
          <w:szCs w:val="24"/>
        </w:rPr>
      </w:pPr>
    </w:p>
    <w:p w14:paraId="5914E1C4" w14:textId="77777777" w:rsidR="009511A9" w:rsidRPr="005A7B63" w:rsidRDefault="009511A9">
      <w:pPr>
        <w:pStyle w:val="section4"/>
        <w:rPr>
          <w:rFonts w:ascii="Georgia" w:hAnsi="Georgia"/>
          <w:sz w:val="24"/>
          <w:szCs w:val="24"/>
        </w:rPr>
      </w:pPr>
      <w:r w:rsidRPr="005A7B63">
        <w:rPr>
          <w:rFonts w:ascii="Georgia" w:hAnsi="Georgia"/>
          <w:sz w:val="24"/>
          <w:szCs w:val="24"/>
        </w:rPr>
        <w:t>Griffith, Jo</w:t>
      </w:r>
      <w:r w:rsidR="008D0B41">
        <w:rPr>
          <w:rFonts w:ascii="Georgia" w:hAnsi="Georgia"/>
          <w:sz w:val="24"/>
          <w:szCs w:val="24"/>
        </w:rPr>
        <w:t xml:space="preserve">dy </w:t>
      </w:r>
      <w:r w:rsidRPr="005A7B63">
        <w:rPr>
          <w:rFonts w:ascii="Georgia" w:hAnsi="Georgia"/>
          <w:sz w:val="24"/>
          <w:szCs w:val="24"/>
        </w:rPr>
        <w:t>(Assistant Teaching Professor)</w:t>
      </w:r>
    </w:p>
    <w:p w14:paraId="1126082E" w14:textId="77777777" w:rsidR="009511A9" w:rsidRPr="005A7B63" w:rsidRDefault="009511A9">
      <w:pPr>
        <w:pStyle w:val="section4"/>
        <w:rPr>
          <w:rFonts w:ascii="Georgia" w:hAnsi="Georgia"/>
          <w:i/>
          <w:iCs/>
          <w:sz w:val="24"/>
          <w:szCs w:val="24"/>
        </w:rPr>
      </w:pPr>
    </w:p>
    <w:p w14:paraId="7B14765E"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5B0DF40D" w14:textId="77777777" w:rsidR="009511A9" w:rsidRPr="005A7B63" w:rsidRDefault="009511A9">
      <w:pPr>
        <w:pStyle w:val="content1"/>
        <w:rPr>
          <w:rFonts w:ascii="Georgia" w:hAnsi="Georgia"/>
          <w:sz w:val="24"/>
          <w:szCs w:val="24"/>
        </w:rPr>
      </w:pPr>
    </w:p>
    <w:p w14:paraId="415872F6"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Griffith, J. (2023). The Less Said, the Soonest Mended: Time and Etiquette in </w:t>
      </w:r>
      <w:r w:rsidR="000E14B5">
        <w:rPr>
          <w:rFonts w:ascii="Georgia" w:hAnsi="Georgia"/>
          <w:sz w:val="24"/>
          <w:szCs w:val="24"/>
        </w:rPr>
        <w:t>t</w:t>
      </w:r>
      <w:r w:rsidRPr="005A7B63">
        <w:rPr>
          <w:rFonts w:ascii="Georgia" w:hAnsi="Georgia"/>
          <w:sz w:val="24"/>
          <w:szCs w:val="24"/>
        </w:rPr>
        <w:t xml:space="preserve">he Way We Live Now. </w:t>
      </w:r>
      <w:r w:rsidRPr="005A7B63">
        <w:rPr>
          <w:rFonts w:ascii="Georgia" w:hAnsi="Georgia"/>
          <w:i/>
          <w:iCs/>
          <w:sz w:val="24"/>
          <w:szCs w:val="24"/>
        </w:rPr>
        <w:t>Nineteenth-Century Literature, 78</w:t>
      </w:r>
      <w:r w:rsidRPr="005A7B63">
        <w:rPr>
          <w:rFonts w:ascii="Georgia" w:hAnsi="Georgia"/>
          <w:sz w:val="24"/>
          <w:szCs w:val="24"/>
        </w:rPr>
        <w:t>(2), 21.</w:t>
      </w:r>
    </w:p>
    <w:p w14:paraId="793F11D8" w14:textId="77777777" w:rsidR="009511A9" w:rsidRDefault="009511A9">
      <w:pPr>
        <w:pStyle w:val="section4"/>
        <w:rPr>
          <w:rFonts w:ascii="Georgia" w:hAnsi="Georgia"/>
          <w:sz w:val="24"/>
          <w:szCs w:val="24"/>
        </w:rPr>
      </w:pPr>
    </w:p>
    <w:p w14:paraId="039C7A71" w14:textId="77777777" w:rsidR="00941D83" w:rsidRPr="005A7B63" w:rsidRDefault="00941D83" w:rsidP="002A43A0">
      <w:pPr>
        <w:pStyle w:val="section4"/>
        <w:pBdr>
          <w:bottom w:val="single" w:sz="4" w:space="1" w:color="auto"/>
        </w:pBdr>
        <w:ind w:left="0"/>
        <w:rPr>
          <w:rFonts w:ascii="Georgia" w:hAnsi="Georgia"/>
          <w:sz w:val="24"/>
          <w:szCs w:val="24"/>
        </w:rPr>
      </w:pPr>
    </w:p>
    <w:p w14:paraId="2511F4FA" w14:textId="77777777" w:rsidR="00F17F9A" w:rsidRDefault="00F17F9A">
      <w:pPr>
        <w:pStyle w:val="section2"/>
        <w:rPr>
          <w:rFonts w:ascii="Georgia" w:hAnsi="Georgia"/>
        </w:rPr>
      </w:pPr>
    </w:p>
    <w:p w14:paraId="3CEFEFF0" w14:textId="77777777" w:rsidR="009511A9" w:rsidRPr="005A7B63" w:rsidRDefault="009511A9">
      <w:pPr>
        <w:pStyle w:val="section2"/>
        <w:rPr>
          <w:rFonts w:ascii="Georgia" w:hAnsi="Georgia"/>
        </w:rPr>
      </w:pPr>
      <w:r w:rsidRPr="005A7B63">
        <w:rPr>
          <w:rFonts w:ascii="Georgia" w:hAnsi="Georgia"/>
        </w:rPr>
        <w:t>UC - Health and Human Development</w:t>
      </w:r>
    </w:p>
    <w:p w14:paraId="5BD4B136" w14:textId="77777777" w:rsidR="009511A9" w:rsidRPr="005A7B63" w:rsidRDefault="009511A9">
      <w:pPr>
        <w:pStyle w:val="section3"/>
        <w:rPr>
          <w:rFonts w:ascii="Georgia" w:hAnsi="Georgia"/>
        </w:rPr>
      </w:pPr>
    </w:p>
    <w:p w14:paraId="099F5B75" w14:textId="77777777" w:rsidR="009511A9" w:rsidRPr="005A7B63" w:rsidRDefault="009511A9">
      <w:pPr>
        <w:pStyle w:val="section3"/>
        <w:rPr>
          <w:rFonts w:ascii="Georgia" w:hAnsi="Georgia"/>
        </w:rPr>
      </w:pPr>
      <w:r w:rsidRPr="005A7B63">
        <w:rPr>
          <w:rFonts w:ascii="Georgia" w:hAnsi="Georgia"/>
        </w:rPr>
        <w:t>UC - HDFS</w:t>
      </w:r>
    </w:p>
    <w:p w14:paraId="41844E20" w14:textId="77777777" w:rsidR="009511A9" w:rsidRPr="005A7B63" w:rsidRDefault="009511A9">
      <w:pPr>
        <w:pStyle w:val="section4"/>
        <w:rPr>
          <w:rFonts w:ascii="Georgia" w:hAnsi="Georgia"/>
          <w:sz w:val="24"/>
          <w:szCs w:val="24"/>
        </w:rPr>
      </w:pPr>
    </w:p>
    <w:p w14:paraId="0BB60B6D" w14:textId="77777777" w:rsidR="009511A9" w:rsidRPr="005A7B63" w:rsidRDefault="009511A9">
      <w:pPr>
        <w:pStyle w:val="section4"/>
        <w:rPr>
          <w:rFonts w:ascii="Georgia" w:hAnsi="Georgia"/>
          <w:sz w:val="24"/>
          <w:szCs w:val="24"/>
        </w:rPr>
      </w:pPr>
      <w:r w:rsidRPr="005A7B63">
        <w:rPr>
          <w:rFonts w:ascii="Georgia" w:hAnsi="Georgia"/>
          <w:sz w:val="24"/>
          <w:szCs w:val="24"/>
        </w:rPr>
        <w:t>Petren, Raymond E. (Associate Professor)</w:t>
      </w:r>
    </w:p>
    <w:p w14:paraId="61E11A5B" w14:textId="77777777" w:rsidR="009511A9" w:rsidRPr="005A7B63" w:rsidRDefault="009511A9">
      <w:pPr>
        <w:pStyle w:val="section4"/>
        <w:rPr>
          <w:rFonts w:ascii="Georgia" w:hAnsi="Georgia"/>
          <w:i/>
          <w:iCs/>
          <w:sz w:val="24"/>
          <w:szCs w:val="24"/>
        </w:rPr>
      </w:pPr>
    </w:p>
    <w:p w14:paraId="13BCF306"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52C3D81D" w14:textId="77777777" w:rsidR="009511A9" w:rsidRPr="005A7B63" w:rsidRDefault="009511A9">
      <w:pPr>
        <w:pStyle w:val="content1"/>
        <w:rPr>
          <w:rFonts w:ascii="Georgia" w:hAnsi="Georgia"/>
          <w:sz w:val="24"/>
          <w:szCs w:val="24"/>
        </w:rPr>
      </w:pPr>
    </w:p>
    <w:p w14:paraId="3E46AD72"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Petren, R. E., Ferraro, A. J., &amp; Pinto, E. (2023). Pre-separation Family Relationships and Post-separation Father Involvement. </w:t>
      </w:r>
      <w:r w:rsidRPr="005A7B63">
        <w:rPr>
          <w:rFonts w:ascii="Georgia" w:hAnsi="Georgia"/>
          <w:i/>
          <w:iCs/>
          <w:sz w:val="24"/>
          <w:szCs w:val="24"/>
        </w:rPr>
        <w:t>Journal of Family Studies</w:t>
      </w:r>
      <w:r w:rsidRPr="005A7B63">
        <w:rPr>
          <w:rFonts w:ascii="Georgia" w:hAnsi="Georgia"/>
          <w:sz w:val="24"/>
          <w:szCs w:val="24"/>
        </w:rPr>
        <w:t>, 21.</w:t>
      </w:r>
    </w:p>
    <w:p w14:paraId="3878D13F" w14:textId="77777777" w:rsidR="009511A9" w:rsidRPr="005A7B63" w:rsidRDefault="009511A9">
      <w:pPr>
        <w:pStyle w:val="content1"/>
        <w:rPr>
          <w:rFonts w:ascii="Georgia" w:hAnsi="Georgia"/>
          <w:sz w:val="24"/>
          <w:szCs w:val="24"/>
        </w:rPr>
      </w:pPr>
    </w:p>
    <w:p w14:paraId="0E0027C5"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Petren, R., &amp; Ferraro, A. J. (2023). Fathers’ Status and Role Identities and Involvement Shortly after Divorce. </w:t>
      </w:r>
      <w:r w:rsidRPr="005A7B63">
        <w:rPr>
          <w:rFonts w:ascii="Georgia" w:hAnsi="Georgia"/>
          <w:i/>
          <w:iCs/>
          <w:sz w:val="24"/>
          <w:szCs w:val="24"/>
        </w:rPr>
        <w:t>Family Relations</w:t>
      </w:r>
      <w:r w:rsidRPr="005A7B63">
        <w:rPr>
          <w:rFonts w:ascii="Georgia" w:hAnsi="Georgia"/>
          <w:sz w:val="24"/>
          <w:szCs w:val="24"/>
        </w:rPr>
        <w:t>, 22.</w:t>
      </w:r>
    </w:p>
    <w:p w14:paraId="370267CA" w14:textId="77777777" w:rsidR="009511A9" w:rsidRPr="005A7B63" w:rsidRDefault="009511A9">
      <w:pPr>
        <w:pStyle w:val="section2"/>
        <w:rPr>
          <w:rFonts w:ascii="Georgia" w:hAnsi="Georgia"/>
        </w:rPr>
      </w:pPr>
      <w:r w:rsidRPr="005A7B63">
        <w:rPr>
          <w:rFonts w:ascii="Georgia" w:hAnsi="Georgia"/>
        </w:rPr>
        <w:lastRenderedPageBreak/>
        <w:t>UC - Information Sciences and Technology</w:t>
      </w:r>
    </w:p>
    <w:p w14:paraId="72548533" w14:textId="77777777" w:rsidR="009511A9" w:rsidRPr="005A7B63" w:rsidRDefault="009511A9">
      <w:pPr>
        <w:pStyle w:val="section3"/>
        <w:rPr>
          <w:rFonts w:ascii="Georgia" w:hAnsi="Georgia"/>
        </w:rPr>
      </w:pPr>
    </w:p>
    <w:p w14:paraId="2F86E70C" w14:textId="77777777" w:rsidR="009511A9" w:rsidRPr="005A7B63" w:rsidRDefault="009511A9">
      <w:pPr>
        <w:pStyle w:val="section3"/>
        <w:rPr>
          <w:rFonts w:ascii="Georgia" w:hAnsi="Georgia"/>
        </w:rPr>
      </w:pPr>
      <w:r w:rsidRPr="005A7B63">
        <w:rPr>
          <w:rFonts w:ascii="Georgia" w:hAnsi="Georgia"/>
        </w:rPr>
        <w:t>UC - IST</w:t>
      </w:r>
    </w:p>
    <w:p w14:paraId="655A7207" w14:textId="77777777" w:rsidR="009511A9" w:rsidRPr="005A7B63" w:rsidRDefault="009511A9">
      <w:pPr>
        <w:pStyle w:val="section4"/>
        <w:rPr>
          <w:rFonts w:ascii="Georgia" w:hAnsi="Georgia"/>
          <w:sz w:val="24"/>
          <w:szCs w:val="24"/>
        </w:rPr>
      </w:pPr>
    </w:p>
    <w:p w14:paraId="59D558FF" w14:textId="77777777" w:rsidR="009511A9" w:rsidRPr="005A7B63" w:rsidRDefault="009511A9">
      <w:pPr>
        <w:pStyle w:val="section4"/>
        <w:rPr>
          <w:rFonts w:ascii="Georgia" w:hAnsi="Georgia"/>
          <w:sz w:val="24"/>
          <w:szCs w:val="24"/>
        </w:rPr>
      </w:pPr>
      <w:r w:rsidRPr="005A7B63">
        <w:rPr>
          <w:rFonts w:ascii="Georgia" w:hAnsi="Georgia"/>
          <w:sz w:val="24"/>
          <w:szCs w:val="24"/>
        </w:rPr>
        <w:t>Aebli, Fred J. (Lecturer)</w:t>
      </w:r>
    </w:p>
    <w:p w14:paraId="68C42266" w14:textId="77777777" w:rsidR="009511A9" w:rsidRPr="005A7B63" w:rsidRDefault="009511A9">
      <w:pPr>
        <w:pStyle w:val="section4"/>
        <w:rPr>
          <w:rFonts w:ascii="Georgia" w:hAnsi="Georgia"/>
          <w:i/>
          <w:iCs/>
          <w:sz w:val="24"/>
          <w:szCs w:val="24"/>
        </w:rPr>
      </w:pPr>
    </w:p>
    <w:p w14:paraId="4768953F" w14:textId="77777777" w:rsidR="009511A9" w:rsidRPr="005A7B63" w:rsidRDefault="009511A9">
      <w:pPr>
        <w:pStyle w:val="section4"/>
        <w:rPr>
          <w:rFonts w:ascii="Georgia" w:hAnsi="Georgia"/>
          <w:i/>
          <w:iCs/>
          <w:sz w:val="24"/>
          <w:szCs w:val="24"/>
        </w:rPr>
      </w:pPr>
      <w:r w:rsidRPr="005A7B63">
        <w:rPr>
          <w:rFonts w:ascii="Georgia" w:hAnsi="Georgia"/>
          <w:i/>
          <w:iCs/>
          <w:sz w:val="24"/>
          <w:szCs w:val="24"/>
        </w:rPr>
        <w:t>Other Intellectual Contributions</w:t>
      </w:r>
    </w:p>
    <w:p w14:paraId="123264D6" w14:textId="77777777" w:rsidR="009511A9" w:rsidRPr="005A7B63" w:rsidRDefault="009511A9">
      <w:pPr>
        <w:pStyle w:val="content1"/>
        <w:rPr>
          <w:rFonts w:ascii="Georgia" w:hAnsi="Georgia"/>
          <w:sz w:val="24"/>
          <w:szCs w:val="24"/>
        </w:rPr>
      </w:pPr>
    </w:p>
    <w:p w14:paraId="32531C24"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Aebli, F. J. </w:t>
      </w:r>
      <w:r w:rsidR="009469D8">
        <w:rPr>
          <w:rFonts w:ascii="Georgia" w:hAnsi="Georgia"/>
          <w:sz w:val="24"/>
          <w:szCs w:val="24"/>
        </w:rPr>
        <w:t xml:space="preserve">(2023) </w:t>
      </w:r>
      <w:r w:rsidRPr="005A7B63">
        <w:rPr>
          <w:rFonts w:ascii="Georgia" w:hAnsi="Georgia"/>
          <w:sz w:val="24"/>
          <w:szCs w:val="24"/>
        </w:rPr>
        <w:t xml:space="preserve">Penn State </w:t>
      </w:r>
      <w:r w:rsidR="005A7B63">
        <w:rPr>
          <w:rFonts w:ascii="Georgia" w:hAnsi="Georgia"/>
          <w:sz w:val="24"/>
          <w:szCs w:val="24"/>
        </w:rPr>
        <w:t xml:space="preserve">Worthington Scranton </w:t>
      </w:r>
      <w:r w:rsidRPr="005A7B63">
        <w:rPr>
          <w:rFonts w:ascii="Georgia" w:hAnsi="Georgia"/>
          <w:sz w:val="24"/>
          <w:szCs w:val="24"/>
        </w:rPr>
        <w:t>Alumni LinkedIn Page.</w:t>
      </w:r>
    </w:p>
    <w:p w14:paraId="396B65F9" w14:textId="77777777" w:rsidR="009511A9" w:rsidRPr="005A7B63" w:rsidRDefault="009511A9">
      <w:pPr>
        <w:pStyle w:val="section4"/>
        <w:rPr>
          <w:rFonts w:ascii="Georgia" w:hAnsi="Georgia"/>
          <w:sz w:val="24"/>
          <w:szCs w:val="24"/>
        </w:rPr>
      </w:pPr>
    </w:p>
    <w:p w14:paraId="6833D394" w14:textId="77777777" w:rsidR="009511A9" w:rsidRPr="005A7B63" w:rsidRDefault="009511A9">
      <w:pPr>
        <w:pStyle w:val="section4"/>
        <w:rPr>
          <w:rFonts w:ascii="Georgia" w:hAnsi="Georgia"/>
          <w:sz w:val="24"/>
          <w:szCs w:val="24"/>
        </w:rPr>
      </w:pPr>
      <w:r w:rsidRPr="005A7B63">
        <w:rPr>
          <w:rFonts w:ascii="Georgia" w:hAnsi="Georgia"/>
          <w:sz w:val="24"/>
          <w:szCs w:val="24"/>
        </w:rPr>
        <w:t>Peslak, Alan R. (Professor)</w:t>
      </w:r>
    </w:p>
    <w:p w14:paraId="2748B19B" w14:textId="77777777" w:rsidR="009511A9" w:rsidRPr="005A7B63" w:rsidRDefault="009511A9">
      <w:pPr>
        <w:pStyle w:val="section4"/>
        <w:rPr>
          <w:rFonts w:ascii="Georgia" w:hAnsi="Georgia"/>
          <w:i/>
          <w:iCs/>
          <w:sz w:val="24"/>
          <w:szCs w:val="24"/>
        </w:rPr>
      </w:pPr>
    </w:p>
    <w:p w14:paraId="2AD23CCF"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5E739F33" w14:textId="77777777" w:rsidR="009511A9" w:rsidRPr="005A7B63" w:rsidRDefault="009511A9">
      <w:pPr>
        <w:pStyle w:val="content1"/>
        <w:rPr>
          <w:rFonts w:ascii="Georgia" w:hAnsi="Georgia"/>
          <w:sz w:val="24"/>
          <w:szCs w:val="24"/>
        </w:rPr>
      </w:pPr>
    </w:p>
    <w:p w14:paraId="14AF44BE"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Peslak, A. R., Kovalchick, L., Wang, W., &amp; Kovacs, P. (2023). </w:t>
      </w:r>
      <w:proofErr w:type="spellStart"/>
      <w:r w:rsidRPr="005A7B63">
        <w:rPr>
          <w:rFonts w:ascii="Georgia" w:hAnsi="Georgia"/>
          <w:sz w:val="24"/>
          <w:szCs w:val="24"/>
        </w:rPr>
        <w:t>Onliners</w:t>
      </w:r>
      <w:proofErr w:type="spellEnd"/>
      <w:r w:rsidRPr="005A7B63">
        <w:rPr>
          <w:rFonts w:ascii="Georgia" w:hAnsi="Georgia"/>
          <w:sz w:val="24"/>
          <w:szCs w:val="24"/>
        </w:rPr>
        <w:t xml:space="preserve"> versus </w:t>
      </w:r>
      <w:proofErr w:type="gramStart"/>
      <w:r w:rsidRPr="005A7B63">
        <w:rPr>
          <w:rFonts w:ascii="Georgia" w:hAnsi="Georgia"/>
          <w:sz w:val="24"/>
          <w:szCs w:val="24"/>
        </w:rPr>
        <w:t>On-grounders</w:t>
      </w:r>
      <w:proofErr w:type="gramEnd"/>
      <w:r w:rsidRPr="005A7B63">
        <w:rPr>
          <w:rFonts w:ascii="Georgia" w:hAnsi="Georgia"/>
          <w:sz w:val="24"/>
          <w:szCs w:val="24"/>
        </w:rPr>
        <w:t xml:space="preserve"> in Higher Education: A Two-Step Cluster Analysis.</w:t>
      </w:r>
      <w:r w:rsidR="004B7C85">
        <w:rPr>
          <w:rFonts w:ascii="Georgia" w:hAnsi="Georgia"/>
          <w:sz w:val="24"/>
          <w:szCs w:val="24"/>
        </w:rPr>
        <w:t xml:space="preserve"> </w:t>
      </w:r>
      <w:r w:rsidR="004B7C85">
        <w:rPr>
          <w:rFonts w:ascii="Georgia" w:hAnsi="Georgia"/>
          <w:i/>
          <w:iCs/>
          <w:sz w:val="24"/>
          <w:szCs w:val="24"/>
        </w:rPr>
        <w:t>Information Systems Education Journal</w:t>
      </w:r>
      <w:r w:rsidRPr="005A7B63">
        <w:rPr>
          <w:rFonts w:ascii="Georgia" w:hAnsi="Georgia"/>
          <w:sz w:val="24"/>
          <w:szCs w:val="24"/>
        </w:rPr>
        <w:t>, 14.</w:t>
      </w:r>
    </w:p>
    <w:p w14:paraId="22ECDF01" w14:textId="77777777" w:rsidR="009511A9" w:rsidRPr="005A7B63" w:rsidRDefault="009511A9">
      <w:pPr>
        <w:pStyle w:val="content1"/>
        <w:rPr>
          <w:rFonts w:ascii="Georgia" w:hAnsi="Georgia"/>
          <w:sz w:val="24"/>
          <w:szCs w:val="24"/>
        </w:rPr>
      </w:pPr>
    </w:p>
    <w:p w14:paraId="7433E2C1" w14:textId="77777777" w:rsidR="009511A9" w:rsidRPr="005A7B63" w:rsidRDefault="009511A9">
      <w:pPr>
        <w:pStyle w:val="content1"/>
        <w:rPr>
          <w:rFonts w:ascii="Georgia" w:hAnsi="Georgia"/>
          <w:sz w:val="24"/>
          <w:szCs w:val="24"/>
        </w:rPr>
      </w:pPr>
      <w:r w:rsidRPr="005A7B63">
        <w:rPr>
          <w:rFonts w:ascii="Georgia" w:hAnsi="Georgia"/>
          <w:sz w:val="24"/>
          <w:szCs w:val="24"/>
        </w:rPr>
        <w:t>Peslak, A. R., Ceccucci, W., Jones, K., &amp; Leonard, L. (2023). The Effect of Mental Illness on Compensation for IT Developers.</w:t>
      </w:r>
      <w:r w:rsidR="004B7C85">
        <w:rPr>
          <w:rFonts w:ascii="Georgia" w:hAnsi="Georgia"/>
          <w:sz w:val="24"/>
          <w:szCs w:val="24"/>
        </w:rPr>
        <w:t xml:space="preserve"> </w:t>
      </w:r>
      <w:r w:rsidR="004B7C85">
        <w:rPr>
          <w:rFonts w:ascii="Georgia" w:hAnsi="Georgia"/>
          <w:i/>
          <w:iCs/>
          <w:sz w:val="24"/>
          <w:szCs w:val="24"/>
        </w:rPr>
        <w:t>Journal of Information Systems Applied Research</w:t>
      </w:r>
      <w:r w:rsidRPr="005A7B63">
        <w:rPr>
          <w:rFonts w:ascii="Georgia" w:hAnsi="Georgia"/>
          <w:sz w:val="24"/>
          <w:szCs w:val="24"/>
        </w:rPr>
        <w:t>, 13.</w:t>
      </w:r>
    </w:p>
    <w:p w14:paraId="058F0B91" w14:textId="77777777" w:rsidR="009511A9" w:rsidRPr="005A7B63" w:rsidRDefault="009511A9">
      <w:pPr>
        <w:pStyle w:val="content1"/>
        <w:rPr>
          <w:rFonts w:ascii="Georgia" w:hAnsi="Georgia"/>
          <w:sz w:val="24"/>
          <w:szCs w:val="24"/>
        </w:rPr>
      </w:pPr>
    </w:p>
    <w:p w14:paraId="5BBB5A1E"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Stewart, J., Davis, G. A., &amp; Peslak, A. R. (2023). Analysis of a Student Satisfaction Exit Survey of a Graduate Data Analytics Program. </w:t>
      </w:r>
      <w:r w:rsidRPr="005A7B63">
        <w:rPr>
          <w:rFonts w:ascii="Georgia" w:hAnsi="Georgia"/>
          <w:i/>
          <w:iCs/>
          <w:sz w:val="24"/>
          <w:szCs w:val="24"/>
        </w:rPr>
        <w:t>Issues in Information Systems, 24</w:t>
      </w:r>
      <w:r w:rsidRPr="005A7B63">
        <w:rPr>
          <w:rFonts w:ascii="Georgia" w:hAnsi="Georgia"/>
          <w:sz w:val="24"/>
          <w:szCs w:val="24"/>
        </w:rPr>
        <w:t>(2), 11.</w:t>
      </w:r>
    </w:p>
    <w:p w14:paraId="3D7D23B0" w14:textId="77777777" w:rsidR="009511A9" w:rsidRPr="005A7B63" w:rsidRDefault="009511A9">
      <w:pPr>
        <w:pStyle w:val="content1"/>
        <w:rPr>
          <w:rFonts w:ascii="Georgia" w:hAnsi="Georgia"/>
          <w:sz w:val="24"/>
          <w:szCs w:val="24"/>
        </w:rPr>
      </w:pPr>
    </w:p>
    <w:p w14:paraId="04CEFB45"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Kovalchick, L., Peslak, A. R., Kovacs, P., &amp; Wang, W. (2023). Learning Styles Preferences, Personality Characteristics, Gender and Age of Computer Information Systems Students. </w:t>
      </w:r>
      <w:r w:rsidRPr="005A7B63">
        <w:rPr>
          <w:rFonts w:ascii="Georgia" w:hAnsi="Georgia"/>
          <w:i/>
          <w:iCs/>
          <w:sz w:val="24"/>
          <w:szCs w:val="24"/>
        </w:rPr>
        <w:t>Issues in Information Systems, 24</w:t>
      </w:r>
      <w:r w:rsidRPr="005A7B63">
        <w:rPr>
          <w:rFonts w:ascii="Georgia" w:hAnsi="Georgia"/>
          <w:sz w:val="24"/>
          <w:szCs w:val="24"/>
        </w:rPr>
        <w:t>(3), 14.</w:t>
      </w:r>
    </w:p>
    <w:p w14:paraId="138A41DD" w14:textId="77777777" w:rsidR="009511A9" w:rsidRPr="005A7B63" w:rsidRDefault="009511A9">
      <w:pPr>
        <w:pStyle w:val="content1"/>
        <w:rPr>
          <w:rFonts w:ascii="Georgia" w:hAnsi="Georgia"/>
          <w:sz w:val="24"/>
          <w:szCs w:val="24"/>
        </w:rPr>
      </w:pPr>
    </w:p>
    <w:p w14:paraId="3A0D6CD0"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Peslak, A. R., Ceccucci, W., Jones, K., &amp; Leonard, L. (2023). Mental Health and Information Technology Developers: An exploration of demographic variances. </w:t>
      </w:r>
      <w:r w:rsidRPr="005A7B63">
        <w:rPr>
          <w:rFonts w:ascii="Georgia" w:hAnsi="Georgia"/>
          <w:i/>
          <w:iCs/>
          <w:sz w:val="24"/>
          <w:szCs w:val="24"/>
        </w:rPr>
        <w:t>Issues in Information Systems</w:t>
      </w:r>
      <w:r w:rsidRPr="005A7B63">
        <w:rPr>
          <w:rFonts w:ascii="Georgia" w:hAnsi="Georgia"/>
          <w:sz w:val="24"/>
          <w:szCs w:val="24"/>
        </w:rPr>
        <w:t>.</w:t>
      </w:r>
    </w:p>
    <w:p w14:paraId="301443E0" w14:textId="77777777" w:rsidR="009511A9" w:rsidRPr="005A7B63" w:rsidRDefault="009511A9">
      <w:pPr>
        <w:pStyle w:val="section4"/>
        <w:rPr>
          <w:rFonts w:ascii="Georgia" w:hAnsi="Georgia"/>
          <w:i/>
          <w:iCs/>
          <w:sz w:val="24"/>
          <w:szCs w:val="24"/>
        </w:rPr>
      </w:pPr>
    </w:p>
    <w:p w14:paraId="147CB9D3" w14:textId="77777777" w:rsidR="009511A9" w:rsidRPr="005A7B63" w:rsidRDefault="009511A9">
      <w:pPr>
        <w:pStyle w:val="section4"/>
        <w:rPr>
          <w:rFonts w:ascii="Georgia" w:hAnsi="Georgia"/>
          <w:i/>
          <w:iCs/>
          <w:sz w:val="24"/>
          <w:szCs w:val="24"/>
        </w:rPr>
      </w:pPr>
      <w:r w:rsidRPr="005A7B63">
        <w:rPr>
          <w:rFonts w:ascii="Georgia" w:hAnsi="Georgia"/>
          <w:i/>
          <w:iCs/>
          <w:sz w:val="24"/>
          <w:szCs w:val="24"/>
        </w:rPr>
        <w:t>Conference Proceedings</w:t>
      </w:r>
    </w:p>
    <w:p w14:paraId="0FF19824" w14:textId="77777777" w:rsidR="009511A9" w:rsidRPr="005A7B63" w:rsidRDefault="009511A9">
      <w:pPr>
        <w:pStyle w:val="content1"/>
        <w:rPr>
          <w:rFonts w:ascii="Georgia" w:hAnsi="Georgia"/>
          <w:sz w:val="24"/>
          <w:szCs w:val="24"/>
        </w:rPr>
      </w:pPr>
    </w:p>
    <w:p w14:paraId="4266514E"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Peslak, A. R., Ceccucci, W., Jones, K., &amp; Leonard, L. (2023). Investigating the Relationship between Developer Job Satisfaction and Life Satisfaction: A Global Analysis. </w:t>
      </w:r>
      <w:r w:rsidRPr="005A7B63">
        <w:rPr>
          <w:rFonts w:ascii="Georgia" w:hAnsi="Georgia"/>
          <w:i/>
          <w:iCs/>
          <w:sz w:val="24"/>
          <w:szCs w:val="24"/>
        </w:rPr>
        <w:t>2023 Proceedings of the ISCAP conference.</w:t>
      </w:r>
      <w:r w:rsidRPr="005A7B63">
        <w:rPr>
          <w:rFonts w:ascii="Georgia" w:hAnsi="Georgia"/>
          <w:sz w:val="24"/>
          <w:szCs w:val="24"/>
        </w:rPr>
        <w:t xml:space="preserve"> (</w:t>
      </w:r>
      <w:proofErr w:type="gramStart"/>
      <w:r w:rsidRPr="005A7B63">
        <w:rPr>
          <w:rFonts w:ascii="Georgia" w:hAnsi="Georgia"/>
          <w:sz w:val="24"/>
          <w:szCs w:val="24"/>
        </w:rPr>
        <w:t>pp</w:t>
      </w:r>
      <w:proofErr w:type="gramEnd"/>
      <w:r w:rsidRPr="005A7B63">
        <w:rPr>
          <w:rFonts w:ascii="Georgia" w:hAnsi="Georgia"/>
          <w:sz w:val="24"/>
          <w:szCs w:val="24"/>
        </w:rPr>
        <w:t>. 10).</w:t>
      </w:r>
    </w:p>
    <w:p w14:paraId="6A49E7F6" w14:textId="77777777" w:rsidR="009511A9" w:rsidRPr="005A7B63" w:rsidRDefault="009511A9">
      <w:pPr>
        <w:pStyle w:val="content1"/>
        <w:rPr>
          <w:rFonts w:ascii="Georgia" w:hAnsi="Georgia"/>
          <w:sz w:val="24"/>
          <w:szCs w:val="24"/>
        </w:rPr>
      </w:pPr>
    </w:p>
    <w:p w14:paraId="3054C546"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Peslak, A. R., Kovalchick, L., Menon, P., &amp; Kovacs, P. (2023). Social Media Only Has Two Clusters: A United States Analysis. </w:t>
      </w:r>
      <w:r w:rsidRPr="005A7B63">
        <w:rPr>
          <w:rFonts w:ascii="Georgia" w:hAnsi="Georgia"/>
          <w:i/>
          <w:iCs/>
          <w:sz w:val="24"/>
          <w:szCs w:val="24"/>
        </w:rPr>
        <w:t>2023 Proceedings of the ISCAP Conference.</w:t>
      </w:r>
      <w:r w:rsidRPr="005A7B63">
        <w:rPr>
          <w:rFonts w:ascii="Georgia" w:hAnsi="Georgia"/>
          <w:sz w:val="24"/>
          <w:szCs w:val="24"/>
        </w:rPr>
        <w:t xml:space="preserve"> (pp. 13).</w:t>
      </w:r>
    </w:p>
    <w:p w14:paraId="3F20E067" w14:textId="77777777" w:rsidR="009511A9" w:rsidRDefault="009511A9">
      <w:pPr>
        <w:pStyle w:val="content1"/>
        <w:rPr>
          <w:rFonts w:ascii="Georgia" w:hAnsi="Georgia"/>
          <w:sz w:val="24"/>
          <w:szCs w:val="24"/>
        </w:rPr>
      </w:pPr>
    </w:p>
    <w:p w14:paraId="6B4D9E51" w14:textId="77777777" w:rsidR="002A43A0" w:rsidRDefault="002A43A0">
      <w:pPr>
        <w:pStyle w:val="content1"/>
        <w:rPr>
          <w:rFonts w:ascii="Georgia" w:hAnsi="Georgia"/>
          <w:sz w:val="24"/>
          <w:szCs w:val="24"/>
        </w:rPr>
      </w:pPr>
    </w:p>
    <w:p w14:paraId="1BBF6D88" w14:textId="77777777" w:rsidR="002A43A0" w:rsidRPr="005A7B63" w:rsidRDefault="002A43A0">
      <w:pPr>
        <w:pStyle w:val="content1"/>
        <w:rPr>
          <w:rFonts w:ascii="Georgia" w:hAnsi="Georgia"/>
          <w:sz w:val="24"/>
          <w:szCs w:val="24"/>
        </w:rPr>
      </w:pPr>
    </w:p>
    <w:p w14:paraId="19D9C7A9" w14:textId="77777777" w:rsidR="009511A9" w:rsidRPr="005A7B63" w:rsidRDefault="009511A9">
      <w:pPr>
        <w:pStyle w:val="content1"/>
        <w:rPr>
          <w:rFonts w:ascii="Georgia" w:hAnsi="Georgia"/>
          <w:sz w:val="24"/>
          <w:szCs w:val="24"/>
        </w:rPr>
      </w:pPr>
      <w:r w:rsidRPr="005A7B63">
        <w:rPr>
          <w:rFonts w:ascii="Georgia" w:hAnsi="Georgia"/>
          <w:sz w:val="24"/>
          <w:szCs w:val="24"/>
        </w:rPr>
        <w:lastRenderedPageBreak/>
        <w:t xml:space="preserve">Menon, P., Kovalchick, L., Peslak, A. R., &amp; Kovacs, P. (2023). Using Social Network Analysis to Analyze Student Interactions in an Online Asynchronous Course. </w:t>
      </w:r>
      <w:r w:rsidRPr="005A7B63">
        <w:rPr>
          <w:rFonts w:ascii="Georgia" w:hAnsi="Georgia"/>
          <w:i/>
          <w:iCs/>
          <w:sz w:val="24"/>
          <w:szCs w:val="24"/>
        </w:rPr>
        <w:t>2023 Proceedings of the ISCAP Conference.</w:t>
      </w:r>
      <w:r w:rsidRPr="005A7B63">
        <w:rPr>
          <w:rFonts w:ascii="Georgia" w:hAnsi="Georgia"/>
          <w:sz w:val="24"/>
          <w:szCs w:val="24"/>
        </w:rPr>
        <w:t xml:space="preserve"> (pp. 13).</w:t>
      </w:r>
    </w:p>
    <w:p w14:paraId="52CD5C49" w14:textId="77777777" w:rsidR="009511A9" w:rsidRPr="005A7B63" w:rsidRDefault="009511A9">
      <w:pPr>
        <w:rPr>
          <w:rFonts w:ascii="Georgia" w:hAnsi="Georgia" w:cs="Lucida Console"/>
          <w:color w:val="333399"/>
          <w:sz w:val="24"/>
          <w:szCs w:val="24"/>
        </w:rPr>
      </w:pPr>
    </w:p>
    <w:p w14:paraId="2B5A37B5" w14:textId="77777777" w:rsidR="00F17F9A" w:rsidRDefault="00F17F9A" w:rsidP="00F17F9A">
      <w:pPr>
        <w:pStyle w:val="section2"/>
        <w:pBdr>
          <w:bottom w:val="single" w:sz="4" w:space="1" w:color="auto"/>
        </w:pBdr>
        <w:rPr>
          <w:rFonts w:ascii="Georgia" w:hAnsi="Georgia"/>
        </w:rPr>
      </w:pPr>
    </w:p>
    <w:p w14:paraId="3F17F6C4" w14:textId="77777777" w:rsidR="00F17F9A" w:rsidRDefault="00F17F9A">
      <w:pPr>
        <w:pStyle w:val="section2"/>
        <w:rPr>
          <w:rFonts w:ascii="Georgia" w:hAnsi="Georgia"/>
        </w:rPr>
      </w:pPr>
    </w:p>
    <w:p w14:paraId="15629925" w14:textId="77777777" w:rsidR="00041011" w:rsidRPr="005A7B63" w:rsidRDefault="00041011">
      <w:pPr>
        <w:pStyle w:val="section2"/>
        <w:rPr>
          <w:rFonts w:ascii="Georgia" w:hAnsi="Georgia"/>
        </w:rPr>
      </w:pPr>
    </w:p>
    <w:p w14:paraId="0299CF0D" w14:textId="77777777" w:rsidR="009511A9" w:rsidRPr="005A7B63" w:rsidRDefault="009511A9">
      <w:pPr>
        <w:pStyle w:val="section2"/>
        <w:rPr>
          <w:rFonts w:ascii="Georgia" w:hAnsi="Georgia"/>
        </w:rPr>
      </w:pPr>
      <w:r w:rsidRPr="005A7B63">
        <w:rPr>
          <w:rFonts w:ascii="Georgia" w:hAnsi="Georgia"/>
        </w:rPr>
        <w:t>UC - Mathematics</w:t>
      </w:r>
    </w:p>
    <w:p w14:paraId="61A8D873" w14:textId="77777777" w:rsidR="009511A9" w:rsidRPr="005A7B63" w:rsidRDefault="009511A9">
      <w:pPr>
        <w:pStyle w:val="section3"/>
        <w:rPr>
          <w:rFonts w:ascii="Georgia" w:hAnsi="Georgia"/>
        </w:rPr>
      </w:pPr>
    </w:p>
    <w:p w14:paraId="25848C7F" w14:textId="77777777" w:rsidR="009511A9" w:rsidRPr="005A7B63" w:rsidRDefault="009511A9">
      <w:pPr>
        <w:pStyle w:val="section3"/>
        <w:rPr>
          <w:rFonts w:ascii="Georgia" w:hAnsi="Georgia"/>
        </w:rPr>
      </w:pPr>
      <w:r w:rsidRPr="005A7B63">
        <w:rPr>
          <w:rFonts w:ascii="Georgia" w:hAnsi="Georgia"/>
        </w:rPr>
        <w:t>UC - Mathematics</w:t>
      </w:r>
    </w:p>
    <w:p w14:paraId="690EB103" w14:textId="77777777" w:rsidR="009511A9" w:rsidRPr="005A7B63" w:rsidRDefault="009511A9">
      <w:pPr>
        <w:pStyle w:val="section4"/>
        <w:rPr>
          <w:rFonts w:ascii="Georgia" w:hAnsi="Georgia"/>
          <w:sz w:val="24"/>
          <w:szCs w:val="24"/>
        </w:rPr>
      </w:pPr>
    </w:p>
    <w:p w14:paraId="73A9A7DD" w14:textId="77777777" w:rsidR="009511A9" w:rsidRPr="005A7B63" w:rsidRDefault="009511A9">
      <w:pPr>
        <w:pStyle w:val="section4"/>
        <w:rPr>
          <w:rFonts w:ascii="Georgia" w:hAnsi="Georgia"/>
          <w:sz w:val="24"/>
          <w:szCs w:val="24"/>
        </w:rPr>
      </w:pPr>
      <w:r w:rsidRPr="005A7B63">
        <w:rPr>
          <w:rFonts w:ascii="Georgia" w:hAnsi="Georgia"/>
          <w:sz w:val="24"/>
          <w:szCs w:val="24"/>
        </w:rPr>
        <w:t>Zhang, Taoye (Associate Professor)</w:t>
      </w:r>
    </w:p>
    <w:p w14:paraId="4E99B914" w14:textId="77777777" w:rsidR="009511A9" w:rsidRPr="005A7B63" w:rsidRDefault="009511A9">
      <w:pPr>
        <w:pStyle w:val="section4"/>
        <w:rPr>
          <w:rFonts w:ascii="Georgia" w:hAnsi="Georgia"/>
          <w:i/>
          <w:iCs/>
          <w:sz w:val="24"/>
          <w:szCs w:val="24"/>
        </w:rPr>
      </w:pPr>
    </w:p>
    <w:p w14:paraId="7A5E0E67"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055B72F8" w14:textId="77777777" w:rsidR="009511A9" w:rsidRPr="005A7B63" w:rsidRDefault="009511A9">
      <w:pPr>
        <w:pStyle w:val="content1"/>
        <w:rPr>
          <w:rFonts w:ascii="Georgia" w:hAnsi="Georgia"/>
          <w:sz w:val="24"/>
          <w:szCs w:val="24"/>
        </w:rPr>
      </w:pPr>
    </w:p>
    <w:p w14:paraId="205636CA"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Wang, X., Zhang, T. &amp; Zhou, J. (2023). On </w:t>
      </w:r>
      <w:proofErr w:type="gramStart"/>
      <w:r w:rsidRPr="005A7B63">
        <w:rPr>
          <w:rFonts w:ascii="Georgia" w:hAnsi="Georgia"/>
          <w:sz w:val="24"/>
          <w:szCs w:val="24"/>
        </w:rPr>
        <w:t>Nowhere</w:t>
      </w:r>
      <w:proofErr w:type="gramEnd"/>
      <w:r w:rsidRPr="005A7B63">
        <w:rPr>
          <w:rFonts w:ascii="Georgia" w:hAnsi="Georgia"/>
          <w:sz w:val="24"/>
          <w:szCs w:val="24"/>
        </w:rPr>
        <w:t xml:space="preserve"> Zero 4-Flows in Regular Matroids. </w:t>
      </w:r>
      <w:r w:rsidRPr="005A7B63">
        <w:rPr>
          <w:rFonts w:ascii="Georgia" w:hAnsi="Georgia"/>
          <w:i/>
          <w:iCs/>
          <w:sz w:val="24"/>
          <w:szCs w:val="24"/>
        </w:rPr>
        <w:t>Theory and Applications of Graphs, 10</w:t>
      </w:r>
      <w:r w:rsidRPr="005A7B63">
        <w:rPr>
          <w:rFonts w:ascii="Georgia" w:hAnsi="Georgia"/>
          <w:sz w:val="24"/>
          <w:szCs w:val="24"/>
        </w:rPr>
        <w:t>(2), 9.</w:t>
      </w:r>
    </w:p>
    <w:p w14:paraId="26809AAF" w14:textId="77777777" w:rsidR="009511A9" w:rsidRDefault="009511A9">
      <w:pPr>
        <w:rPr>
          <w:rFonts w:ascii="Georgia" w:hAnsi="Georgia" w:cs="Lucida Console"/>
          <w:color w:val="333399"/>
          <w:sz w:val="24"/>
          <w:szCs w:val="24"/>
        </w:rPr>
      </w:pPr>
    </w:p>
    <w:p w14:paraId="2EBAE100" w14:textId="77777777" w:rsidR="00F17F9A" w:rsidRDefault="00F17F9A" w:rsidP="002A43A0">
      <w:pPr>
        <w:pBdr>
          <w:bottom w:val="single" w:sz="4" w:space="1" w:color="auto"/>
        </w:pBdr>
        <w:rPr>
          <w:rFonts w:ascii="Georgia" w:hAnsi="Georgia" w:cs="Lucida Console"/>
          <w:color w:val="333399"/>
          <w:sz w:val="24"/>
          <w:szCs w:val="24"/>
        </w:rPr>
      </w:pPr>
    </w:p>
    <w:p w14:paraId="52568408" w14:textId="77777777" w:rsidR="00941D83" w:rsidRDefault="00941D83" w:rsidP="00941D83">
      <w:pPr>
        <w:rPr>
          <w:rFonts w:ascii="Georgia" w:hAnsi="Georgia" w:cs="Lucida Console"/>
          <w:color w:val="333399"/>
          <w:sz w:val="24"/>
          <w:szCs w:val="24"/>
        </w:rPr>
      </w:pPr>
    </w:p>
    <w:p w14:paraId="5C14083D" w14:textId="77777777" w:rsidR="00941D83" w:rsidRDefault="00941D83" w:rsidP="00941D83">
      <w:pPr>
        <w:rPr>
          <w:rFonts w:ascii="Georgia" w:hAnsi="Georgia" w:cs="Lucida Console"/>
          <w:color w:val="333399"/>
          <w:sz w:val="24"/>
          <w:szCs w:val="24"/>
        </w:rPr>
      </w:pPr>
    </w:p>
    <w:p w14:paraId="078CE421" w14:textId="77777777" w:rsidR="009511A9" w:rsidRPr="005A7B63" w:rsidRDefault="009511A9">
      <w:pPr>
        <w:pStyle w:val="section2"/>
        <w:rPr>
          <w:rFonts w:ascii="Georgia" w:hAnsi="Georgia"/>
        </w:rPr>
      </w:pPr>
      <w:r w:rsidRPr="005A7B63">
        <w:rPr>
          <w:rFonts w:ascii="Georgia" w:hAnsi="Georgia"/>
        </w:rPr>
        <w:t>UC - Nursing</w:t>
      </w:r>
    </w:p>
    <w:p w14:paraId="431882E8" w14:textId="77777777" w:rsidR="009511A9" w:rsidRPr="005A7B63" w:rsidRDefault="009511A9">
      <w:pPr>
        <w:pStyle w:val="section3"/>
        <w:rPr>
          <w:rFonts w:ascii="Georgia" w:hAnsi="Georgia"/>
        </w:rPr>
      </w:pPr>
    </w:p>
    <w:p w14:paraId="1E62CB9C" w14:textId="77777777" w:rsidR="009511A9" w:rsidRPr="005A7B63" w:rsidRDefault="009511A9">
      <w:pPr>
        <w:pStyle w:val="section3"/>
        <w:rPr>
          <w:rFonts w:ascii="Georgia" w:hAnsi="Georgia"/>
        </w:rPr>
      </w:pPr>
      <w:r w:rsidRPr="005A7B63">
        <w:rPr>
          <w:rFonts w:ascii="Georgia" w:hAnsi="Georgia"/>
        </w:rPr>
        <w:t>UC - Nursing</w:t>
      </w:r>
    </w:p>
    <w:p w14:paraId="4F29E488" w14:textId="77777777" w:rsidR="009511A9" w:rsidRPr="005A7B63" w:rsidRDefault="009511A9">
      <w:pPr>
        <w:pStyle w:val="section4"/>
        <w:rPr>
          <w:rFonts w:ascii="Georgia" w:hAnsi="Georgia"/>
          <w:sz w:val="24"/>
          <w:szCs w:val="24"/>
        </w:rPr>
      </w:pPr>
    </w:p>
    <w:p w14:paraId="15310C7A" w14:textId="77777777" w:rsidR="009511A9" w:rsidRPr="005A7B63" w:rsidRDefault="009511A9">
      <w:pPr>
        <w:pStyle w:val="section4"/>
        <w:rPr>
          <w:rFonts w:ascii="Georgia" w:hAnsi="Georgia"/>
          <w:sz w:val="24"/>
          <w:szCs w:val="24"/>
        </w:rPr>
      </w:pPr>
      <w:r w:rsidRPr="005A7B63">
        <w:rPr>
          <w:rFonts w:ascii="Georgia" w:hAnsi="Georgia"/>
          <w:sz w:val="24"/>
          <w:szCs w:val="24"/>
        </w:rPr>
        <w:t>Almasloukh, Khalid B. (Assistant Teaching Professor)</w:t>
      </w:r>
    </w:p>
    <w:p w14:paraId="15B85A59" w14:textId="77777777" w:rsidR="009511A9" w:rsidRPr="005A7B63" w:rsidRDefault="009511A9">
      <w:pPr>
        <w:pStyle w:val="section4"/>
        <w:rPr>
          <w:rFonts w:ascii="Georgia" w:hAnsi="Georgia"/>
          <w:i/>
          <w:iCs/>
          <w:sz w:val="24"/>
          <w:szCs w:val="24"/>
        </w:rPr>
      </w:pPr>
    </w:p>
    <w:p w14:paraId="5C6EBA62"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1EF12855" w14:textId="77777777" w:rsidR="009511A9" w:rsidRPr="005A7B63" w:rsidRDefault="009511A9">
      <w:pPr>
        <w:pStyle w:val="content1"/>
        <w:rPr>
          <w:rFonts w:ascii="Georgia" w:hAnsi="Georgia"/>
          <w:sz w:val="24"/>
          <w:szCs w:val="24"/>
        </w:rPr>
      </w:pPr>
    </w:p>
    <w:p w14:paraId="24A4F97B"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Almasloukh, K. B., </w:t>
      </w:r>
      <w:r w:rsidR="00CD5093" w:rsidRPr="005A7B63">
        <w:rPr>
          <w:rFonts w:ascii="Georgia" w:hAnsi="Georgia"/>
          <w:sz w:val="24"/>
          <w:szCs w:val="24"/>
        </w:rPr>
        <w:t>Miner, M. B., Evans, M. M., &amp; Phillips, K.</w:t>
      </w:r>
      <w:r w:rsidRPr="005A7B63">
        <w:rPr>
          <w:rFonts w:ascii="Georgia" w:hAnsi="Georgia"/>
          <w:sz w:val="24"/>
          <w:szCs w:val="24"/>
        </w:rPr>
        <w:t xml:space="preserve"> (2023). Educational Strategies and Nursing Theory to Prepare Learners for NCLEX-RN. </w:t>
      </w:r>
      <w:r w:rsidRPr="005A7B63">
        <w:rPr>
          <w:rFonts w:ascii="Georgia" w:hAnsi="Georgia"/>
          <w:i/>
          <w:iCs/>
          <w:sz w:val="24"/>
          <w:szCs w:val="24"/>
        </w:rPr>
        <w:t>Nursing Open</w:t>
      </w:r>
      <w:r w:rsidR="00CD5093">
        <w:rPr>
          <w:rFonts w:ascii="Georgia" w:hAnsi="Georgia"/>
          <w:i/>
          <w:iCs/>
          <w:sz w:val="24"/>
          <w:szCs w:val="24"/>
        </w:rPr>
        <w:t>.</w:t>
      </w:r>
      <w:r w:rsidRPr="005A7B63">
        <w:rPr>
          <w:rFonts w:ascii="Georgia" w:hAnsi="Georgia"/>
          <w:sz w:val="24"/>
          <w:szCs w:val="24"/>
        </w:rPr>
        <w:t xml:space="preserve">, </w:t>
      </w:r>
      <w:r w:rsidR="00CD5093">
        <w:rPr>
          <w:rFonts w:ascii="Georgia" w:hAnsi="Georgia"/>
          <w:sz w:val="24"/>
          <w:szCs w:val="24"/>
        </w:rPr>
        <w:t>0(0), (pp. 1-10).</w:t>
      </w:r>
    </w:p>
    <w:p w14:paraId="6803AACA" w14:textId="77777777" w:rsidR="009511A9" w:rsidRPr="005A7B63" w:rsidRDefault="009511A9">
      <w:pPr>
        <w:pStyle w:val="section4"/>
        <w:rPr>
          <w:rFonts w:ascii="Georgia" w:hAnsi="Georgia"/>
          <w:sz w:val="24"/>
          <w:szCs w:val="24"/>
        </w:rPr>
      </w:pPr>
    </w:p>
    <w:p w14:paraId="6FBBEFAE" w14:textId="77777777" w:rsidR="009511A9" w:rsidRPr="005A7B63" w:rsidRDefault="009511A9">
      <w:pPr>
        <w:pStyle w:val="section4"/>
        <w:rPr>
          <w:rFonts w:ascii="Georgia" w:hAnsi="Georgia"/>
          <w:sz w:val="24"/>
          <w:szCs w:val="24"/>
        </w:rPr>
      </w:pPr>
      <w:r w:rsidRPr="005A7B63">
        <w:rPr>
          <w:rFonts w:ascii="Georgia" w:hAnsi="Georgia"/>
          <w:sz w:val="24"/>
          <w:szCs w:val="24"/>
        </w:rPr>
        <w:t>Evans, Michael M. (Teaching Professor)</w:t>
      </w:r>
    </w:p>
    <w:p w14:paraId="17E6E06C" w14:textId="77777777" w:rsidR="009511A9" w:rsidRPr="005A7B63" w:rsidRDefault="009511A9">
      <w:pPr>
        <w:pStyle w:val="section4"/>
        <w:rPr>
          <w:rFonts w:ascii="Georgia" w:hAnsi="Georgia"/>
          <w:i/>
          <w:iCs/>
          <w:sz w:val="24"/>
          <w:szCs w:val="24"/>
        </w:rPr>
      </w:pPr>
    </w:p>
    <w:p w14:paraId="0F3C4C9B"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175380B9" w14:textId="77777777" w:rsidR="009511A9" w:rsidRPr="005A7B63" w:rsidRDefault="009511A9">
      <w:pPr>
        <w:pStyle w:val="content1"/>
        <w:rPr>
          <w:rFonts w:ascii="Georgia" w:hAnsi="Georgia"/>
          <w:sz w:val="24"/>
          <w:szCs w:val="24"/>
        </w:rPr>
      </w:pPr>
    </w:p>
    <w:p w14:paraId="797DE556"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Evans, M. M., Streiff, K., Stiller, C., Barton, J., Riley, K., &amp; Kowalchik, K. (2023). Preparing New Nurses During a Pandemic. </w:t>
      </w:r>
      <w:r w:rsidRPr="005A7B63">
        <w:rPr>
          <w:rFonts w:ascii="Georgia" w:hAnsi="Georgia"/>
          <w:i/>
          <w:iCs/>
          <w:sz w:val="24"/>
          <w:szCs w:val="24"/>
        </w:rPr>
        <w:t>Nursing Clinics of North America, 58</w:t>
      </w:r>
      <w:r w:rsidRPr="005A7B63">
        <w:rPr>
          <w:rFonts w:ascii="Georgia" w:hAnsi="Georgia"/>
          <w:sz w:val="24"/>
          <w:szCs w:val="24"/>
        </w:rPr>
        <w:t>(1), 49-57.</w:t>
      </w:r>
    </w:p>
    <w:p w14:paraId="6DD413EB" w14:textId="77777777" w:rsidR="009511A9" w:rsidRPr="005A7B63" w:rsidRDefault="009511A9">
      <w:pPr>
        <w:pStyle w:val="section4"/>
        <w:rPr>
          <w:rFonts w:ascii="Georgia" w:hAnsi="Georgia"/>
          <w:i/>
          <w:iCs/>
          <w:sz w:val="24"/>
          <w:szCs w:val="24"/>
        </w:rPr>
      </w:pPr>
    </w:p>
    <w:p w14:paraId="7C0D0BFD"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Almasloukh, K., Miner, M. B., Evans, M. M., &amp; Phillips, K. (2023). Educational Strategies and Nursing Theory to Prepare Learners for NCLEX-RN. </w:t>
      </w:r>
      <w:r w:rsidRPr="005A7B63">
        <w:rPr>
          <w:rFonts w:ascii="Georgia" w:hAnsi="Georgia"/>
          <w:i/>
          <w:iCs/>
          <w:sz w:val="24"/>
          <w:szCs w:val="24"/>
        </w:rPr>
        <w:t>Nursing Open.</w:t>
      </w:r>
      <w:r w:rsidRPr="005A7B63">
        <w:rPr>
          <w:rFonts w:ascii="Georgia" w:hAnsi="Georgia"/>
          <w:sz w:val="24"/>
          <w:szCs w:val="24"/>
        </w:rPr>
        <w:t>, 0(0), (pp. 1-10).</w:t>
      </w:r>
    </w:p>
    <w:p w14:paraId="1B91DF39" w14:textId="77777777" w:rsidR="009511A9" w:rsidRPr="005A7B63" w:rsidRDefault="009511A9">
      <w:pPr>
        <w:pStyle w:val="content1"/>
        <w:rPr>
          <w:rFonts w:ascii="Georgia" w:hAnsi="Georgia"/>
          <w:sz w:val="24"/>
          <w:szCs w:val="24"/>
        </w:rPr>
      </w:pPr>
    </w:p>
    <w:p w14:paraId="462D605A" w14:textId="77777777" w:rsidR="009511A9" w:rsidRPr="005A7B63" w:rsidRDefault="009511A9">
      <w:pPr>
        <w:pStyle w:val="content1"/>
        <w:rPr>
          <w:rFonts w:ascii="Georgia" w:hAnsi="Georgia"/>
          <w:sz w:val="24"/>
          <w:szCs w:val="24"/>
        </w:rPr>
      </w:pPr>
      <w:r w:rsidRPr="005A7B63">
        <w:rPr>
          <w:rFonts w:ascii="Georgia" w:hAnsi="Georgia"/>
          <w:sz w:val="24"/>
          <w:szCs w:val="24"/>
        </w:rPr>
        <w:lastRenderedPageBreak/>
        <w:t xml:space="preserve">Robinson, C., Evans, M. M., Riley, K., Kowalchik, K., Adams, L., Desanto, L., &amp; Lucey, M. (2023). Introducing Palliative Care into the Treatment of a Critically Ill Patient. </w:t>
      </w:r>
      <w:r w:rsidRPr="005A7B63">
        <w:rPr>
          <w:rFonts w:ascii="Georgia" w:hAnsi="Georgia"/>
          <w:i/>
          <w:iCs/>
          <w:sz w:val="24"/>
          <w:szCs w:val="24"/>
        </w:rPr>
        <w:t xml:space="preserve">Nursing Made Incredibly </w:t>
      </w:r>
      <w:proofErr w:type="gramStart"/>
      <w:r w:rsidRPr="005A7B63">
        <w:rPr>
          <w:rFonts w:ascii="Georgia" w:hAnsi="Georgia"/>
          <w:i/>
          <w:iCs/>
          <w:sz w:val="24"/>
          <w:szCs w:val="24"/>
        </w:rPr>
        <w:t>Easy!.</w:t>
      </w:r>
      <w:r w:rsidRPr="005A7B63">
        <w:rPr>
          <w:rFonts w:ascii="Georgia" w:hAnsi="Georgia"/>
          <w:sz w:val="24"/>
          <w:szCs w:val="24"/>
        </w:rPr>
        <w:t>,</w:t>
      </w:r>
      <w:proofErr w:type="gramEnd"/>
      <w:r w:rsidRPr="005A7B63">
        <w:rPr>
          <w:rFonts w:ascii="Georgia" w:hAnsi="Georgia"/>
          <w:sz w:val="24"/>
          <w:szCs w:val="24"/>
        </w:rPr>
        <w:t xml:space="preserve"> 21(4), (</w:t>
      </w:r>
      <w:proofErr w:type="gramStart"/>
      <w:r w:rsidRPr="005A7B63">
        <w:rPr>
          <w:rFonts w:ascii="Georgia" w:hAnsi="Georgia"/>
          <w:sz w:val="24"/>
          <w:szCs w:val="24"/>
        </w:rPr>
        <w:t>pp</w:t>
      </w:r>
      <w:proofErr w:type="gramEnd"/>
      <w:r w:rsidRPr="005A7B63">
        <w:rPr>
          <w:rFonts w:ascii="Georgia" w:hAnsi="Georgia"/>
          <w:sz w:val="24"/>
          <w:szCs w:val="24"/>
        </w:rPr>
        <w:t>. 20-28).</w:t>
      </w:r>
    </w:p>
    <w:p w14:paraId="55D643F2" w14:textId="77777777" w:rsidR="009511A9" w:rsidRPr="005A7B63" w:rsidRDefault="009511A9">
      <w:pPr>
        <w:pStyle w:val="content1"/>
        <w:rPr>
          <w:rFonts w:ascii="Georgia" w:hAnsi="Georgia"/>
          <w:sz w:val="24"/>
          <w:szCs w:val="24"/>
        </w:rPr>
      </w:pPr>
    </w:p>
    <w:p w14:paraId="17F9804B"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Riley, K., Lucey, M., Evans, M. M., Kowalchik, K., Adams, L., DeSanto, L., Robinson, C., </w:t>
      </w:r>
      <w:proofErr w:type="spellStart"/>
      <w:r w:rsidRPr="005A7B63">
        <w:rPr>
          <w:rFonts w:ascii="Georgia" w:hAnsi="Georgia"/>
          <w:sz w:val="24"/>
          <w:szCs w:val="24"/>
        </w:rPr>
        <w:t>Favbiosovich</w:t>
      </w:r>
      <w:proofErr w:type="spellEnd"/>
      <w:r w:rsidRPr="005A7B63">
        <w:rPr>
          <w:rFonts w:ascii="Georgia" w:hAnsi="Georgia"/>
          <w:sz w:val="24"/>
          <w:szCs w:val="24"/>
        </w:rPr>
        <w:t xml:space="preserve">, N. &amp; Milton, M. (2023). Compassionate Evidence Based Care for Patients with HIV/AIDS at the End-of-Life. </w:t>
      </w:r>
      <w:r w:rsidRPr="005A7B63">
        <w:rPr>
          <w:rFonts w:ascii="Georgia" w:hAnsi="Georgia"/>
          <w:i/>
          <w:iCs/>
          <w:sz w:val="24"/>
          <w:szCs w:val="24"/>
        </w:rPr>
        <w:t xml:space="preserve">Nursing Made Incredibly </w:t>
      </w:r>
      <w:proofErr w:type="gramStart"/>
      <w:r w:rsidRPr="005A7B63">
        <w:rPr>
          <w:rFonts w:ascii="Georgia" w:hAnsi="Georgia"/>
          <w:i/>
          <w:iCs/>
          <w:sz w:val="24"/>
          <w:szCs w:val="24"/>
        </w:rPr>
        <w:t>Easy!.</w:t>
      </w:r>
      <w:r w:rsidRPr="005A7B63">
        <w:rPr>
          <w:rFonts w:ascii="Georgia" w:hAnsi="Georgia"/>
          <w:sz w:val="24"/>
          <w:szCs w:val="24"/>
        </w:rPr>
        <w:t>,</w:t>
      </w:r>
      <w:proofErr w:type="gramEnd"/>
      <w:r w:rsidRPr="005A7B63">
        <w:rPr>
          <w:rFonts w:ascii="Georgia" w:hAnsi="Georgia"/>
          <w:sz w:val="24"/>
          <w:szCs w:val="24"/>
        </w:rPr>
        <w:t xml:space="preserve"> 21(3), (pp. 22-29).</w:t>
      </w:r>
    </w:p>
    <w:p w14:paraId="59BB8DDE" w14:textId="77777777" w:rsidR="009511A9" w:rsidRDefault="009511A9">
      <w:pPr>
        <w:pStyle w:val="section3"/>
        <w:rPr>
          <w:rFonts w:ascii="Georgia" w:hAnsi="Georgia"/>
        </w:rPr>
      </w:pPr>
    </w:p>
    <w:p w14:paraId="0B3E6893" w14:textId="77777777" w:rsidR="00F17F9A" w:rsidRDefault="00F17F9A" w:rsidP="002A43A0">
      <w:pPr>
        <w:pStyle w:val="section3"/>
        <w:pBdr>
          <w:bottom w:val="single" w:sz="4" w:space="1" w:color="auto"/>
        </w:pBdr>
        <w:ind w:left="0" w:firstLine="0"/>
        <w:rPr>
          <w:rFonts w:ascii="Georgia" w:hAnsi="Georgia"/>
        </w:rPr>
      </w:pPr>
    </w:p>
    <w:p w14:paraId="743E8A98" w14:textId="77777777" w:rsidR="00F17F9A" w:rsidRDefault="00F17F9A" w:rsidP="005731EA">
      <w:pPr>
        <w:pStyle w:val="section3"/>
        <w:rPr>
          <w:rFonts w:ascii="Georgia" w:hAnsi="Georgia"/>
        </w:rPr>
      </w:pPr>
    </w:p>
    <w:p w14:paraId="1E57D618" w14:textId="77777777" w:rsidR="005731EA" w:rsidRDefault="005731EA" w:rsidP="005731EA">
      <w:pPr>
        <w:pStyle w:val="section3"/>
        <w:rPr>
          <w:rFonts w:ascii="Georgia" w:hAnsi="Georgia"/>
        </w:rPr>
      </w:pPr>
    </w:p>
    <w:p w14:paraId="2ABD0759" w14:textId="77777777" w:rsidR="000C730A" w:rsidRPr="005A7B63" w:rsidRDefault="000C730A" w:rsidP="000C730A">
      <w:pPr>
        <w:pStyle w:val="section2"/>
        <w:rPr>
          <w:rFonts w:ascii="Georgia" w:hAnsi="Georgia"/>
        </w:rPr>
      </w:pPr>
      <w:r w:rsidRPr="005A7B63">
        <w:rPr>
          <w:rFonts w:ascii="Georgia" w:hAnsi="Georgia"/>
        </w:rPr>
        <w:t>UC - Science</w:t>
      </w:r>
    </w:p>
    <w:p w14:paraId="30CFB6C0" w14:textId="77777777" w:rsidR="000C730A" w:rsidRPr="005A7B63" w:rsidRDefault="000C730A" w:rsidP="000C730A">
      <w:pPr>
        <w:pStyle w:val="section3"/>
        <w:rPr>
          <w:rFonts w:ascii="Georgia" w:hAnsi="Georgia"/>
        </w:rPr>
      </w:pPr>
    </w:p>
    <w:p w14:paraId="2BA2C04A" w14:textId="77777777" w:rsidR="000C730A" w:rsidRPr="005A7B63" w:rsidRDefault="000C730A" w:rsidP="000C730A">
      <w:pPr>
        <w:pStyle w:val="section3"/>
        <w:rPr>
          <w:rFonts w:ascii="Georgia" w:hAnsi="Georgia"/>
        </w:rPr>
      </w:pPr>
      <w:r w:rsidRPr="005A7B63">
        <w:rPr>
          <w:rFonts w:ascii="Georgia" w:hAnsi="Georgia"/>
        </w:rPr>
        <w:t>UC - Biology</w:t>
      </w:r>
    </w:p>
    <w:p w14:paraId="1DB796E0" w14:textId="77777777" w:rsidR="000C730A" w:rsidRPr="005A7B63" w:rsidRDefault="000C730A" w:rsidP="000C730A">
      <w:pPr>
        <w:pStyle w:val="section4"/>
        <w:rPr>
          <w:rFonts w:ascii="Georgia" w:hAnsi="Georgia"/>
          <w:sz w:val="24"/>
          <w:szCs w:val="24"/>
        </w:rPr>
      </w:pPr>
    </w:p>
    <w:p w14:paraId="2723C780" w14:textId="77777777" w:rsidR="000C730A" w:rsidRPr="005A7B63" w:rsidRDefault="000C730A" w:rsidP="000C730A">
      <w:pPr>
        <w:pStyle w:val="section4"/>
        <w:rPr>
          <w:rFonts w:ascii="Georgia" w:hAnsi="Georgia"/>
          <w:sz w:val="24"/>
          <w:szCs w:val="24"/>
        </w:rPr>
      </w:pPr>
      <w:r w:rsidRPr="005A7B63">
        <w:rPr>
          <w:rFonts w:ascii="Georgia" w:hAnsi="Georgia"/>
          <w:sz w:val="24"/>
          <w:szCs w:val="24"/>
        </w:rPr>
        <w:t>Hatch, Margret I. (Associate Professor)</w:t>
      </w:r>
    </w:p>
    <w:p w14:paraId="22A92EDA" w14:textId="77777777" w:rsidR="000C730A" w:rsidRPr="005A7B63" w:rsidRDefault="000C730A" w:rsidP="000C730A">
      <w:pPr>
        <w:pStyle w:val="section4"/>
        <w:rPr>
          <w:rFonts w:ascii="Georgia" w:hAnsi="Georgia"/>
          <w:i/>
          <w:iCs/>
          <w:sz w:val="24"/>
          <w:szCs w:val="24"/>
        </w:rPr>
      </w:pPr>
    </w:p>
    <w:p w14:paraId="4F772142" w14:textId="77777777" w:rsidR="000C730A" w:rsidRPr="005A7B63" w:rsidRDefault="000C730A" w:rsidP="000C730A">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2843C66E" w14:textId="77777777" w:rsidR="000C730A" w:rsidRPr="005A7B63" w:rsidRDefault="000C730A" w:rsidP="000C730A">
      <w:pPr>
        <w:pStyle w:val="content1"/>
        <w:rPr>
          <w:rFonts w:ascii="Georgia" w:hAnsi="Georgia"/>
          <w:sz w:val="24"/>
          <w:szCs w:val="24"/>
        </w:rPr>
      </w:pPr>
    </w:p>
    <w:p w14:paraId="4B20418D" w14:textId="77777777" w:rsidR="000C730A" w:rsidRPr="005A7B63" w:rsidRDefault="000C730A" w:rsidP="000C730A">
      <w:pPr>
        <w:pStyle w:val="content1"/>
        <w:rPr>
          <w:rFonts w:ascii="Georgia" w:hAnsi="Georgia"/>
          <w:sz w:val="24"/>
          <w:szCs w:val="24"/>
        </w:rPr>
      </w:pPr>
      <w:r w:rsidRPr="005A7B63">
        <w:rPr>
          <w:rFonts w:ascii="Georgia" w:hAnsi="Georgia"/>
          <w:sz w:val="24"/>
          <w:szCs w:val="24"/>
        </w:rPr>
        <w:t>Smith, R. J., Graham, J. M., Hatch, M. I., Lasek-</w:t>
      </w:r>
      <w:proofErr w:type="spellStart"/>
      <w:r w:rsidRPr="005A7B63">
        <w:rPr>
          <w:rFonts w:ascii="Georgia" w:hAnsi="Georgia"/>
          <w:sz w:val="24"/>
          <w:szCs w:val="24"/>
        </w:rPr>
        <w:t>Nesselquist</w:t>
      </w:r>
      <w:proofErr w:type="spellEnd"/>
      <w:r w:rsidRPr="005A7B63">
        <w:rPr>
          <w:rFonts w:ascii="Georgia" w:hAnsi="Georgia"/>
          <w:sz w:val="24"/>
          <w:szCs w:val="24"/>
        </w:rPr>
        <w:t xml:space="preserve">, E., &amp; Royer, A. M. (2023). Long-term Changes in Arrival Timing and Site Functionality in Two Passerine Species during Spring Migration in Northeastern Pennsylvania, USA. </w:t>
      </w:r>
      <w:r w:rsidRPr="005A7B63">
        <w:rPr>
          <w:rFonts w:ascii="Georgia" w:hAnsi="Georgia"/>
          <w:i/>
          <w:iCs/>
          <w:sz w:val="24"/>
          <w:szCs w:val="24"/>
        </w:rPr>
        <w:t>Journal of Field Ornithology, 94</w:t>
      </w:r>
      <w:r w:rsidRPr="005A7B63">
        <w:rPr>
          <w:rFonts w:ascii="Georgia" w:hAnsi="Georgia"/>
          <w:sz w:val="24"/>
          <w:szCs w:val="24"/>
        </w:rPr>
        <w:t>(3). DOI: https://doi.org/10.5751/JFO-00342-940315</w:t>
      </w:r>
    </w:p>
    <w:p w14:paraId="2F7FA507" w14:textId="77777777" w:rsidR="00F17F9A" w:rsidRPr="005A7B63" w:rsidRDefault="00F17F9A">
      <w:pPr>
        <w:pStyle w:val="section4"/>
        <w:rPr>
          <w:rFonts w:ascii="Georgia" w:hAnsi="Georgia"/>
          <w:sz w:val="24"/>
          <w:szCs w:val="24"/>
        </w:rPr>
      </w:pPr>
    </w:p>
    <w:p w14:paraId="4EEAB91C" w14:textId="77777777" w:rsidR="009511A9" w:rsidRPr="005A7B63" w:rsidRDefault="009511A9">
      <w:pPr>
        <w:pStyle w:val="section4"/>
        <w:rPr>
          <w:rFonts w:ascii="Georgia" w:hAnsi="Georgia"/>
          <w:sz w:val="24"/>
          <w:szCs w:val="24"/>
        </w:rPr>
      </w:pPr>
      <w:r w:rsidRPr="005A7B63">
        <w:rPr>
          <w:rFonts w:ascii="Georgia" w:hAnsi="Georgia"/>
          <w:sz w:val="24"/>
          <w:szCs w:val="24"/>
        </w:rPr>
        <w:t>Van Etten, Megan L. (Associate Professor)</w:t>
      </w:r>
    </w:p>
    <w:p w14:paraId="1DCC5086" w14:textId="77777777" w:rsidR="009511A9" w:rsidRPr="005A7B63" w:rsidRDefault="009511A9">
      <w:pPr>
        <w:pStyle w:val="section4"/>
        <w:rPr>
          <w:rFonts w:ascii="Georgia" w:hAnsi="Georgia"/>
          <w:i/>
          <w:iCs/>
          <w:sz w:val="24"/>
          <w:szCs w:val="24"/>
        </w:rPr>
      </w:pPr>
    </w:p>
    <w:p w14:paraId="4239E6FE"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425F6E99" w14:textId="77777777" w:rsidR="009511A9" w:rsidRPr="005A7B63" w:rsidRDefault="009511A9">
      <w:pPr>
        <w:pStyle w:val="content1"/>
        <w:rPr>
          <w:rFonts w:ascii="Georgia" w:hAnsi="Georgia"/>
          <w:sz w:val="24"/>
          <w:szCs w:val="24"/>
        </w:rPr>
      </w:pPr>
    </w:p>
    <w:p w14:paraId="6222B2A1"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Gupta, S., Harkess, A. E., Van Etten, M. L., Soble, A., Leebens-Mack, J. H., &amp; Baucom, R. A. (2023). Inter-chromosomal linkage disequilibrium and linked fitness cost loci associated with selection for herbicide resistance. </w:t>
      </w:r>
      <w:r w:rsidRPr="005A7B63">
        <w:rPr>
          <w:rFonts w:ascii="Georgia" w:hAnsi="Georgia"/>
          <w:i/>
          <w:iCs/>
          <w:sz w:val="24"/>
          <w:szCs w:val="24"/>
        </w:rPr>
        <w:t>New Phytologist, 238</w:t>
      </w:r>
      <w:r w:rsidRPr="005A7B63">
        <w:rPr>
          <w:rFonts w:ascii="Georgia" w:hAnsi="Georgia"/>
          <w:sz w:val="24"/>
          <w:szCs w:val="24"/>
        </w:rPr>
        <w:t>(3), 1263-1277.</w:t>
      </w:r>
    </w:p>
    <w:p w14:paraId="682BBC87" w14:textId="77777777" w:rsidR="009511A9" w:rsidRDefault="009511A9">
      <w:pPr>
        <w:rPr>
          <w:rFonts w:ascii="Georgia" w:hAnsi="Georgia" w:cs="Lucida Console"/>
          <w:color w:val="333399"/>
          <w:sz w:val="24"/>
          <w:szCs w:val="24"/>
        </w:rPr>
      </w:pPr>
    </w:p>
    <w:p w14:paraId="70EC726A" w14:textId="77777777" w:rsidR="00C961E7" w:rsidRPr="005A7B63" w:rsidRDefault="00C961E7" w:rsidP="00C961E7">
      <w:pPr>
        <w:pStyle w:val="section3"/>
        <w:rPr>
          <w:rFonts w:ascii="Georgia" w:hAnsi="Georgia"/>
        </w:rPr>
      </w:pPr>
      <w:r w:rsidRPr="005A7B63">
        <w:rPr>
          <w:rFonts w:ascii="Georgia" w:hAnsi="Georgia"/>
        </w:rPr>
        <w:t>UC- Chemistry</w:t>
      </w:r>
    </w:p>
    <w:p w14:paraId="39EE3183" w14:textId="77777777" w:rsidR="00C961E7" w:rsidRPr="005A7B63" w:rsidRDefault="00C961E7" w:rsidP="00C961E7">
      <w:pPr>
        <w:pStyle w:val="section4"/>
        <w:rPr>
          <w:rFonts w:ascii="Georgia" w:hAnsi="Georgia"/>
          <w:sz w:val="24"/>
          <w:szCs w:val="24"/>
        </w:rPr>
      </w:pPr>
    </w:p>
    <w:p w14:paraId="01EE42BD" w14:textId="77777777" w:rsidR="00C961E7" w:rsidRPr="005A7B63" w:rsidRDefault="00C961E7" w:rsidP="00C961E7">
      <w:pPr>
        <w:pStyle w:val="section4"/>
        <w:rPr>
          <w:rFonts w:ascii="Georgia" w:hAnsi="Georgia"/>
          <w:sz w:val="24"/>
          <w:szCs w:val="24"/>
        </w:rPr>
      </w:pPr>
      <w:r w:rsidRPr="005A7B63">
        <w:rPr>
          <w:rFonts w:ascii="Georgia" w:hAnsi="Georgia"/>
          <w:sz w:val="24"/>
          <w:szCs w:val="24"/>
        </w:rPr>
        <w:t>Black, Theresa (Lecturer)</w:t>
      </w:r>
    </w:p>
    <w:p w14:paraId="2C82FF77" w14:textId="77777777" w:rsidR="00C961E7" w:rsidRPr="005A7B63" w:rsidRDefault="00C961E7" w:rsidP="00C961E7">
      <w:pPr>
        <w:pStyle w:val="section4"/>
        <w:rPr>
          <w:rFonts w:ascii="Georgia" w:hAnsi="Georgia"/>
          <w:i/>
          <w:iCs/>
          <w:sz w:val="24"/>
          <w:szCs w:val="24"/>
        </w:rPr>
      </w:pPr>
    </w:p>
    <w:p w14:paraId="388F318E" w14:textId="77777777" w:rsidR="00C961E7" w:rsidRPr="005A7B63" w:rsidRDefault="00C961E7" w:rsidP="00C961E7">
      <w:pPr>
        <w:pStyle w:val="section4"/>
        <w:rPr>
          <w:rFonts w:ascii="Georgia" w:hAnsi="Georgia"/>
          <w:i/>
          <w:iCs/>
          <w:sz w:val="24"/>
          <w:szCs w:val="24"/>
        </w:rPr>
      </w:pPr>
      <w:r w:rsidRPr="005A7B63">
        <w:rPr>
          <w:rFonts w:ascii="Georgia" w:hAnsi="Georgia"/>
          <w:i/>
          <w:iCs/>
          <w:sz w:val="24"/>
          <w:szCs w:val="24"/>
        </w:rPr>
        <w:t>Book Chapters</w:t>
      </w:r>
    </w:p>
    <w:p w14:paraId="686CDD57" w14:textId="77777777" w:rsidR="00C961E7" w:rsidRPr="005A7B63" w:rsidRDefault="00C961E7" w:rsidP="00C961E7">
      <w:pPr>
        <w:pStyle w:val="content1"/>
        <w:rPr>
          <w:rFonts w:ascii="Georgia" w:hAnsi="Georgia"/>
          <w:sz w:val="24"/>
          <w:szCs w:val="24"/>
        </w:rPr>
      </w:pPr>
    </w:p>
    <w:p w14:paraId="33743AC2" w14:textId="77777777" w:rsidR="00C961E7" w:rsidRPr="005A7B63" w:rsidRDefault="00C961E7" w:rsidP="00C961E7">
      <w:pPr>
        <w:pStyle w:val="content1"/>
        <w:rPr>
          <w:rFonts w:ascii="Georgia" w:hAnsi="Georgia"/>
          <w:sz w:val="24"/>
          <w:szCs w:val="24"/>
        </w:rPr>
      </w:pPr>
      <w:r w:rsidRPr="005A7B63">
        <w:rPr>
          <w:rFonts w:ascii="Georgia" w:hAnsi="Georgia"/>
          <w:sz w:val="24"/>
          <w:szCs w:val="24"/>
        </w:rPr>
        <w:t xml:space="preserve">Black, T. (2023). Conemaugh River Immersive Experience: A 360° Virtual Biology Field Trip. </w:t>
      </w:r>
      <w:r w:rsidRPr="005A7B63">
        <w:rPr>
          <w:rFonts w:ascii="Georgia" w:hAnsi="Georgia"/>
          <w:i/>
          <w:iCs/>
          <w:sz w:val="24"/>
          <w:szCs w:val="24"/>
        </w:rPr>
        <w:t>Ethical Considerations of Virtual Reality in the College Classroom: Cross-Disciplinary Case Studies of Immersive Technology Implementation</w:t>
      </w:r>
      <w:r w:rsidRPr="005A7B63">
        <w:rPr>
          <w:rFonts w:ascii="Georgia" w:hAnsi="Georgia"/>
          <w:sz w:val="24"/>
          <w:szCs w:val="24"/>
        </w:rPr>
        <w:t xml:space="preserve"> (pp. 8). </w:t>
      </w:r>
    </w:p>
    <w:p w14:paraId="0CFEEA63" w14:textId="77777777" w:rsidR="009511A9" w:rsidRDefault="009511A9">
      <w:pPr>
        <w:pStyle w:val="section2"/>
        <w:rPr>
          <w:rFonts w:ascii="Georgia" w:hAnsi="Georgia"/>
        </w:rPr>
      </w:pPr>
    </w:p>
    <w:p w14:paraId="2A729D80" w14:textId="77777777" w:rsidR="00041011" w:rsidRDefault="00041011">
      <w:pPr>
        <w:pStyle w:val="section2"/>
        <w:rPr>
          <w:rFonts w:ascii="Georgia" w:hAnsi="Georgia"/>
        </w:rPr>
      </w:pPr>
    </w:p>
    <w:p w14:paraId="0A11008F" w14:textId="77777777" w:rsidR="009C25DE" w:rsidRPr="005A7B63" w:rsidRDefault="009C25DE" w:rsidP="009C25DE">
      <w:pPr>
        <w:pStyle w:val="section3"/>
        <w:rPr>
          <w:rFonts w:ascii="Georgia" w:hAnsi="Georgia"/>
        </w:rPr>
      </w:pPr>
      <w:r w:rsidRPr="005A7B63">
        <w:rPr>
          <w:rFonts w:ascii="Georgia" w:hAnsi="Georgia"/>
        </w:rPr>
        <w:lastRenderedPageBreak/>
        <w:t>UC - Physics</w:t>
      </w:r>
    </w:p>
    <w:p w14:paraId="494F253F" w14:textId="77777777" w:rsidR="009C25DE" w:rsidRPr="005A7B63" w:rsidRDefault="009C25DE" w:rsidP="009C25DE">
      <w:pPr>
        <w:pStyle w:val="section4"/>
        <w:rPr>
          <w:rFonts w:ascii="Georgia" w:hAnsi="Georgia"/>
          <w:sz w:val="24"/>
          <w:szCs w:val="24"/>
        </w:rPr>
      </w:pPr>
    </w:p>
    <w:p w14:paraId="7C54BDAC" w14:textId="77777777" w:rsidR="009C25DE" w:rsidRPr="005A7B63" w:rsidRDefault="009C25DE" w:rsidP="009C25DE">
      <w:pPr>
        <w:pStyle w:val="section4"/>
        <w:rPr>
          <w:rFonts w:ascii="Georgia" w:hAnsi="Georgia"/>
          <w:sz w:val="24"/>
          <w:szCs w:val="24"/>
        </w:rPr>
      </w:pPr>
      <w:r w:rsidRPr="005A7B63">
        <w:rPr>
          <w:rFonts w:ascii="Georgia" w:hAnsi="Georgia"/>
          <w:sz w:val="24"/>
          <w:szCs w:val="24"/>
        </w:rPr>
        <w:t>Kim, Agnes (Associate Professor)</w:t>
      </w:r>
    </w:p>
    <w:p w14:paraId="59FD5CE1" w14:textId="77777777" w:rsidR="009C25DE" w:rsidRPr="005A7B63" w:rsidRDefault="009C25DE" w:rsidP="009C25DE">
      <w:pPr>
        <w:pStyle w:val="section4"/>
        <w:rPr>
          <w:rFonts w:ascii="Georgia" w:hAnsi="Georgia"/>
          <w:i/>
          <w:iCs/>
          <w:sz w:val="24"/>
          <w:szCs w:val="24"/>
        </w:rPr>
      </w:pPr>
    </w:p>
    <w:p w14:paraId="67E10511" w14:textId="77777777" w:rsidR="009C25DE" w:rsidRPr="005A7B63" w:rsidRDefault="009C25DE" w:rsidP="009C25DE">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3E8C5B81" w14:textId="77777777" w:rsidR="0061622C" w:rsidRDefault="0061622C" w:rsidP="0061622C">
      <w:pPr>
        <w:pStyle w:val="content1"/>
        <w:rPr>
          <w:i/>
          <w:iCs/>
        </w:rPr>
      </w:pPr>
    </w:p>
    <w:p w14:paraId="299F4725" w14:textId="77777777" w:rsidR="0061622C" w:rsidRPr="0061622C" w:rsidRDefault="0061622C" w:rsidP="0061622C">
      <w:pPr>
        <w:pStyle w:val="content1"/>
        <w:rPr>
          <w:rFonts w:ascii="Georgia" w:hAnsi="Georgia"/>
          <w:sz w:val="24"/>
          <w:szCs w:val="24"/>
        </w:rPr>
      </w:pPr>
      <w:r w:rsidRPr="0061622C">
        <w:rPr>
          <w:rFonts w:ascii="Georgia" w:hAnsi="Georgia"/>
          <w:sz w:val="24"/>
          <w:szCs w:val="24"/>
        </w:rPr>
        <w:t xml:space="preserve">Kim, A. (2023). </w:t>
      </w:r>
      <w:proofErr w:type="spellStart"/>
      <w:r w:rsidRPr="0061622C">
        <w:rPr>
          <w:rFonts w:ascii="Georgia" w:hAnsi="Georgia"/>
          <w:sz w:val="24"/>
          <w:szCs w:val="24"/>
        </w:rPr>
        <w:t>Asteroseismic</w:t>
      </w:r>
      <w:proofErr w:type="spellEnd"/>
      <w:r w:rsidRPr="0061622C">
        <w:rPr>
          <w:rFonts w:ascii="Georgia" w:hAnsi="Georgia"/>
          <w:sz w:val="24"/>
          <w:szCs w:val="24"/>
        </w:rPr>
        <w:t xml:space="preserve"> Study of KUV03442+0719 with Parallax Constraints. </w:t>
      </w:r>
      <w:r w:rsidRPr="0061622C">
        <w:rPr>
          <w:rFonts w:ascii="Georgia" w:hAnsi="Georgia"/>
          <w:i/>
          <w:iCs/>
          <w:sz w:val="24"/>
          <w:szCs w:val="24"/>
        </w:rPr>
        <w:t>Astrophysical Journal, 958</w:t>
      </w:r>
      <w:r w:rsidRPr="0061622C">
        <w:rPr>
          <w:rFonts w:ascii="Georgia" w:hAnsi="Georgia"/>
          <w:sz w:val="24"/>
          <w:szCs w:val="24"/>
        </w:rPr>
        <w:t>(2), 8. DOI: 10.3847/1538-4357/ad0363</w:t>
      </w:r>
    </w:p>
    <w:p w14:paraId="5E7923C4" w14:textId="77777777" w:rsidR="009C25DE" w:rsidRPr="005A7B63" w:rsidRDefault="009C25DE" w:rsidP="009C25DE">
      <w:pPr>
        <w:pStyle w:val="content1"/>
        <w:rPr>
          <w:rFonts w:ascii="Georgia" w:hAnsi="Georgia"/>
          <w:sz w:val="24"/>
          <w:szCs w:val="24"/>
        </w:rPr>
      </w:pPr>
    </w:p>
    <w:p w14:paraId="685E016C" w14:textId="77777777" w:rsidR="009C25DE" w:rsidRPr="005A7B63" w:rsidRDefault="009C25DE" w:rsidP="009C25DE">
      <w:pPr>
        <w:pStyle w:val="content1"/>
        <w:rPr>
          <w:rFonts w:ascii="Georgia" w:hAnsi="Georgia"/>
          <w:sz w:val="24"/>
          <w:szCs w:val="24"/>
        </w:rPr>
      </w:pPr>
      <w:r w:rsidRPr="005A7B63">
        <w:rPr>
          <w:rFonts w:ascii="Georgia" w:hAnsi="Georgia"/>
          <w:sz w:val="24"/>
          <w:szCs w:val="24"/>
        </w:rPr>
        <w:t xml:space="preserve">Kim, A. (2023). A Systematic Study of the Connection Between White Dwarf Period Spectra and Model Structure. </w:t>
      </w:r>
      <w:r w:rsidRPr="005A7B63">
        <w:rPr>
          <w:rFonts w:ascii="Georgia" w:hAnsi="Georgia"/>
          <w:i/>
          <w:iCs/>
          <w:sz w:val="24"/>
          <w:szCs w:val="24"/>
        </w:rPr>
        <w:t>Astrophysical Journal, 953</w:t>
      </w:r>
      <w:r w:rsidRPr="005A7B63">
        <w:rPr>
          <w:rFonts w:ascii="Georgia" w:hAnsi="Georgia"/>
          <w:sz w:val="24"/>
          <w:szCs w:val="24"/>
        </w:rPr>
        <w:t>(1), 12. DOI: 10.3847/1538-4357/</w:t>
      </w:r>
      <w:proofErr w:type="spellStart"/>
      <w:r w:rsidRPr="005A7B63">
        <w:rPr>
          <w:rFonts w:ascii="Georgia" w:hAnsi="Georgia"/>
          <w:sz w:val="24"/>
          <w:szCs w:val="24"/>
        </w:rPr>
        <w:t>acdeee</w:t>
      </w:r>
      <w:proofErr w:type="spellEnd"/>
    </w:p>
    <w:p w14:paraId="796989A9" w14:textId="77777777" w:rsidR="009C25DE" w:rsidRPr="005A7B63" w:rsidRDefault="009C25DE" w:rsidP="009C25DE">
      <w:pPr>
        <w:pStyle w:val="content1"/>
        <w:rPr>
          <w:rFonts w:ascii="Georgia" w:hAnsi="Georgia"/>
          <w:sz w:val="24"/>
          <w:szCs w:val="24"/>
        </w:rPr>
      </w:pPr>
    </w:p>
    <w:p w14:paraId="60D31B25" w14:textId="77777777" w:rsidR="009C25DE" w:rsidRPr="005A7B63" w:rsidRDefault="009C25DE" w:rsidP="009C25DE">
      <w:pPr>
        <w:pStyle w:val="content1"/>
        <w:rPr>
          <w:rFonts w:ascii="Georgia" w:hAnsi="Georgia"/>
          <w:sz w:val="24"/>
          <w:szCs w:val="24"/>
        </w:rPr>
      </w:pPr>
      <w:r w:rsidRPr="005A7B63">
        <w:rPr>
          <w:rFonts w:ascii="Georgia" w:hAnsi="Georgia"/>
          <w:sz w:val="24"/>
          <w:szCs w:val="24"/>
        </w:rPr>
        <w:t xml:space="preserve">Hall, W., Castanheira, B. G., &amp; Kim, A. (2023). Seismological Studies of Pulsating DA White Dwarfs Observed with the Kepler Space Telescope and K2 Campaigns 1-8. </w:t>
      </w:r>
      <w:r w:rsidRPr="005A7B63">
        <w:rPr>
          <w:rFonts w:ascii="Georgia" w:hAnsi="Georgia"/>
          <w:i/>
          <w:iCs/>
          <w:sz w:val="24"/>
          <w:szCs w:val="24"/>
        </w:rPr>
        <w:t>Astrophysical Journal, 948</w:t>
      </w:r>
      <w:r w:rsidRPr="005A7B63">
        <w:rPr>
          <w:rFonts w:ascii="Georgia" w:hAnsi="Georgia"/>
          <w:sz w:val="24"/>
          <w:szCs w:val="24"/>
        </w:rPr>
        <w:t>(2), 21. DOI: 10.3847/1538-4357/acc52c</w:t>
      </w:r>
    </w:p>
    <w:p w14:paraId="1DC532EF" w14:textId="77777777" w:rsidR="009C25DE" w:rsidRPr="005A7B63" w:rsidRDefault="009C25DE" w:rsidP="009C25DE">
      <w:pPr>
        <w:pStyle w:val="section4"/>
        <w:rPr>
          <w:rFonts w:ascii="Georgia" w:hAnsi="Georgia"/>
          <w:sz w:val="24"/>
          <w:szCs w:val="24"/>
        </w:rPr>
      </w:pPr>
    </w:p>
    <w:p w14:paraId="313FC228" w14:textId="77777777" w:rsidR="009C25DE" w:rsidRPr="005A7B63" w:rsidRDefault="009C25DE" w:rsidP="009C25DE">
      <w:pPr>
        <w:pStyle w:val="section4"/>
        <w:rPr>
          <w:rFonts w:ascii="Georgia" w:hAnsi="Georgia"/>
          <w:sz w:val="24"/>
          <w:szCs w:val="24"/>
        </w:rPr>
      </w:pPr>
      <w:proofErr w:type="spellStart"/>
      <w:r w:rsidRPr="005A7B63">
        <w:rPr>
          <w:rFonts w:ascii="Georgia" w:hAnsi="Georgia"/>
          <w:sz w:val="24"/>
          <w:szCs w:val="24"/>
        </w:rPr>
        <w:t>ud-Doula</w:t>
      </w:r>
      <w:proofErr w:type="spellEnd"/>
      <w:r w:rsidRPr="005A7B63">
        <w:rPr>
          <w:rFonts w:ascii="Georgia" w:hAnsi="Georgia"/>
          <w:sz w:val="24"/>
          <w:szCs w:val="24"/>
        </w:rPr>
        <w:t>, Asif (Associate Professor)</w:t>
      </w:r>
    </w:p>
    <w:p w14:paraId="76084F5F" w14:textId="77777777" w:rsidR="009C25DE" w:rsidRPr="005A7B63" w:rsidRDefault="009C25DE" w:rsidP="009C25DE">
      <w:pPr>
        <w:pStyle w:val="section4"/>
        <w:rPr>
          <w:rFonts w:ascii="Georgia" w:hAnsi="Georgia"/>
          <w:i/>
          <w:iCs/>
          <w:sz w:val="24"/>
          <w:szCs w:val="24"/>
        </w:rPr>
      </w:pPr>
    </w:p>
    <w:p w14:paraId="37D9DD5C" w14:textId="77777777" w:rsidR="009C25DE" w:rsidRPr="005A7B63" w:rsidRDefault="009C25DE" w:rsidP="009C25DE">
      <w:pPr>
        <w:pStyle w:val="section4"/>
        <w:rPr>
          <w:rFonts w:ascii="Georgia" w:hAnsi="Georgia"/>
          <w:i/>
          <w:iCs/>
          <w:sz w:val="24"/>
          <w:szCs w:val="24"/>
        </w:rPr>
      </w:pPr>
      <w:r w:rsidRPr="005A7B63">
        <w:rPr>
          <w:rFonts w:ascii="Georgia" w:hAnsi="Georgia"/>
          <w:i/>
          <w:iCs/>
          <w:sz w:val="24"/>
          <w:szCs w:val="24"/>
        </w:rPr>
        <w:t>Book Chapters</w:t>
      </w:r>
    </w:p>
    <w:p w14:paraId="3C0DD0FD" w14:textId="77777777" w:rsidR="009C25DE" w:rsidRPr="005A7B63" w:rsidRDefault="009C25DE" w:rsidP="009C25DE">
      <w:pPr>
        <w:pStyle w:val="content1"/>
        <w:rPr>
          <w:rFonts w:ascii="Georgia" w:hAnsi="Georgia"/>
          <w:sz w:val="24"/>
          <w:szCs w:val="24"/>
        </w:rPr>
      </w:pPr>
    </w:p>
    <w:p w14:paraId="79174715" w14:textId="77777777" w:rsidR="009C25DE" w:rsidRPr="005A7B63" w:rsidRDefault="009C25DE" w:rsidP="009C25DE">
      <w:pPr>
        <w:pStyle w:val="content1"/>
        <w:rPr>
          <w:rFonts w:ascii="Georgia" w:hAnsi="Georgia"/>
          <w:sz w:val="24"/>
          <w:szCs w:val="24"/>
        </w:rPr>
      </w:pPr>
      <w:r w:rsidRPr="005A7B63">
        <w:rPr>
          <w:rFonts w:ascii="Georgia" w:hAnsi="Georgia"/>
          <w:sz w:val="24"/>
          <w:szCs w:val="24"/>
        </w:rPr>
        <w:t xml:space="preserve">Ud-Doula, A. &amp; </w:t>
      </w:r>
      <w:proofErr w:type="spellStart"/>
      <w:r w:rsidRPr="005A7B63">
        <w:rPr>
          <w:rFonts w:ascii="Georgia" w:hAnsi="Georgia"/>
          <w:sz w:val="24"/>
          <w:szCs w:val="24"/>
        </w:rPr>
        <w:t>Owocki</w:t>
      </w:r>
      <w:proofErr w:type="spellEnd"/>
      <w:r w:rsidRPr="005A7B63">
        <w:rPr>
          <w:rFonts w:ascii="Georgia" w:hAnsi="Georgia"/>
          <w:sz w:val="24"/>
          <w:szCs w:val="24"/>
        </w:rPr>
        <w:t xml:space="preserve">, S. P. (2023). Magnetically Confined Wind Shock. </w:t>
      </w:r>
      <w:r w:rsidRPr="005A7B63">
        <w:rPr>
          <w:rFonts w:ascii="Georgia" w:hAnsi="Georgia"/>
          <w:i/>
          <w:iCs/>
          <w:sz w:val="24"/>
          <w:szCs w:val="24"/>
        </w:rPr>
        <w:t>Handbook for X-ray and Gamma-ray Astrophysics</w:t>
      </w:r>
      <w:r w:rsidRPr="005A7B63">
        <w:rPr>
          <w:rFonts w:ascii="Georgia" w:hAnsi="Georgia"/>
          <w:sz w:val="24"/>
          <w:szCs w:val="24"/>
        </w:rPr>
        <w:t>.</w:t>
      </w:r>
    </w:p>
    <w:p w14:paraId="0D0EF448" w14:textId="77777777" w:rsidR="009C25DE" w:rsidRPr="005A7B63" w:rsidRDefault="009C25DE" w:rsidP="009C25DE">
      <w:pPr>
        <w:pStyle w:val="section4"/>
        <w:rPr>
          <w:rFonts w:ascii="Georgia" w:hAnsi="Georgia"/>
          <w:i/>
          <w:iCs/>
          <w:sz w:val="24"/>
          <w:szCs w:val="24"/>
        </w:rPr>
      </w:pPr>
    </w:p>
    <w:p w14:paraId="11BE272E" w14:textId="77777777" w:rsidR="009C25DE" w:rsidRPr="005A7B63" w:rsidRDefault="009C25DE" w:rsidP="009C25DE">
      <w:pPr>
        <w:pStyle w:val="section4"/>
        <w:rPr>
          <w:rFonts w:ascii="Georgia" w:hAnsi="Georgia"/>
          <w:i/>
          <w:iCs/>
          <w:sz w:val="24"/>
          <w:szCs w:val="24"/>
        </w:rPr>
      </w:pPr>
      <w:r w:rsidRPr="005A7B63">
        <w:rPr>
          <w:rFonts w:ascii="Georgia" w:hAnsi="Georgia"/>
          <w:i/>
          <w:iCs/>
          <w:sz w:val="24"/>
          <w:szCs w:val="24"/>
        </w:rPr>
        <w:t>Conference Proceedings</w:t>
      </w:r>
    </w:p>
    <w:p w14:paraId="46F1CBF4" w14:textId="77777777" w:rsidR="009C25DE" w:rsidRPr="005A7B63" w:rsidRDefault="009C25DE" w:rsidP="009C25DE">
      <w:pPr>
        <w:pStyle w:val="content1"/>
        <w:rPr>
          <w:rFonts w:ascii="Georgia" w:hAnsi="Georgia"/>
          <w:sz w:val="24"/>
          <w:szCs w:val="24"/>
        </w:rPr>
      </w:pPr>
    </w:p>
    <w:p w14:paraId="452A2AFA" w14:textId="77777777" w:rsidR="009C25DE" w:rsidRPr="005A7B63" w:rsidRDefault="009C25DE" w:rsidP="009C25DE">
      <w:pPr>
        <w:pStyle w:val="content1"/>
        <w:rPr>
          <w:rFonts w:ascii="Georgia" w:hAnsi="Georgia"/>
          <w:sz w:val="24"/>
          <w:szCs w:val="24"/>
        </w:rPr>
      </w:pPr>
      <w:r w:rsidRPr="005A7B63">
        <w:rPr>
          <w:rFonts w:ascii="Georgia" w:hAnsi="Georgia"/>
          <w:sz w:val="24"/>
          <w:szCs w:val="24"/>
        </w:rPr>
        <w:t xml:space="preserve">Keszthelyi, Z., &amp; Ud-Doula, A., et al. </w:t>
      </w:r>
      <w:r>
        <w:rPr>
          <w:rFonts w:ascii="Georgia" w:hAnsi="Georgia"/>
          <w:sz w:val="24"/>
          <w:szCs w:val="24"/>
        </w:rPr>
        <w:t xml:space="preserve">(2023). </w:t>
      </w:r>
      <w:r w:rsidRPr="005A7B63">
        <w:rPr>
          <w:rFonts w:ascii="Georgia" w:hAnsi="Georgia"/>
          <w:sz w:val="24"/>
          <w:szCs w:val="24"/>
        </w:rPr>
        <w:t xml:space="preserve">Spin-down and Reduced Mass Loss in Early-type Stars with Large-scale Magnetic Fields. </w:t>
      </w:r>
      <w:r w:rsidRPr="005A7B63">
        <w:rPr>
          <w:rFonts w:ascii="Georgia" w:hAnsi="Georgia"/>
          <w:i/>
          <w:iCs/>
          <w:sz w:val="24"/>
          <w:szCs w:val="24"/>
        </w:rPr>
        <w:t>International Astronomical Union Symposium No 370 Proceedings.</w:t>
      </w:r>
      <w:r w:rsidRPr="005A7B63">
        <w:rPr>
          <w:rFonts w:ascii="Georgia" w:hAnsi="Georgia"/>
          <w:sz w:val="24"/>
          <w:szCs w:val="24"/>
        </w:rPr>
        <w:t>, 370, (pp. 257-262). DOI: 10.1017/S1743921322004227</w:t>
      </w:r>
    </w:p>
    <w:p w14:paraId="7DBFA2C4" w14:textId="77777777" w:rsidR="009C25DE" w:rsidRPr="005A7B63" w:rsidRDefault="009C25DE" w:rsidP="009C25DE">
      <w:pPr>
        <w:pStyle w:val="section4"/>
        <w:rPr>
          <w:rFonts w:ascii="Georgia" w:hAnsi="Georgia"/>
          <w:i/>
          <w:iCs/>
          <w:sz w:val="24"/>
          <w:szCs w:val="24"/>
        </w:rPr>
      </w:pPr>
    </w:p>
    <w:p w14:paraId="3BD43343" w14:textId="77777777" w:rsidR="009C25DE" w:rsidRPr="005A7B63" w:rsidRDefault="009C25DE" w:rsidP="009C25DE">
      <w:pPr>
        <w:pStyle w:val="section4"/>
        <w:rPr>
          <w:rFonts w:ascii="Georgia" w:hAnsi="Georgia"/>
          <w:i/>
          <w:iCs/>
          <w:sz w:val="24"/>
          <w:szCs w:val="24"/>
        </w:rPr>
      </w:pPr>
      <w:proofErr w:type="gramStart"/>
      <w:r>
        <w:rPr>
          <w:rFonts w:ascii="Georgia" w:hAnsi="Georgia"/>
          <w:i/>
          <w:iCs/>
          <w:sz w:val="24"/>
          <w:szCs w:val="24"/>
        </w:rPr>
        <w:t>Refereed</w:t>
      </w:r>
      <w:proofErr w:type="gramEnd"/>
      <w:r>
        <w:rPr>
          <w:rFonts w:ascii="Georgia" w:hAnsi="Georgia"/>
          <w:i/>
          <w:iCs/>
          <w:sz w:val="24"/>
          <w:szCs w:val="24"/>
        </w:rPr>
        <w:t xml:space="preserve"> Journal Articles</w:t>
      </w:r>
    </w:p>
    <w:p w14:paraId="56BF6722" w14:textId="77777777" w:rsidR="009C25DE" w:rsidRPr="005A7B63" w:rsidRDefault="009C25DE" w:rsidP="009C25DE">
      <w:pPr>
        <w:pStyle w:val="content1"/>
        <w:rPr>
          <w:rFonts w:ascii="Georgia" w:hAnsi="Georgia"/>
          <w:sz w:val="24"/>
          <w:szCs w:val="24"/>
        </w:rPr>
      </w:pPr>
    </w:p>
    <w:p w14:paraId="07E45C5F" w14:textId="77777777" w:rsidR="009C25DE" w:rsidRPr="005A7B63" w:rsidRDefault="009C25DE" w:rsidP="009C25DE">
      <w:pPr>
        <w:pStyle w:val="content1"/>
        <w:rPr>
          <w:rFonts w:ascii="Georgia" w:hAnsi="Georgia"/>
          <w:sz w:val="24"/>
          <w:szCs w:val="24"/>
        </w:rPr>
      </w:pPr>
      <w:r w:rsidRPr="005A7B63">
        <w:rPr>
          <w:rFonts w:ascii="Georgia" w:hAnsi="Georgia"/>
          <w:sz w:val="24"/>
          <w:szCs w:val="24"/>
        </w:rPr>
        <w:t xml:space="preserve">Berry, I.D., Shultz, M.E., Owocki, S.P., &amp; Ud-Doula, A. (2023). MOBSTER - VII. Using Light Curves to Infer Magnetic and Rotational Properties of Stars with Centrifugal Magnetospheres. </w:t>
      </w:r>
      <w:r w:rsidRPr="005A7B63">
        <w:rPr>
          <w:rFonts w:ascii="Georgia" w:hAnsi="Georgia"/>
          <w:i/>
          <w:iCs/>
          <w:sz w:val="24"/>
          <w:szCs w:val="24"/>
        </w:rPr>
        <w:t>Monthly Notices of the Royal Astronomical Society</w:t>
      </w:r>
      <w:r w:rsidRPr="005A7B63">
        <w:rPr>
          <w:rFonts w:ascii="Georgia" w:hAnsi="Georgia"/>
          <w:sz w:val="24"/>
          <w:szCs w:val="24"/>
        </w:rPr>
        <w:t>.</w:t>
      </w:r>
    </w:p>
    <w:p w14:paraId="5EB853E5" w14:textId="77777777" w:rsidR="009C25DE" w:rsidRDefault="009C25DE" w:rsidP="009C25DE">
      <w:pPr>
        <w:pStyle w:val="content1"/>
        <w:rPr>
          <w:rFonts w:ascii="Georgia" w:hAnsi="Georgia"/>
          <w:sz w:val="24"/>
          <w:szCs w:val="24"/>
        </w:rPr>
      </w:pPr>
    </w:p>
    <w:p w14:paraId="6077588C" w14:textId="77777777" w:rsidR="009C25DE" w:rsidRPr="005A7B63" w:rsidRDefault="009C25DE" w:rsidP="009C25DE">
      <w:pPr>
        <w:pStyle w:val="content1"/>
        <w:rPr>
          <w:rFonts w:ascii="Georgia" w:hAnsi="Georgia"/>
          <w:sz w:val="24"/>
          <w:szCs w:val="24"/>
        </w:rPr>
      </w:pPr>
      <w:r w:rsidRPr="005A7B63">
        <w:rPr>
          <w:rFonts w:ascii="Georgia" w:hAnsi="Georgia"/>
          <w:sz w:val="24"/>
          <w:szCs w:val="24"/>
        </w:rPr>
        <w:t xml:space="preserve">Das, B., Petit, V., </w:t>
      </w:r>
      <w:proofErr w:type="spellStart"/>
      <w:r w:rsidRPr="005A7B63">
        <w:rPr>
          <w:rFonts w:ascii="Georgia" w:hAnsi="Georgia"/>
          <w:sz w:val="24"/>
          <w:szCs w:val="24"/>
        </w:rPr>
        <w:t>Naze</w:t>
      </w:r>
      <w:proofErr w:type="spellEnd"/>
      <w:r w:rsidRPr="005A7B63">
        <w:rPr>
          <w:rFonts w:ascii="Georgia" w:hAnsi="Georgia"/>
          <w:sz w:val="24"/>
          <w:szCs w:val="24"/>
        </w:rPr>
        <w:t xml:space="preserve">, Y., Corcoran, M.F., Cohen, D.H., Biswas, A., Chandra, P., David-Uraz, A., </w:t>
      </w:r>
      <w:proofErr w:type="spellStart"/>
      <w:r w:rsidRPr="005A7B63">
        <w:rPr>
          <w:rFonts w:ascii="Georgia" w:hAnsi="Georgia"/>
          <w:sz w:val="24"/>
          <w:szCs w:val="24"/>
        </w:rPr>
        <w:t>Leutenegger</w:t>
      </w:r>
      <w:proofErr w:type="spellEnd"/>
      <w:r w:rsidRPr="005A7B63">
        <w:rPr>
          <w:rFonts w:ascii="Georgia" w:hAnsi="Georgia"/>
          <w:sz w:val="24"/>
          <w:szCs w:val="24"/>
        </w:rPr>
        <w:t xml:space="preserve">, M.A., Neiner, C., Pablo, H., </w:t>
      </w:r>
      <w:proofErr w:type="spellStart"/>
      <w:r w:rsidRPr="005A7B63">
        <w:rPr>
          <w:rFonts w:ascii="Georgia" w:hAnsi="Georgia"/>
          <w:sz w:val="24"/>
          <w:szCs w:val="24"/>
        </w:rPr>
        <w:t>Paunzen</w:t>
      </w:r>
      <w:proofErr w:type="spellEnd"/>
      <w:r w:rsidRPr="005A7B63">
        <w:rPr>
          <w:rFonts w:ascii="Georgia" w:hAnsi="Georgia"/>
          <w:sz w:val="24"/>
          <w:szCs w:val="24"/>
        </w:rPr>
        <w:t xml:space="preserve">, E., Shultz, M.E., Ud-Doula, A. &amp; Wade, G.A. (2023). Discovery of Extraordinary X-ray Emission from Magnetospheric Interaction in the Unique Binary Stellar System Eps Lupi. </w:t>
      </w:r>
      <w:r w:rsidRPr="005A7B63">
        <w:rPr>
          <w:rFonts w:ascii="Georgia" w:hAnsi="Georgia"/>
          <w:i/>
          <w:iCs/>
          <w:sz w:val="24"/>
          <w:szCs w:val="24"/>
        </w:rPr>
        <w:t>Monthly Notices of the Royal Astronomical Society, 522</w:t>
      </w:r>
      <w:r w:rsidRPr="005A7B63">
        <w:rPr>
          <w:rFonts w:ascii="Georgia" w:hAnsi="Georgia"/>
          <w:sz w:val="24"/>
          <w:szCs w:val="24"/>
        </w:rPr>
        <w:t>(4), 5805-5827. DOI: 10.1093/</w:t>
      </w:r>
      <w:proofErr w:type="spellStart"/>
      <w:r w:rsidRPr="005A7B63">
        <w:rPr>
          <w:rFonts w:ascii="Georgia" w:hAnsi="Georgia"/>
          <w:sz w:val="24"/>
          <w:szCs w:val="24"/>
        </w:rPr>
        <w:t>mnras</w:t>
      </w:r>
      <w:proofErr w:type="spellEnd"/>
      <w:r w:rsidRPr="005A7B63">
        <w:rPr>
          <w:rFonts w:ascii="Georgia" w:hAnsi="Georgia"/>
          <w:sz w:val="24"/>
          <w:szCs w:val="24"/>
        </w:rPr>
        <w:t>/stad1276</w:t>
      </w:r>
    </w:p>
    <w:p w14:paraId="5D8CE353" w14:textId="77777777" w:rsidR="009C25DE" w:rsidRPr="005A7B63" w:rsidRDefault="009C25DE" w:rsidP="009C25DE">
      <w:pPr>
        <w:pStyle w:val="content1"/>
        <w:rPr>
          <w:rFonts w:ascii="Georgia" w:hAnsi="Georgia"/>
          <w:sz w:val="24"/>
          <w:szCs w:val="24"/>
        </w:rPr>
      </w:pPr>
    </w:p>
    <w:p w14:paraId="00F9D9A6" w14:textId="77777777" w:rsidR="009C25DE" w:rsidRPr="005A7B63" w:rsidRDefault="009C25DE" w:rsidP="009C25DE">
      <w:pPr>
        <w:pStyle w:val="content1"/>
        <w:rPr>
          <w:rFonts w:ascii="Georgia" w:hAnsi="Georgia"/>
          <w:sz w:val="24"/>
          <w:szCs w:val="24"/>
        </w:rPr>
      </w:pPr>
      <w:r w:rsidRPr="005A7B63">
        <w:rPr>
          <w:rFonts w:ascii="Georgia" w:hAnsi="Georgia"/>
          <w:sz w:val="24"/>
          <w:szCs w:val="24"/>
        </w:rPr>
        <w:lastRenderedPageBreak/>
        <w:t>Vink, J., &amp; Ud-Doula, A.</w:t>
      </w:r>
      <w:r>
        <w:rPr>
          <w:rStyle w:val="CommentReference"/>
        </w:rPr>
        <w:t xml:space="preserve">, </w:t>
      </w:r>
      <w:r>
        <w:rPr>
          <w:rFonts w:ascii="Georgia" w:hAnsi="Georgia"/>
          <w:sz w:val="24"/>
          <w:szCs w:val="24"/>
        </w:rPr>
        <w:t>et</w:t>
      </w:r>
      <w:r w:rsidRPr="005A7B63">
        <w:rPr>
          <w:rFonts w:ascii="Georgia" w:hAnsi="Georgia"/>
          <w:sz w:val="24"/>
          <w:szCs w:val="24"/>
        </w:rPr>
        <w:t xml:space="preserve"> al. (2023). X-Shooting ULLYSES: Massive Stars at Low Metallicity I. Survey Description. </w:t>
      </w:r>
      <w:r w:rsidRPr="005A7B63">
        <w:rPr>
          <w:rFonts w:ascii="Georgia" w:hAnsi="Georgia"/>
          <w:i/>
          <w:iCs/>
          <w:sz w:val="24"/>
          <w:szCs w:val="24"/>
        </w:rPr>
        <w:t>Astronomy &amp; Astrophysics</w:t>
      </w:r>
      <w:r w:rsidRPr="005A7B63">
        <w:rPr>
          <w:rFonts w:ascii="Georgia" w:hAnsi="Georgia"/>
          <w:sz w:val="24"/>
          <w:szCs w:val="24"/>
        </w:rPr>
        <w:t>.</w:t>
      </w:r>
    </w:p>
    <w:p w14:paraId="0C1F5767" w14:textId="77777777" w:rsidR="009C25DE" w:rsidRPr="005A7B63" w:rsidRDefault="009C25DE" w:rsidP="009C25DE">
      <w:pPr>
        <w:pStyle w:val="content1"/>
        <w:rPr>
          <w:rFonts w:ascii="Georgia" w:hAnsi="Georgia"/>
          <w:sz w:val="24"/>
          <w:szCs w:val="24"/>
        </w:rPr>
      </w:pPr>
    </w:p>
    <w:p w14:paraId="2968B056" w14:textId="77777777" w:rsidR="009C25DE" w:rsidRPr="005A7B63" w:rsidRDefault="009C25DE" w:rsidP="009C25DE">
      <w:pPr>
        <w:pStyle w:val="content1"/>
        <w:rPr>
          <w:rFonts w:ascii="Georgia" w:hAnsi="Georgia"/>
          <w:sz w:val="24"/>
          <w:szCs w:val="24"/>
        </w:rPr>
      </w:pPr>
      <w:r w:rsidRPr="005A7B63">
        <w:rPr>
          <w:rFonts w:ascii="Georgia" w:hAnsi="Georgia"/>
          <w:sz w:val="24"/>
          <w:szCs w:val="24"/>
        </w:rPr>
        <w:t xml:space="preserve">Rauw, G., </w:t>
      </w:r>
      <w:proofErr w:type="spellStart"/>
      <w:r w:rsidRPr="005A7B63">
        <w:rPr>
          <w:rFonts w:ascii="Georgia" w:hAnsi="Georgia"/>
          <w:sz w:val="24"/>
          <w:szCs w:val="24"/>
        </w:rPr>
        <w:t>Naze</w:t>
      </w:r>
      <w:proofErr w:type="spellEnd"/>
      <w:r w:rsidRPr="005A7B63">
        <w:rPr>
          <w:rFonts w:ascii="Georgia" w:hAnsi="Georgia"/>
          <w:sz w:val="24"/>
          <w:szCs w:val="24"/>
        </w:rPr>
        <w:t xml:space="preserve">, Yael, Ud-Doula, A., &amp; Neiner, C. (2023). Diving into the Magnetosphere of the </w:t>
      </w:r>
      <w:proofErr w:type="spellStart"/>
      <w:proofErr w:type="gramStart"/>
      <w:r w:rsidRPr="005A7B63">
        <w:rPr>
          <w:rFonts w:ascii="Georgia" w:hAnsi="Georgia"/>
          <w:sz w:val="24"/>
          <w:szCs w:val="24"/>
        </w:rPr>
        <w:t>Of?p</w:t>
      </w:r>
      <w:proofErr w:type="spellEnd"/>
      <w:proofErr w:type="gramEnd"/>
      <w:r w:rsidRPr="005A7B63">
        <w:rPr>
          <w:rFonts w:ascii="Georgia" w:hAnsi="Georgia"/>
          <w:sz w:val="24"/>
          <w:szCs w:val="24"/>
        </w:rPr>
        <w:t xml:space="preserve"> star HD 108. </w:t>
      </w:r>
      <w:r w:rsidRPr="005A7B63">
        <w:rPr>
          <w:rFonts w:ascii="Georgia" w:hAnsi="Georgia"/>
          <w:i/>
          <w:iCs/>
          <w:sz w:val="24"/>
          <w:szCs w:val="24"/>
        </w:rPr>
        <w:t>Monthly Notices of the Royal Astronomical Society, 521</w:t>
      </w:r>
      <w:r w:rsidRPr="005A7B63">
        <w:rPr>
          <w:rFonts w:ascii="Georgia" w:hAnsi="Georgia"/>
          <w:sz w:val="24"/>
          <w:szCs w:val="24"/>
        </w:rPr>
        <w:t>(2), 2874-2896. DOI: 10.1093/</w:t>
      </w:r>
      <w:proofErr w:type="spellStart"/>
      <w:r w:rsidRPr="005A7B63">
        <w:rPr>
          <w:rFonts w:ascii="Georgia" w:hAnsi="Georgia"/>
          <w:sz w:val="24"/>
          <w:szCs w:val="24"/>
        </w:rPr>
        <w:t>mnras</w:t>
      </w:r>
      <w:proofErr w:type="spellEnd"/>
      <w:r w:rsidRPr="005A7B63">
        <w:rPr>
          <w:rFonts w:ascii="Georgia" w:hAnsi="Georgia"/>
          <w:sz w:val="24"/>
          <w:szCs w:val="24"/>
        </w:rPr>
        <w:t>/stad693</w:t>
      </w:r>
    </w:p>
    <w:p w14:paraId="30418EC6" w14:textId="77777777" w:rsidR="009C25DE" w:rsidRPr="005A7B63" w:rsidRDefault="009C25DE" w:rsidP="009C25DE">
      <w:pPr>
        <w:pStyle w:val="content1"/>
        <w:rPr>
          <w:rFonts w:ascii="Georgia" w:hAnsi="Georgia"/>
          <w:sz w:val="24"/>
          <w:szCs w:val="24"/>
        </w:rPr>
      </w:pPr>
    </w:p>
    <w:p w14:paraId="5E0F149D" w14:textId="77777777" w:rsidR="009C25DE" w:rsidRPr="005A7B63" w:rsidRDefault="009C25DE" w:rsidP="009C25DE">
      <w:pPr>
        <w:pStyle w:val="content1"/>
        <w:rPr>
          <w:rFonts w:ascii="Georgia" w:hAnsi="Georgia"/>
          <w:sz w:val="24"/>
          <w:szCs w:val="24"/>
        </w:rPr>
      </w:pPr>
      <w:r w:rsidRPr="005A7B63">
        <w:rPr>
          <w:rFonts w:ascii="Georgia" w:hAnsi="Georgia"/>
          <w:sz w:val="24"/>
          <w:szCs w:val="24"/>
        </w:rPr>
        <w:t xml:space="preserve">Ud-Doula, A., Owocki, S., Russell, C., Gagne, M., &amp; Daley-Yates, S. (2023). 3D MHD models of the Centrifugal Magnetosphere from a Massive Star with an Oblique Dipole Field. </w:t>
      </w:r>
      <w:r w:rsidRPr="005A7B63">
        <w:rPr>
          <w:rFonts w:ascii="Georgia" w:hAnsi="Georgia"/>
          <w:i/>
          <w:iCs/>
          <w:sz w:val="24"/>
          <w:szCs w:val="24"/>
        </w:rPr>
        <w:t>Monthly Notices of the Royal Astronomical Society</w:t>
      </w:r>
      <w:r w:rsidRPr="005A7B63">
        <w:rPr>
          <w:rFonts w:ascii="Georgia" w:hAnsi="Georgia"/>
          <w:sz w:val="24"/>
          <w:szCs w:val="24"/>
        </w:rPr>
        <w:t>.</w:t>
      </w:r>
    </w:p>
    <w:p w14:paraId="0396A298" w14:textId="77777777" w:rsidR="00787CD6" w:rsidRDefault="00787CD6">
      <w:pPr>
        <w:pStyle w:val="section2"/>
        <w:rPr>
          <w:rFonts w:ascii="Georgia" w:hAnsi="Georgia"/>
        </w:rPr>
      </w:pPr>
    </w:p>
    <w:p w14:paraId="44E84B07" w14:textId="77777777" w:rsidR="00041011" w:rsidRDefault="00041011" w:rsidP="00041011">
      <w:pPr>
        <w:pStyle w:val="section2"/>
        <w:pBdr>
          <w:bottom w:val="single" w:sz="4" w:space="1" w:color="auto"/>
        </w:pBdr>
        <w:rPr>
          <w:rFonts w:ascii="Georgia" w:hAnsi="Georgia"/>
        </w:rPr>
      </w:pPr>
    </w:p>
    <w:p w14:paraId="1E933305" w14:textId="77777777" w:rsidR="00041011" w:rsidRDefault="00041011">
      <w:pPr>
        <w:pStyle w:val="section2"/>
        <w:rPr>
          <w:rFonts w:ascii="Georgia" w:hAnsi="Georgia"/>
        </w:rPr>
      </w:pPr>
    </w:p>
    <w:p w14:paraId="10191ABD" w14:textId="77777777" w:rsidR="00041011" w:rsidRDefault="00041011">
      <w:pPr>
        <w:pStyle w:val="section2"/>
        <w:rPr>
          <w:rFonts w:ascii="Georgia" w:hAnsi="Georgia"/>
        </w:rPr>
      </w:pPr>
    </w:p>
    <w:p w14:paraId="2E2388EC" w14:textId="77777777" w:rsidR="009511A9" w:rsidRPr="005A7B63" w:rsidRDefault="009511A9">
      <w:pPr>
        <w:pStyle w:val="section2"/>
        <w:rPr>
          <w:rFonts w:ascii="Georgia" w:hAnsi="Georgia"/>
        </w:rPr>
      </w:pPr>
      <w:r w:rsidRPr="005A7B63">
        <w:rPr>
          <w:rFonts w:ascii="Georgia" w:hAnsi="Georgia"/>
        </w:rPr>
        <w:t>UC - Social Sciences and Education</w:t>
      </w:r>
    </w:p>
    <w:p w14:paraId="24488B6B" w14:textId="77777777" w:rsidR="009511A9" w:rsidRPr="005A7B63" w:rsidRDefault="009511A9">
      <w:pPr>
        <w:pStyle w:val="section3"/>
        <w:rPr>
          <w:rFonts w:ascii="Georgia" w:hAnsi="Georgia"/>
        </w:rPr>
      </w:pPr>
    </w:p>
    <w:p w14:paraId="0E195EDE" w14:textId="77777777" w:rsidR="009511A9" w:rsidRPr="005A7B63" w:rsidRDefault="00C961E7">
      <w:pPr>
        <w:pStyle w:val="section3"/>
        <w:rPr>
          <w:rFonts w:ascii="Georgia" w:hAnsi="Georgia"/>
        </w:rPr>
      </w:pPr>
      <w:r w:rsidRPr="005A7B63">
        <w:rPr>
          <w:rFonts w:ascii="Georgia" w:hAnsi="Georgia"/>
        </w:rPr>
        <w:t>UC - Psychology</w:t>
      </w:r>
    </w:p>
    <w:p w14:paraId="7E5919B3" w14:textId="77777777" w:rsidR="009511A9" w:rsidRPr="005A7B63" w:rsidRDefault="009511A9">
      <w:pPr>
        <w:pStyle w:val="section4"/>
        <w:rPr>
          <w:rFonts w:ascii="Georgia" w:hAnsi="Georgia"/>
          <w:sz w:val="24"/>
          <w:szCs w:val="24"/>
        </w:rPr>
      </w:pPr>
    </w:p>
    <w:p w14:paraId="3B3BEAED" w14:textId="77777777" w:rsidR="009511A9" w:rsidRPr="005A7B63" w:rsidRDefault="009511A9">
      <w:pPr>
        <w:pStyle w:val="section4"/>
        <w:rPr>
          <w:rFonts w:ascii="Georgia" w:hAnsi="Georgia"/>
          <w:sz w:val="24"/>
          <w:szCs w:val="24"/>
        </w:rPr>
      </w:pPr>
      <w:r w:rsidRPr="005A7B63">
        <w:rPr>
          <w:rFonts w:ascii="Georgia" w:hAnsi="Georgia"/>
          <w:sz w:val="24"/>
          <w:szCs w:val="24"/>
        </w:rPr>
        <w:t xml:space="preserve">Provenzano, </w:t>
      </w:r>
      <w:r w:rsidR="00C961E7" w:rsidRPr="005A7B63">
        <w:rPr>
          <w:rFonts w:ascii="Georgia" w:hAnsi="Georgia"/>
          <w:sz w:val="24"/>
          <w:szCs w:val="24"/>
        </w:rPr>
        <w:t>Andrew</w:t>
      </w:r>
      <w:r w:rsidRPr="005A7B63">
        <w:rPr>
          <w:rFonts w:ascii="Georgia" w:hAnsi="Georgia"/>
          <w:sz w:val="24"/>
          <w:szCs w:val="24"/>
        </w:rPr>
        <w:t xml:space="preserve"> (Assistant Professor)</w:t>
      </w:r>
    </w:p>
    <w:p w14:paraId="04B06C87" w14:textId="77777777" w:rsidR="009511A9" w:rsidRPr="005A7B63" w:rsidRDefault="009511A9">
      <w:pPr>
        <w:pStyle w:val="section4"/>
        <w:rPr>
          <w:rFonts w:ascii="Georgia" w:hAnsi="Georgia"/>
          <w:i/>
          <w:iCs/>
          <w:sz w:val="24"/>
          <w:szCs w:val="24"/>
        </w:rPr>
      </w:pPr>
    </w:p>
    <w:p w14:paraId="7F403621"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5D698DF1" w14:textId="77777777" w:rsidR="009511A9" w:rsidRPr="005A7B63" w:rsidRDefault="009511A9">
      <w:pPr>
        <w:pStyle w:val="content1"/>
        <w:rPr>
          <w:rFonts w:ascii="Georgia" w:hAnsi="Georgia"/>
          <w:sz w:val="24"/>
          <w:szCs w:val="24"/>
        </w:rPr>
      </w:pPr>
    </w:p>
    <w:p w14:paraId="35773D6E" w14:textId="77777777" w:rsidR="009511A9" w:rsidRPr="005A7B63" w:rsidRDefault="009511A9">
      <w:pPr>
        <w:pStyle w:val="content1"/>
        <w:rPr>
          <w:rFonts w:ascii="Georgia" w:hAnsi="Georgia"/>
          <w:sz w:val="24"/>
          <w:szCs w:val="24"/>
        </w:rPr>
      </w:pPr>
      <w:r w:rsidRPr="005A7B63">
        <w:rPr>
          <w:rFonts w:ascii="Georgia" w:hAnsi="Georgia"/>
          <w:sz w:val="24"/>
          <w:szCs w:val="24"/>
        </w:rPr>
        <w:t>Provenzano, A. C.</w:t>
      </w:r>
      <w:r w:rsidR="00B4432E">
        <w:rPr>
          <w:rFonts w:ascii="Georgia" w:hAnsi="Georgia"/>
          <w:sz w:val="24"/>
          <w:szCs w:val="24"/>
        </w:rPr>
        <w:t>,</w:t>
      </w:r>
      <w:r w:rsidRPr="005A7B63">
        <w:rPr>
          <w:rFonts w:ascii="Georgia" w:hAnsi="Georgia"/>
          <w:sz w:val="24"/>
          <w:szCs w:val="24"/>
        </w:rPr>
        <w:t xml:space="preserve"> Gipson, N. I., Rashed, J., &amp; Lampinen, J. M., et al. (2023). Effect of Expectations Attention to Ongoing Task and Retention Interval on Prospective Person Memory. </w:t>
      </w:r>
      <w:r w:rsidRPr="005A7B63">
        <w:rPr>
          <w:rFonts w:ascii="Georgia" w:hAnsi="Georgia"/>
          <w:i/>
          <w:iCs/>
          <w:sz w:val="24"/>
          <w:szCs w:val="24"/>
        </w:rPr>
        <w:t>Psychology, Crime, &amp; Law</w:t>
      </w:r>
      <w:r w:rsidRPr="005A7B63">
        <w:rPr>
          <w:rFonts w:ascii="Georgia" w:hAnsi="Georgia"/>
          <w:sz w:val="24"/>
          <w:szCs w:val="24"/>
        </w:rPr>
        <w:t>.</w:t>
      </w:r>
    </w:p>
    <w:p w14:paraId="3A7C677F" w14:textId="77777777" w:rsidR="00F17F9A" w:rsidRPr="005A7B63" w:rsidRDefault="00F17F9A">
      <w:pPr>
        <w:pStyle w:val="section4"/>
        <w:rPr>
          <w:rFonts w:ascii="Georgia" w:hAnsi="Georgia"/>
          <w:sz w:val="24"/>
          <w:szCs w:val="24"/>
        </w:rPr>
      </w:pPr>
    </w:p>
    <w:p w14:paraId="519B585D" w14:textId="77777777" w:rsidR="009511A9" w:rsidRPr="005A7B63" w:rsidRDefault="009511A9">
      <w:pPr>
        <w:pStyle w:val="section4"/>
        <w:rPr>
          <w:rFonts w:ascii="Georgia" w:hAnsi="Georgia"/>
          <w:sz w:val="24"/>
          <w:szCs w:val="24"/>
        </w:rPr>
      </w:pPr>
      <w:r w:rsidRPr="005A7B63">
        <w:rPr>
          <w:rFonts w:ascii="Georgia" w:hAnsi="Georgia"/>
          <w:sz w:val="24"/>
          <w:szCs w:val="24"/>
        </w:rPr>
        <w:t>Watkins, Nicole K. (Assistant Professor)</w:t>
      </w:r>
    </w:p>
    <w:p w14:paraId="4F99D0D6" w14:textId="77777777" w:rsidR="009511A9" w:rsidRPr="005A7B63" w:rsidRDefault="009511A9">
      <w:pPr>
        <w:pStyle w:val="section4"/>
        <w:rPr>
          <w:rFonts w:ascii="Georgia" w:hAnsi="Georgia"/>
          <w:i/>
          <w:iCs/>
          <w:sz w:val="24"/>
          <w:szCs w:val="24"/>
        </w:rPr>
      </w:pPr>
    </w:p>
    <w:p w14:paraId="5AED6E8B" w14:textId="77777777" w:rsidR="009511A9" w:rsidRPr="005A7B63" w:rsidRDefault="009511A9">
      <w:pPr>
        <w:pStyle w:val="section4"/>
        <w:rPr>
          <w:rFonts w:ascii="Georgia" w:hAnsi="Georgia"/>
          <w:i/>
          <w:iCs/>
          <w:sz w:val="24"/>
          <w:szCs w:val="24"/>
        </w:rPr>
      </w:pPr>
      <w:proofErr w:type="gramStart"/>
      <w:r w:rsidRPr="005A7B63">
        <w:rPr>
          <w:rFonts w:ascii="Georgia" w:hAnsi="Georgia"/>
          <w:i/>
          <w:iCs/>
          <w:sz w:val="24"/>
          <w:szCs w:val="24"/>
        </w:rPr>
        <w:t>Refereed</w:t>
      </w:r>
      <w:proofErr w:type="gramEnd"/>
      <w:r w:rsidRPr="005A7B63">
        <w:rPr>
          <w:rFonts w:ascii="Georgia" w:hAnsi="Georgia"/>
          <w:i/>
          <w:iCs/>
          <w:sz w:val="24"/>
          <w:szCs w:val="24"/>
        </w:rPr>
        <w:t xml:space="preserve"> Journal Articles</w:t>
      </w:r>
    </w:p>
    <w:p w14:paraId="61B6AB4D" w14:textId="77777777" w:rsidR="009511A9" w:rsidRPr="005A7B63" w:rsidRDefault="009511A9">
      <w:pPr>
        <w:pStyle w:val="content1"/>
        <w:rPr>
          <w:rFonts w:ascii="Georgia" w:hAnsi="Georgia"/>
          <w:sz w:val="24"/>
          <w:szCs w:val="24"/>
        </w:rPr>
      </w:pPr>
    </w:p>
    <w:p w14:paraId="37D69CE3" w14:textId="77777777" w:rsidR="009511A9" w:rsidRPr="005A7B63" w:rsidRDefault="009511A9">
      <w:pPr>
        <w:pStyle w:val="content1"/>
        <w:rPr>
          <w:rFonts w:ascii="Georgia" w:hAnsi="Georgia"/>
          <w:sz w:val="24"/>
          <w:szCs w:val="24"/>
        </w:rPr>
      </w:pPr>
      <w:r w:rsidRPr="005A7B63">
        <w:rPr>
          <w:rFonts w:ascii="Georgia" w:hAnsi="Georgia"/>
          <w:sz w:val="24"/>
          <w:szCs w:val="24"/>
        </w:rPr>
        <w:t>Dubar, R., Schindler-</w:t>
      </w:r>
      <w:proofErr w:type="spellStart"/>
      <w:r w:rsidRPr="005A7B63">
        <w:rPr>
          <w:rFonts w:ascii="Georgia" w:hAnsi="Georgia"/>
          <w:sz w:val="24"/>
          <w:szCs w:val="24"/>
        </w:rPr>
        <w:t>Ruwisch</w:t>
      </w:r>
      <w:proofErr w:type="spellEnd"/>
      <w:r w:rsidRPr="005A7B63">
        <w:rPr>
          <w:rFonts w:ascii="Georgia" w:hAnsi="Georgia"/>
          <w:sz w:val="24"/>
          <w:szCs w:val="24"/>
        </w:rPr>
        <w:t xml:space="preserve">, J., Verghese, M., &amp; Watkins, N. (2023). Decoding Distress among Pandemic Pregnancies: Examining Pregnancy Distress and COVID-19 Stress as Concurrent Predictors of Current and Anticipated Postpartum Sleep during the COVID-19 Pandemic. </w:t>
      </w:r>
      <w:r w:rsidRPr="005A7B63">
        <w:rPr>
          <w:rFonts w:ascii="Georgia" w:hAnsi="Georgia"/>
          <w:i/>
          <w:iCs/>
          <w:sz w:val="24"/>
          <w:szCs w:val="24"/>
        </w:rPr>
        <w:t>Sleep Health</w:t>
      </w:r>
      <w:r w:rsidRPr="005A7B63">
        <w:rPr>
          <w:rFonts w:ascii="Georgia" w:hAnsi="Georgia"/>
          <w:sz w:val="24"/>
          <w:szCs w:val="24"/>
        </w:rPr>
        <w:t>. DOI: https://doi.org/10.1016/j.sleh.2023.07.006</w:t>
      </w:r>
    </w:p>
    <w:p w14:paraId="3F4D8A3B" w14:textId="77777777" w:rsidR="009511A9" w:rsidRPr="005A7B63" w:rsidRDefault="009511A9">
      <w:pPr>
        <w:pStyle w:val="content1"/>
        <w:rPr>
          <w:rFonts w:ascii="Georgia" w:hAnsi="Georgia"/>
          <w:sz w:val="24"/>
          <w:szCs w:val="24"/>
        </w:rPr>
      </w:pPr>
    </w:p>
    <w:p w14:paraId="1CBCC424" w14:textId="77777777" w:rsidR="009511A9" w:rsidRPr="005A7B63" w:rsidRDefault="009511A9">
      <w:pPr>
        <w:pStyle w:val="content1"/>
        <w:rPr>
          <w:rFonts w:ascii="Georgia" w:hAnsi="Georgia"/>
          <w:sz w:val="24"/>
          <w:szCs w:val="24"/>
        </w:rPr>
      </w:pPr>
      <w:r w:rsidRPr="005A7B63">
        <w:rPr>
          <w:rFonts w:ascii="Georgia" w:hAnsi="Georgia"/>
          <w:sz w:val="24"/>
          <w:szCs w:val="24"/>
        </w:rPr>
        <w:t>Adamczyk, K., Watkins, N.</w:t>
      </w:r>
      <w:r w:rsidR="00B4432E">
        <w:rPr>
          <w:rFonts w:ascii="Georgia" w:hAnsi="Georgia"/>
          <w:sz w:val="24"/>
          <w:szCs w:val="24"/>
        </w:rPr>
        <w:t>,</w:t>
      </w:r>
      <w:r w:rsidRPr="005A7B63">
        <w:rPr>
          <w:rFonts w:ascii="Georgia" w:hAnsi="Georgia"/>
          <w:sz w:val="24"/>
          <w:szCs w:val="24"/>
        </w:rPr>
        <w:t xml:space="preserve"> </w:t>
      </w:r>
      <w:proofErr w:type="spellStart"/>
      <w:r w:rsidRPr="005A7B63">
        <w:rPr>
          <w:rFonts w:ascii="Georgia" w:hAnsi="Georgia"/>
          <w:sz w:val="24"/>
          <w:szCs w:val="24"/>
        </w:rPr>
        <w:t>Dębek</w:t>
      </w:r>
      <w:proofErr w:type="spellEnd"/>
      <w:r w:rsidRPr="005A7B63">
        <w:rPr>
          <w:rFonts w:ascii="Georgia" w:hAnsi="Georgia"/>
          <w:sz w:val="24"/>
          <w:szCs w:val="24"/>
        </w:rPr>
        <w:t xml:space="preserve">, A., Kaczmarek, D., &amp; </w:t>
      </w:r>
      <w:proofErr w:type="spellStart"/>
      <w:r w:rsidRPr="005A7B63">
        <w:rPr>
          <w:rFonts w:ascii="Georgia" w:hAnsi="Georgia"/>
          <w:sz w:val="24"/>
          <w:szCs w:val="24"/>
        </w:rPr>
        <w:t>Łazarów</w:t>
      </w:r>
      <w:proofErr w:type="spellEnd"/>
      <w:r w:rsidRPr="005A7B63">
        <w:rPr>
          <w:rFonts w:ascii="Georgia" w:hAnsi="Georgia"/>
          <w:sz w:val="24"/>
          <w:szCs w:val="24"/>
        </w:rPr>
        <w:t xml:space="preserve">, N. (2023). Relationship (in)congruency May Differently Impact Mental Health. </w:t>
      </w:r>
      <w:r w:rsidRPr="005A7B63">
        <w:rPr>
          <w:rFonts w:ascii="Georgia" w:hAnsi="Georgia"/>
          <w:i/>
          <w:iCs/>
          <w:sz w:val="24"/>
          <w:szCs w:val="24"/>
        </w:rPr>
        <w:t>International Journal of Clinical and Health Psychology, 23</w:t>
      </w:r>
      <w:r w:rsidRPr="005A7B63">
        <w:rPr>
          <w:rFonts w:ascii="Georgia" w:hAnsi="Georgia"/>
          <w:sz w:val="24"/>
          <w:szCs w:val="24"/>
        </w:rPr>
        <w:t>(3). DOI: https://doi.org/10.1016/j.ijchp.2023.100376</w:t>
      </w:r>
    </w:p>
    <w:p w14:paraId="10BD503B" w14:textId="77777777" w:rsidR="009511A9" w:rsidRPr="005A7B63" w:rsidRDefault="009511A9">
      <w:pPr>
        <w:pStyle w:val="content1"/>
        <w:rPr>
          <w:rFonts w:ascii="Georgia" w:hAnsi="Georgia"/>
          <w:sz w:val="24"/>
          <w:szCs w:val="24"/>
        </w:rPr>
      </w:pPr>
    </w:p>
    <w:p w14:paraId="49BB8EEC" w14:textId="77777777" w:rsidR="009511A9" w:rsidRPr="005A7B63" w:rsidRDefault="009511A9">
      <w:pPr>
        <w:pStyle w:val="content1"/>
        <w:rPr>
          <w:rFonts w:ascii="Georgia" w:hAnsi="Georgia"/>
          <w:sz w:val="24"/>
          <w:szCs w:val="24"/>
        </w:rPr>
      </w:pPr>
      <w:r w:rsidRPr="005A7B63">
        <w:rPr>
          <w:rFonts w:ascii="Georgia" w:hAnsi="Georgia"/>
          <w:sz w:val="24"/>
          <w:szCs w:val="24"/>
        </w:rPr>
        <w:t>Schindler-</w:t>
      </w:r>
      <w:proofErr w:type="spellStart"/>
      <w:r w:rsidRPr="005A7B63">
        <w:rPr>
          <w:rFonts w:ascii="Georgia" w:hAnsi="Georgia"/>
          <w:sz w:val="24"/>
          <w:szCs w:val="24"/>
        </w:rPr>
        <w:t>Ruwisch</w:t>
      </w:r>
      <w:proofErr w:type="spellEnd"/>
      <w:r w:rsidRPr="005A7B63">
        <w:rPr>
          <w:rFonts w:ascii="Georgia" w:hAnsi="Georgia"/>
          <w:sz w:val="24"/>
          <w:szCs w:val="24"/>
        </w:rPr>
        <w:t xml:space="preserve">, J., Dubar, R., Casale, R., Watkins, N., &amp; Rubenstein, V. (2023). Sleeping Like a Baby: An Investigation of Co-Sleeping and Breastfeeding among Pregnant Adults During the COVID-19 Pandemic. </w:t>
      </w:r>
      <w:r w:rsidRPr="005A7B63">
        <w:rPr>
          <w:rFonts w:ascii="Georgia" w:hAnsi="Georgia"/>
          <w:i/>
          <w:iCs/>
          <w:sz w:val="24"/>
          <w:szCs w:val="24"/>
        </w:rPr>
        <w:t>Breastfeeding Medicine</w:t>
      </w:r>
      <w:r w:rsidRPr="005A7B63">
        <w:rPr>
          <w:rFonts w:ascii="Georgia" w:hAnsi="Georgia"/>
          <w:sz w:val="24"/>
          <w:szCs w:val="24"/>
        </w:rPr>
        <w:t>. DOI: https://doi.org/10.1089/bfm.2023.0116</w:t>
      </w:r>
    </w:p>
    <w:p w14:paraId="3B66C302" w14:textId="77777777" w:rsidR="009511A9" w:rsidRPr="005A7B63" w:rsidRDefault="009511A9">
      <w:pPr>
        <w:pStyle w:val="content1"/>
        <w:rPr>
          <w:rFonts w:ascii="Georgia" w:hAnsi="Georgia"/>
          <w:sz w:val="24"/>
          <w:szCs w:val="24"/>
        </w:rPr>
      </w:pPr>
      <w:r w:rsidRPr="005A7B63">
        <w:rPr>
          <w:rFonts w:ascii="Georgia" w:hAnsi="Georgia"/>
          <w:sz w:val="24"/>
          <w:szCs w:val="24"/>
        </w:rPr>
        <w:lastRenderedPageBreak/>
        <w:t xml:space="preserve">Watkins, N., &amp; Beckmeyer, J. (2023). Perceived Efficacy in Initiating Romantic Relationships and Single Emerging Adults’ Well-Being. </w:t>
      </w:r>
      <w:r w:rsidRPr="005A7B63">
        <w:rPr>
          <w:rFonts w:ascii="Georgia" w:hAnsi="Georgia"/>
          <w:i/>
          <w:iCs/>
          <w:sz w:val="24"/>
          <w:szCs w:val="24"/>
        </w:rPr>
        <w:t>Emerging Adulthood, 11</w:t>
      </w:r>
      <w:r w:rsidRPr="005A7B63">
        <w:rPr>
          <w:rFonts w:ascii="Georgia" w:hAnsi="Georgia"/>
          <w:sz w:val="24"/>
          <w:szCs w:val="24"/>
        </w:rPr>
        <w:t>(4), 972-978. DOI: https://doi.org/10.1177/21676968231182755</w:t>
      </w:r>
    </w:p>
    <w:p w14:paraId="7054044E" w14:textId="77777777" w:rsidR="009511A9" w:rsidRPr="005A7B63" w:rsidRDefault="009511A9">
      <w:pPr>
        <w:pStyle w:val="content1"/>
        <w:rPr>
          <w:rFonts w:ascii="Georgia" w:hAnsi="Georgia"/>
          <w:sz w:val="24"/>
          <w:szCs w:val="24"/>
        </w:rPr>
      </w:pPr>
    </w:p>
    <w:p w14:paraId="623629B5" w14:textId="77777777" w:rsidR="009511A9" w:rsidRPr="005A7B63" w:rsidRDefault="009511A9">
      <w:pPr>
        <w:pStyle w:val="content1"/>
        <w:rPr>
          <w:rFonts w:ascii="Georgia" w:hAnsi="Georgia"/>
          <w:sz w:val="24"/>
          <w:szCs w:val="24"/>
        </w:rPr>
      </w:pPr>
      <w:r w:rsidRPr="005A7B63">
        <w:rPr>
          <w:rFonts w:ascii="Georgia" w:hAnsi="Georgia"/>
          <w:sz w:val="24"/>
          <w:szCs w:val="24"/>
        </w:rPr>
        <w:t>Rivers, A., Winston-</w:t>
      </w:r>
      <w:proofErr w:type="spellStart"/>
      <w:r w:rsidRPr="005A7B63">
        <w:rPr>
          <w:rFonts w:ascii="Georgia" w:hAnsi="Georgia"/>
          <w:sz w:val="24"/>
          <w:szCs w:val="24"/>
        </w:rPr>
        <w:t>Lindeboom</w:t>
      </w:r>
      <w:proofErr w:type="spellEnd"/>
      <w:r w:rsidRPr="005A7B63">
        <w:rPr>
          <w:rFonts w:ascii="Georgia" w:hAnsi="Georgia"/>
          <w:sz w:val="24"/>
          <w:szCs w:val="24"/>
        </w:rPr>
        <w:t xml:space="preserve">, P., Atte, T., Rosen, P., Wintersteen, M., Watkins, N., Tien, A., &amp; Diamond, G. (2023). Differentiating Between Youth with a History of Suicidal Thoughts, Plans, and Attempts. </w:t>
      </w:r>
      <w:r w:rsidRPr="005A7B63">
        <w:rPr>
          <w:rFonts w:ascii="Georgia" w:hAnsi="Georgia"/>
          <w:i/>
          <w:iCs/>
          <w:sz w:val="24"/>
          <w:szCs w:val="24"/>
        </w:rPr>
        <w:t>School Mental Health, 15</w:t>
      </w:r>
      <w:r w:rsidRPr="005A7B63">
        <w:rPr>
          <w:rFonts w:ascii="Georgia" w:hAnsi="Georgia"/>
          <w:sz w:val="24"/>
          <w:szCs w:val="24"/>
        </w:rPr>
        <w:t>, 627-636. DOI: https://doi.org/10.1007/s12310-023-09575-0</w:t>
      </w:r>
    </w:p>
    <w:p w14:paraId="52EAEAE1" w14:textId="77777777" w:rsidR="009511A9" w:rsidRDefault="009511A9">
      <w:pPr>
        <w:rPr>
          <w:rFonts w:ascii="Georgia" w:hAnsi="Georgia" w:cs="Lucida Console"/>
          <w:color w:val="333399"/>
          <w:sz w:val="24"/>
          <w:szCs w:val="24"/>
        </w:rPr>
      </w:pPr>
    </w:p>
    <w:p w14:paraId="1941A9AF" w14:textId="77777777" w:rsidR="00F17F9A" w:rsidRPr="005A7B63" w:rsidRDefault="00F17F9A" w:rsidP="00041011">
      <w:pPr>
        <w:pBdr>
          <w:bottom w:val="single" w:sz="4" w:space="1" w:color="auto"/>
        </w:pBdr>
        <w:rPr>
          <w:rFonts w:ascii="Georgia" w:hAnsi="Georgia" w:cs="Lucida Console"/>
          <w:color w:val="333399"/>
          <w:sz w:val="24"/>
          <w:szCs w:val="24"/>
        </w:rPr>
      </w:pPr>
    </w:p>
    <w:p w14:paraId="0717604A" w14:textId="77777777" w:rsidR="009511A9" w:rsidRDefault="009511A9">
      <w:pPr>
        <w:pStyle w:val="section3"/>
        <w:rPr>
          <w:rFonts w:ascii="Georgia" w:hAnsi="Georgia"/>
        </w:rPr>
      </w:pPr>
    </w:p>
    <w:p w14:paraId="26D5B5D3" w14:textId="77777777" w:rsidR="00941D83" w:rsidRPr="005A7B63" w:rsidRDefault="00941D83">
      <w:pPr>
        <w:pStyle w:val="section3"/>
        <w:rPr>
          <w:rFonts w:ascii="Georgia" w:hAnsi="Georgia"/>
        </w:rPr>
      </w:pPr>
    </w:p>
    <w:p w14:paraId="6FAD294E" w14:textId="77777777" w:rsidR="009511A9" w:rsidRPr="005A7B63" w:rsidRDefault="009511A9">
      <w:pPr>
        <w:pStyle w:val="section3"/>
        <w:rPr>
          <w:rFonts w:ascii="Georgia" w:hAnsi="Georgia"/>
        </w:rPr>
      </w:pPr>
      <w:r w:rsidRPr="005A7B63">
        <w:rPr>
          <w:rFonts w:ascii="Georgia" w:hAnsi="Georgia"/>
        </w:rPr>
        <w:t>UL - Commonwealth Campus Libraries, Scranton</w:t>
      </w:r>
    </w:p>
    <w:p w14:paraId="61168461" w14:textId="77777777" w:rsidR="009511A9" w:rsidRPr="005A7B63" w:rsidRDefault="009511A9">
      <w:pPr>
        <w:pStyle w:val="section4"/>
        <w:rPr>
          <w:rFonts w:ascii="Georgia" w:hAnsi="Georgia"/>
          <w:sz w:val="24"/>
          <w:szCs w:val="24"/>
        </w:rPr>
      </w:pPr>
    </w:p>
    <w:p w14:paraId="37E15E92" w14:textId="77777777" w:rsidR="009511A9" w:rsidRPr="005A7B63" w:rsidRDefault="009511A9">
      <w:pPr>
        <w:pStyle w:val="section4"/>
        <w:rPr>
          <w:rFonts w:ascii="Georgia" w:hAnsi="Georgia"/>
          <w:sz w:val="24"/>
          <w:szCs w:val="24"/>
        </w:rPr>
      </w:pPr>
      <w:r w:rsidRPr="005A7B63">
        <w:rPr>
          <w:rFonts w:ascii="Georgia" w:hAnsi="Georgia"/>
          <w:sz w:val="24"/>
          <w:szCs w:val="24"/>
        </w:rPr>
        <w:t>Green, Kristin E. C. (Associate Librarian)</w:t>
      </w:r>
    </w:p>
    <w:p w14:paraId="5BF5DF01" w14:textId="77777777" w:rsidR="009511A9" w:rsidRPr="005A7B63" w:rsidRDefault="009511A9">
      <w:pPr>
        <w:pStyle w:val="section4"/>
        <w:rPr>
          <w:rFonts w:ascii="Georgia" w:hAnsi="Georgia"/>
          <w:i/>
          <w:iCs/>
          <w:sz w:val="24"/>
          <w:szCs w:val="24"/>
        </w:rPr>
      </w:pPr>
    </w:p>
    <w:p w14:paraId="02790CA6" w14:textId="77777777" w:rsidR="009511A9" w:rsidRPr="005A7B63" w:rsidRDefault="009511A9">
      <w:pPr>
        <w:pStyle w:val="section4"/>
        <w:rPr>
          <w:rFonts w:ascii="Georgia" w:hAnsi="Georgia"/>
          <w:i/>
          <w:iCs/>
          <w:sz w:val="24"/>
          <w:szCs w:val="24"/>
        </w:rPr>
      </w:pPr>
      <w:r w:rsidRPr="005A7B63">
        <w:rPr>
          <w:rFonts w:ascii="Georgia" w:hAnsi="Georgia"/>
          <w:i/>
          <w:iCs/>
          <w:sz w:val="24"/>
          <w:szCs w:val="24"/>
        </w:rPr>
        <w:t>Book Chapters</w:t>
      </w:r>
    </w:p>
    <w:p w14:paraId="78E6E344" w14:textId="77777777" w:rsidR="009511A9" w:rsidRPr="005A7B63" w:rsidRDefault="009511A9">
      <w:pPr>
        <w:pStyle w:val="content1"/>
        <w:rPr>
          <w:rFonts w:ascii="Georgia" w:hAnsi="Georgia"/>
          <w:sz w:val="24"/>
          <w:szCs w:val="24"/>
        </w:rPr>
      </w:pPr>
    </w:p>
    <w:p w14:paraId="4CA992ED" w14:textId="77777777" w:rsidR="009511A9" w:rsidRPr="005A7B63" w:rsidRDefault="009511A9">
      <w:pPr>
        <w:pStyle w:val="content1"/>
        <w:rPr>
          <w:rFonts w:ascii="Georgia" w:hAnsi="Georgia"/>
          <w:sz w:val="24"/>
          <w:szCs w:val="24"/>
        </w:rPr>
      </w:pPr>
      <w:r w:rsidRPr="005A7B63">
        <w:rPr>
          <w:rFonts w:ascii="Georgia" w:hAnsi="Georgia"/>
          <w:sz w:val="24"/>
          <w:szCs w:val="24"/>
        </w:rPr>
        <w:t xml:space="preserve">Green, K. E. C. (2023). Reflecting a </w:t>
      </w:r>
      <w:r w:rsidR="00AF009A">
        <w:rPr>
          <w:rFonts w:ascii="Georgia" w:hAnsi="Georgia"/>
          <w:sz w:val="24"/>
          <w:szCs w:val="24"/>
        </w:rPr>
        <w:t>d</w:t>
      </w:r>
      <w:r w:rsidRPr="005A7B63">
        <w:rPr>
          <w:rFonts w:ascii="Georgia" w:hAnsi="Georgia"/>
          <w:sz w:val="24"/>
          <w:szCs w:val="24"/>
        </w:rPr>
        <w:t xml:space="preserve">ifferent </w:t>
      </w:r>
      <w:r w:rsidR="00AF009A">
        <w:rPr>
          <w:rFonts w:ascii="Georgia" w:hAnsi="Georgia"/>
          <w:sz w:val="24"/>
          <w:szCs w:val="24"/>
        </w:rPr>
        <w:t>s</w:t>
      </w:r>
      <w:r w:rsidRPr="005A7B63">
        <w:rPr>
          <w:rFonts w:ascii="Georgia" w:hAnsi="Georgia"/>
          <w:sz w:val="24"/>
          <w:szCs w:val="24"/>
        </w:rPr>
        <w:t xml:space="preserve">elf-image: Professional development for faculty in information literacy. In A. N. Hess (Ed.), </w:t>
      </w:r>
      <w:r w:rsidRPr="005A7B63">
        <w:rPr>
          <w:rFonts w:ascii="Georgia" w:hAnsi="Georgia"/>
          <w:i/>
          <w:iCs/>
          <w:sz w:val="24"/>
          <w:szCs w:val="24"/>
        </w:rPr>
        <w:t>Instructional Identities and Information Literacy.</w:t>
      </w:r>
      <w:r w:rsidRPr="005A7B63">
        <w:rPr>
          <w:rFonts w:ascii="Georgia" w:hAnsi="Georgia"/>
          <w:sz w:val="24"/>
          <w:szCs w:val="24"/>
        </w:rPr>
        <w:t xml:space="preserve"> (Vol. 2. Transforming Our Programs, Institutions, and Profession), (pp. 71-81).</w:t>
      </w:r>
    </w:p>
    <w:p w14:paraId="20767C2B" w14:textId="77777777" w:rsidR="009511A9" w:rsidRPr="005A7B63" w:rsidRDefault="009511A9">
      <w:pPr>
        <w:rPr>
          <w:rFonts w:ascii="Georgia" w:hAnsi="Georgia"/>
          <w:sz w:val="24"/>
          <w:szCs w:val="24"/>
        </w:rPr>
      </w:pPr>
    </w:p>
    <w:p w14:paraId="7C8650F0" w14:textId="77777777" w:rsidR="009511A9" w:rsidRDefault="009511A9">
      <w:pPr>
        <w:rPr>
          <w:rFonts w:ascii="Georgia" w:hAnsi="Georgia"/>
          <w:sz w:val="24"/>
          <w:szCs w:val="24"/>
        </w:rPr>
      </w:pPr>
    </w:p>
    <w:p w14:paraId="47DC06CA" w14:textId="77777777" w:rsidR="008E3DE8" w:rsidRDefault="008E3DE8">
      <w:pPr>
        <w:rPr>
          <w:rFonts w:ascii="Georgia" w:hAnsi="Georgia"/>
          <w:sz w:val="24"/>
          <w:szCs w:val="24"/>
        </w:rPr>
      </w:pPr>
    </w:p>
    <w:p w14:paraId="5EFD5A1C" w14:textId="77777777" w:rsidR="008E3DE8" w:rsidRDefault="008E3DE8">
      <w:pPr>
        <w:rPr>
          <w:rFonts w:ascii="Georgia" w:hAnsi="Georgia"/>
          <w:sz w:val="24"/>
          <w:szCs w:val="24"/>
        </w:rPr>
      </w:pPr>
    </w:p>
    <w:p w14:paraId="3876BF23" w14:textId="77777777" w:rsidR="008E3DE8" w:rsidRDefault="008E3DE8">
      <w:pPr>
        <w:rPr>
          <w:rFonts w:ascii="Georgia" w:hAnsi="Georgia"/>
          <w:sz w:val="24"/>
          <w:szCs w:val="24"/>
        </w:rPr>
      </w:pPr>
    </w:p>
    <w:p w14:paraId="3E8F68D2" w14:textId="77777777" w:rsidR="008E3DE8" w:rsidRDefault="008E3DE8">
      <w:pPr>
        <w:rPr>
          <w:rFonts w:ascii="Georgia" w:hAnsi="Georgia"/>
          <w:sz w:val="24"/>
          <w:szCs w:val="24"/>
        </w:rPr>
      </w:pPr>
    </w:p>
    <w:p w14:paraId="1EB52897" w14:textId="77777777" w:rsidR="008E3DE8" w:rsidRDefault="008E3DE8">
      <w:pPr>
        <w:rPr>
          <w:rFonts w:ascii="Georgia" w:hAnsi="Georgia"/>
          <w:sz w:val="24"/>
          <w:szCs w:val="24"/>
        </w:rPr>
      </w:pPr>
    </w:p>
    <w:p w14:paraId="26E2FCB4" w14:textId="77777777" w:rsidR="008E3DE8" w:rsidRDefault="008E3DE8">
      <w:pPr>
        <w:rPr>
          <w:rFonts w:ascii="Georgia" w:hAnsi="Georgia"/>
          <w:sz w:val="24"/>
          <w:szCs w:val="24"/>
        </w:rPr>
      </w:pPr>
    </w:p>
    <w:p w14:paraId="6D0542AE" w14:textId="77777777" w:rsidR="008E3DE8" w:rsidRDefault="008E3DE8">
      <w:pPr>
        <w:rPr>
          <w:rFonts w:ascii="Georgia" w:hAnsi="Georgia"/>
          <w:sz w:val="24"/>
          <w:szCs w:val="24"/>
        </w:rPr>
      </w:pPr>
    </w:p>
    <w:p w14:paraId="7DDBFD60" w14:textId="77777777" w:rsidR="008E3DE8" w:rsidRDefault="008E3DE8">
      <w:pPr>
        <w:rPr>
          <w:rFonts w:ascii="Georgia" w:hAnsi="Georgia"/>
          <w:sz w:val="24"/>
          <w:szCs w:val="24"/>
        </w:rPr>
      </w:pPr>
    </w:p>
    <w:p w14:paraId="7B9448ED" w14:textId="77777777" w:rsidR="008E3DE8" w:rsidRDefault="008E3DE8">
      <w:pPr>
        <w:rPr>
          <w:rFonts w:ascii="Georgia" w:hAnsi="Georgia"/>
          <w:sz w:val="24"/>
          <w:szCs w:val="24"/>
        </w:rPr>
      </w:pPr>
    </w:p>
    <w:p w14:paraId="02BEB273" w14:textId="77777777" w:rsidR="005731EA" w:rsidRDefault="005731EA">
      <w:pPr>
        <w:rPr>
          <w:rFonts w:ascii="Georgia" w:hAnsi="Georgia"/>
          <w:sz w:val="24"/>
          <w:szCs w:val="24"/>
        </w:rPr>
      </w:pPr>
    </w:p>
    <w:p w14:paraId="68D08D1D" w14:textId="77777777" w:rsidR="005731EA" w:rsidRDefault="005731EA">
      <w:pPr>
        <w:rPr>
          <w:rFonts w:ascii="Georgia" w:hAnsi="Georgia"/>
          <w:sz w:val="24"/>
          <w:szCs w:val="24"/>
        </w:rPr>
      </w:pPr>
    </w:p>
    <w:p w14:paraId="23C2793E" w14:textId="77777777" w:rsidR="005731EA" w:rsidRDefault="005731EA">
      <w:pPr>
        <w:rPr>
          <w:rFonts w:ascii="Georgia" w:hAnsi="Georgia"/>
          <w:sz w:val="24"/>
          <w:szCs w:val="24"/>
        </w:rPr>
      </w:pPr>
    </w:p>
    <w:p w14:paraId="76B1F29F" w14:textId="77777777" w:rsidR="005731EA" w:rsidRDefault="005731EA">
      <w:pPr>
        <w:rPr>
          <w:rFonts w:ascii="Georgia" w:hAnsi="Georgia"/>
          <w:sz w:val="24"/>
          <w:szCs w:val="24"/>
        </w:rPr>
      </w:pPr>
    </w:p>
    <w:p w14:paraId="23B5B952" w14:textId="77777777" w:rsidR="005731EA" w:rsidRDefault="005731EA">
      <w:pPr>
        <w:rPr>
          <w:rFonts w:ascii="Georgia" w:hAnsi="Georgia"/>
          <w:sz w:val="24"/>
          <w:szCs w:val="24"/>
        </w:rPr>
      </w:pPr>
    </w:p>
    <w:p w14:paraId="0D934680" w14:textId="77777777" w:rsidR="005731EA" w:rsidRDefault="005731EA">
      <w:pPr>
        <w:rPr>
          <w:rFonts w:ascii="Georgia" w:hAnsi="Georgia"/>
          <w:sz w:val="24"/>
          <w:szCs w:val="24"/>
        </w:rPr>
      </w:pPr>
    </w:p>
    <w:p w14:paraId="66044974" w14:textId="77777777" w:rsidR="005731EA" w:rsidRDefault="005731EA">
      <w:pPr>
        <w:rPr>
          <w:rFonts w:ascii="Georgia" w:hAnsi="Georgia"/>
          <w:sz w:val="24"/>
          <w:szCs w:val="24"/>
        </w:rPr>
      </w:pPr>
    </w:p>
    <w:p w14:paraId="4D82E6BE" w14:textId="77777777" w:rsidR="005731EA" w:rsidRDefault="005731EA">
      <w:pPr>
        <w:rPr>
          <w:rFonts w:ascii="Georgia" w:hAnsi="Georgia"/>
          <w:sz w:val="24"/>
          <w:szCs w:val="24"/>
        </w:rPr>
      </w:pPr>
    </w:p>
    <w:p w14:paraId="31DAEDAD" w14:textId="77777777" w:rsidR="005731EA" w:rsidRDefault="005731EA">
      <w:pPr>
        <w:rPr>
          <w:rFonts w:ascii="Georgia" w:hAnsi="Georgia"/>
          <w:sz w:val="24"/>
          <w:szCs w:val="24"/>
        </w:rPr>
      </w:pPr>
    </w:p>
    <w:p w14:paraId="36DCD9D8" w14:textId="77777777" w:rsidR="005731EA" w:rsidRDefault="005731EA">
      <w:pPr>
        <w:rPr>
          <w:rFonts w:ascii="Georgia" w:hAnsi="Georgia"/>
          <w:sz w:val="24"/>
          <w:szCs w:val="24"/>
        </w:rPr>
      </w:pPr>
    </w:p>
    <w:p w14:paraId="519DFEB2" w14:textId="77777777" w:rsidR="008E3DE8" w:rsidRDefault="008E3DE8">
      <w:pPr>
        <w:rPr>
          <w:rFonts w:ascii="Georgia" w:hAnsi="Georgia"/>
          <w:sz w:val="24"/>
          <w:szCs w:val="24"/>
        </w:rPr>
      </w:pPr>
    </w:p>
    <w:p w14:paraId="3540DA97" w14:textId="77777777" w:rsidR="008E3DE8" w:rsidRPr="004166D6" w:rsidRDefault="008E3DE8" w:rsidP="008E3DE8">
      <w:pPr>
        <w:pStyle w:val="ReportHeader"/>
        <w:rPr>
          <w:sz w:val="24"/>
          <w:szCs w:val="24"/>
        </w:rPr>
      </w:pPr>
      <w:r w:rsidRPr="004166D6">
        <w:rPr>
          <w:sz w:val="24"/>
          <w:szCs w:val="24"/>
        </w:rPr>
        <w:lastRenderedPageBreak/>
        <w:t>Creative Works</w:t>
      </w:r>
    </w:p>
    <w:p w14:paraId="140EAA3A" w14:textId="77777777" w:rsidR="008E3DE8" w:rsidRPr="004166D6" w:rsidRDefault="008E3DE8" w:rsidP="008E3DE8">
      <w:pPr>
        <w:jc w:val="center"/>
        <w:rPr>
          <w:sz w:val="24"/>
          <w:szCs w:val="24"/>
        </w:rPr>
      </w:pPr>
      <w:r w:rsidRPr="004166D6">
        <w:rPr>
          <w:sz w:val="24"/>
          <w:szCs w:val="24"/>
        </w:rPr>
        <w:t>Penn State Scranton</w:t>
      </w:r>
    </w:p>
    <w:p w14:paraId="11A51E9B" w14:textId="77777777" w:rsidR="008E3DE8" w:rsidRPr="004166D6" w:rsidRDefault="008E3DE8" w:rsidP="008E3DE8">
      <w:pPr>
        <w:jc w:val="center"/>
        <w:rPr>
          <w:sz w:val="24"/>
          <w:szCs w:val="24"/>
        </w:rPr>
      </w:pPr>
      <w:r w:rsidRPr="004166D6">
        <w:rPr>
          <w:sz w:val="24"/>
          <w:szCs w:val="24"/>
        </w:rPr>
        <w:t>January 1, 2023 - December 31, 2023</w:t>
      </w:r>
    </w:p>
    <w:p w14:paraId="0693E83E" w14:textId="77777777" w:rsidR="008E3DE8" w:rsidRDefault="008E3DE8" w:rsidP="008E3DE8"/>
    <w:p w14:paraId="73415462" w14:textId="77777777" w:rsidR="008E3DE8" w:rsidRDefault="008E3DE8" w:rsidP="008E3DE8">
      <w:pPr>
        <w:pStyle w:val="Heading2"/>
        <w:rPr>
          <w:rFonts w:ascii="Georgia" w:hAnsi="Georgia"/>
        </w:rPr>
      </w:pPr>
    </w:p>
    <w:p w14:paraId="2C4F26D8" w14:textId="77777777" w:rsidR="008E3DE8" w:rsidRPr="004166D6" w:rsidRDefault="008E3DE8" w:rsidP="008E3DE8">
      <w:pPr>
        <w:pStyle w:val="Heading2"/>
        <w:rPr>
          <w:rFonts w:ascii="Georgia" w:hAnsi="Georgia"/>
        </w:rPr>
      </w:pPr>
      <w:r w:rsidRPr="004166D6">
        <w:rPr>
          <w:rFonts w:ascii="Georgia" w:hAnsi="Georgia"/>
        </w:rPr>
        <w:t>UC - Art</w:t>
      </w:r>
    </w:p>
    <w:p w14:paraId="7391EE07" w14:textId="77777777" w:rsidR="008E3DE8" w:rsidRPr="004166D6" w:rsidRDefault="008E3DE8" w:rsidP="008E3DE8">
      <w:pPr>
        <w:rPr>
          <w:rFonts w:ascii="Georgia" w:hAnsi="Georgia"/>
          <w:sz w:val="24"/>
          <w:szCs w:val="24"/>
        </w:rPr>
      </w:pPr>
    </w:p>
    <w:p w14:paraId="40658046" w14:textId="77777777" w:rsidR="008E3DE8" w:rsidRPr="004166D6" w:rsidRDefault="008E3DE8" w:rsidP="008E3DE8">
      <w:pPr>
        <w:pStyle w:val="Heading3"/>
        <w:rPr>
          <w:rFonts w:ascii="Georgia" w:hAnsi="Georgia"/>
          <w:sz w:val="24"/>
          <w:szCs w:val="24"/>
        </w:rPr>
      </w:pPr>
      <w:r w:rsidRPr="004166D6">
        <w:rPr>
          <w:rFonts w:ascii="Georgia" w:hAnsi="Georgia"/>
          <w:sz w:val="24"/>
          <w:szCs w:val="24"/>
        </w:rPr>
        <w:t>Thompson, Corianne (Lecturer)</w:t>
      </w:r>
    </w:p>
    <w:p w14:paraId="10F6CF7B" w14:textId="77777777" w:rsidR="008E3DE8" w:rsidRPr="004166D6" w:rsidRDefault="008E3DE8" w:rsidP="008E3DE8">
      <w:pPr>
        <w:pStyle w:val="Text-Citation"/>
        <w:rPr>
          <w:rFonts w:ascii="Georgia" w:hAnsi="Georgia"/>
          <w:i/>
          <w:iCs/>
          <w:sz w:val="24"/>
          <w:szCs w:val="24"/>
        </w:rPr>
      </w:pPr>
    </w:p>
    <w:p w14:paraId="67825130"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Thompson, Corianne, "Various ceramic sculptures," Compendium Small Works Exhibition, The Banana Factory, Bethlehem, PA. (November 2023 - January 2024).</w:t>
      </w:r>
    </w:p>
    <w:p w14:paraId="0D717E6D" w14:textId="77777777" w:rsidR="008E3DE8" w:rsidRPr="004166D6" w:rsidRDefault="008E3DE8" w:rsidP="008E3DE8">
      <w:pPr>
        <w:pStyle w:val="Text-Citation"/>
        <w:rPr>
          <w:rFonts w:ascii="Georgia" w:hAnsi="Georgia"/>
          <w:i/>
          <w:iCs/>
          <w:sz w:val="24"/>
          <w:szCs w:val="24"/>
        </w:rPr>
      </w:pPr>
    </w:p>
    <w:p w14:paraId="560BC2DC"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Thompson, Corianne, "Various ceramic sculptures," Summer Exhibition, Gallery 840, Allentown, PA. (June 2023 - August 2023).</w:t>
      </w:r>
    </w:p>
    <w:p w14:paraId="1C3F52A8" w14:textId="77777777" w:rsidR="008E3DE8" w:rsidRPr="004166D6" w:rsidRDefault="008E3DE8" w:rsidP="008E3DE8">
      <w:pPr>
        <w:pStyle w:val="Text-Citation"/>
        <w:rPr>
          <w:rFonts w:ascii="Georgia" w:hAnsi="Georgia"/>
          <w:i/>
          <w:iCs/>
          <w:sz w:val="24"/>
          <w:szCs w:val="24"/>
        </w:rPr>
      </w:pPr>
    </w:p>
    <w:p w14:paraId="4452BD9D"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Thompson, Corianne, "Various ceramic sculptures," Moments of Joy, Gallery 840, Allentown, PA. (May 2023).</w:t>
      </w:r>
    </w:p>
    <w:p w14:paraId="35410DEC" w14:textId="77777777" w:rsidR="008E3DE8" w:rsidRDefault="008E3DE8" w:rsidP="008E3DE8">
      <w:pPr>
        <w:rPr>
          <w:rFonts w:ascii="Georgia" w:hAnsi="Georgia"/>
          <w:sz w:val="24"/>
          <w:szCs w:val="24"/>
        </w:rPr>
      </w:pPr>
    </w:p>
    <w:p w14:paraId="1BBFE111" w14:textId="77777777" w:rsidR="002A6423" w:rsidRDefault="002A6423" w:rsidP="002A6423">
      <w:pPr>
        <w:pBdr>
          <w:bottom w:val="single" w:sz="4" w:space="1" w:color="auto"/>
        </w:pBdr>
        <w:rPr>
          <w:rFonts w:ascii="Georgia" w:hAnsi="Georgia"/>
          <w:sz w:val="24"/>
          <w:szCs w:val="24"/>
        </w:rPr>
      </w:pPr>
    </w:p>
    <w:p w14:paraId="2B2A03D9" w14:textId="77777777" w:rsidR="008E3DE8" w:rsidRPr="004166D6" w:rsidRDefault="008E3DE8" w:rsidP="008E3DE8">
      <w:pPr>
        <w:rPr>
          <w:rFonts w:ascii="Georgia" w:hAnsi="Georgia"/>
          <w:sz w:val="24"/>
          <w:szCs w:val="24"/>
        </w:rPr>
      </w:pPr>
    </w:p>
    <w:p w14:paraId="05E257EE" w14:textId="77777777" w:rsidR="002A6423" w:rsidRDefault="002A6423" w:rsidP="008E3DE8">
      <w:pPr>
        <w:pStyle w:val="Heading2"/>
        <w:rPr>
          <w:rFonts w:ascii="Georgia" w:hAnsi="Georgia"/>
        </w:rPr>
      </w:pPr>
    </w:p>
    <w:p w14:paraId="5753EC7F" w14:textId="77777777" w:rsidR="008E3DE8" w:rsidRPr="004166D6" w:rsidRDefault="008E3DE8" w:rsidP="008E3DE8">
      <w:pPr>
        <w:pStyle w:val="Heading2"/>
        <w:rPr>
          <w:rFonts w:ascii="Georgia" w:hAnsi="Georgia"/>
        </w:rPr>
      </w:pPr>
      <w:r w:rsidRPr="004166D6">
        <w:rPr>
          <w:rFonts w:ascii="Georgia" w:hAnsi="Georgia"/>
        </w:rPr>
        <w:t>UC - Communication Arts &amp; Sciences</w:t>
      </w:r>
    </w:p>
    <w:p w14:paraId="49A4B654" w14:textId="77777777" w:rsidR="008E3DE8" w:rsidRPr="004166D6" w:rsidRDefault="008E3DE8" w:rsidP="008E3DE8">
      <w:pPr>
        <w:rPr>
          <w:rFonts w:ascii="Georgia" w:hAnsi="Georgia"/>
          <w:sz w:val="24"/>
          <w:szCs w:val="24"/>
        </w:rPr>
      </w:pPr>
    </w:p>
    <w:p w14:paraId="4EF38776" w14:textId="77777777" w:rsidR="008E3DE8" w:rsidRPr="004166D6" w:rsidRDefault="008E3DE8" w:rsidP="008E3DE8">
      <w:pPr>
        <w:pStyle w:val="Heading3"/>
        <w:rPr>
          <w:rFonts w:ascii="Georgia" w:hAnsi="Georgia"/>
          <w:sz w:val="24"/>
          <w:szCs w:val="24"/>
        </w:rPr>
      </w:pPr>
      <w:r w:rsidRPr="004166D6">
        <w:rPr>
          <w:rFonts w:ascii="Georgia" w:hAnsi="Georgia"/>
          <w:sz w:val="24"/>
          <w:szCs w:val="24"/>
        </w:rPr>
        <w:t>Hart, Jim W. (Assistant Teaching Professor)</w:t>
      </w:r>
    </w:p>
    <w:p w14:paraId="6FA096A0" w14:textId="77777777" w:rsidR="008E3DE8" w:rsidRPr="004166D6" w:rsidRDefault="008E3DE8" w:rsidP="008E3DE8">
      <w:pPr>
        <w:pStyle w:val="Text-Citation"/>
        <w:rPr>
          <w:rFonts w:ascii="Georgia" w:hAnsi="Georgia"/>
          <w:i/>
          <w:iCs/>
          <w:sz w:val="24"/>
          <w:szCs w:val="24"/>
        </w:rPr>
      </w:pPr>
    </w:p>
    <w:p w14:paraId="7EBF7361"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Hart, James W., "Banned Books," Penn State Scranton Faculty, Staff, and Students, Penn State Scranton Communications and Library, Dunmore, PA. (October 2023).</w:t>
      </w:r>
    </w:p>
    <w:p w14:paraId="11BA48CD" w14:textId="77777777" w:rsidR="008E3DE8" w:rsidRDefault="008E3DE8" w:rsidP="008E3DE8">
      <w:pPr>
        <w:pStyle w:val="Heading2"/>
        <w:rPr>
          <w:rFonts w:ascii="Georgia" w:hAnsi="Georgia"/>
        </w:rPr>
      </w:pPr>
    </w:p>
    <w:p w14:paraId="32879DFD" w14:textId="77777777" w:rsidR="008E3DE8" w:rsidRDefault="008E3DE8" w:rsidP="00365D8D">
      <w:pPr>
        <w:pStyle w:val="Heading2"/>
        <w:pBdr>
          <w:bottom w:val="single" w:sz="4" w:space="1" w:color="auto"/>
        </w:pBdr>
        <w:rPr>
          <w:rFonts w:ascii="Georgia" w:hAnsi="Georgia"/>
        </w:rPr>
      </w:pPr>
    </w:p>
    <w:p w14:paraId="17C4D19F" w14:textId="77777777" w:rsidR="008E3DE8" w:rsidRDefault="008E3DE8" w:rsidP="008E3DE8"/>
    <w:p w14:paraId="74AA8B03" w14:textId="77777777" w:rsidR="002A6423" w:rsidRPr="002A6423" w:rsidRDefault="002A6423" w:rsidP="002A6423"/>
    <w:p w14:paraId="4DA3F284" w14:textId="77777777" w:rsidR="008E3DE8" w:rsidRPr="004166D6" w:rsidRDefault="008E3DE8" w:rsidP="008E3DE8">
      <w:pPr>
        <w:pStyle w:val="Heading2"/>
        <w:rPr>
          <w:rFonts w:ascii="Georgia" w:hAnsi="Georgia"/>
        </w:rPr>
      </w:pPr>
      <w:r w:rsidRPr="004166D6">
        <w:rPr>
          <w:rFonts w:ascii="Georgia" w:hAnsi="Georgia"/>
        </w:rPr>
        <w:t>UC - English</w:t>
      </w:r>
    </w:p>
    <w:p w14:paraId="259B98AF" w14:textId="77777777" w:rsidR="008E3DE8" w:rsidRPr="004166D6" w:rsidRDefault="008E3DE8" w:rsidP="008E3DE8">
      <w:pPr>
        <w:rPr>
          <w:rFonts w:ascii="Georgia" w:hAnsi="Georgia"/>
          <w:sz w:val="24"/>
          <w:szCs w:val="24"/>
        </w:rPr>
      </w:pPr>
    </w:p>
    <w:p w14:paraId="5D3D262C" w14:textId="77777777" w:rsidR="008E3DE8" w:rsidRPr="004166D6" w:rsidRDefault="008E3DE8" w:rsidP="008E3DE8">
      <w:pPr>
        <w:pStyle w:val="Heading3"/>
        <w:rPr>
          <w:rFonts w:ascii="Georgia" w:hAnsi="Georgia"/>
          <w:sz w:val="24"/>
          <w:szCs w:val="24"/>
        </w:rPr>
      </w:pPr>
      <w:r w:rsidRPr="004166D6">
        <w:rPr>
          <w:rFonts w:ascii="Georgia" w:hAnsi="Georgia"/>
          <w:sz w:val="24"/>
          <w:szCs w:val="24"/>
        </w:rPr>
        <w:t>Perrone, Paul J. (Assistant Teaching Professor)</w:t>
      </w:r>
    </w:p>
    <w:p w14:paraId="0DEE5375" w14:textId="77777777" w:rsidR="008E3DE8" w:rsidRPr="004166D6" w:rsidRDefault="008E3DE8" w:rsidP="008E3DE8">
      <w:pPr>
        <w:pStyle w:val="Text-Citation"/>
        <w:rPr>
          <w:rFonts w:ascii="Georgia" w:hAnsi="Georgia"/>
          <w:i/>
          <w:iCs/>
          <w:sz w:val="24"/>
          <w:szCs w:val="24"/>
        </w:rPr>
      </w:pPr>
    </w:p>
    <w:p w14:paraId="0B047172"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Perrone, Paul J., "There," Campus Veterans Day Event, Penn State Scranton Co-Curricular Activities, Dunmore, PA. (November 2023).</w:t>
      </w:r>
    </w:p>
    <w:p w14:paraId="4480CFE5" w14:textId="77777777" w:rsidR="008E3DE8" w:rsidRPr="004166D6" w:rsidRDefault="008E3DE8" w:rsidP="008E3DE8">
      <w:pPr>
        <w:pStyle w:val="Text-Citation"/>
        <w:rPr>
          <w:rFonts w:ascii="Georgia" w:hAnsi="Georgia"/>
          <w:i/>
          <w:iCs/>
          <w:sz w:val="24"/>
          <w:szCs w:val="24"/>
        </w:rPr>
      </w:pPr>
    </w:p>
    <w:p w14:paraId="1CB467D9"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Perrone, Paul J., "US," Campus Veterans Day Event, Penn State Scranton, Co-Curricular Activities, Dunmore, PA. (November 2023).</w:t>
      </w:r>
    </w:p>
    <w:p w14:paraId="5000B9A3" w14:textId="77777777" w:rsidR="008E3DE8" w:rsidRDefault="008E3DE8" w:rsidP="008E3DE8">
      <w:pPr>
        <w:rPr>
          <w:rFonts w:ascii="Georgia" w:hAnsi="Georgia"/>
          <w:sz w:val="24"/>
          <w:szCs w:val="24"/>
        </w:rPr>
      </w:pPr>
    </w:p>
    <w:p w14:paraId="46DE78D5" w14:textId="77777777" w:rsidR="002A6423" w:rsidRDefault="002A6423" w:rsidP="00365D8D">
      <w:pPr>
        <w:rPr>
          <w:rFonts w:ascii="Georgia" w:hAnsi="Georgia"/>
          <w:sz w:val="24"/>
          <w:szCs w:val="24"/>
        </w:rPr>
      </w:pPr>
    </w:p>
    <w:p w14:paraId="5FCE5C51" w14:textId="77777777" w:rsidR="002A6423" w:rsidRPr="004166D6" w:rsidRDefault="002A6423" w:rsidP="008E3DE8">
      <w:pPr>
        <w:rPr>
          <w:rFonts w:ascii="Georgia" w:hAnsi="Georgia"/>
          <w:sz w:val="24"/>
          <w:szCs w:val="24"/>
        </w:rPr>
      </w:pPr>
    </w:p>
    <w:p w14:paraId="0AB88092" w14:textId="77777777" w:rsidR="008E3DE8" w:rsidRDefault="008E3DE8" w:rsidP="008E3DE8">
      <w:pPr>
        <w:pStyle w:val="Heading2"/>
        <w:rPr>
          <w:rFonts w:ascii="Georgia" w:hAnsi="Georgia"/>
        </w:rPr>
      </w:pPr>
    </w:p>
    <w:p w14:paraId="63291F27" w14:textId="77777777" w:rsidR="008E3DE8" w:rsidRPr="004166D6" w:rsidRDefault="008E3DE8" w:rsidP="008E3DE8">
      <w:pPr>
        <w:pStyle w:val="Heading2"/>
        <w:rPr>
          <w:rFonts w:ascii="Georgia" w:hAnsi="Georgia"/>
        </w:rPr>
      </w:pPr>
      <w:r w:rsidRPr="004166D6">
        <w:rPr>
          <w:rFonts w:ascii="Georgia" w:hAnsi="Georgia"/>
        </w:rPr>
        <w:t>UC - HDFS</w:t>
      </w:r>
    </w:p>
    <w:p w14:paraId="3B9D0B43" w14:textId="77777777" w:rsidR="008E3DE8" w:rsidRPr="004166D6" w:rsidRDefault="008E3DE8" w:rsidP="008E3DE8">
      <w:pPr>
        <w:rPr>
          <w:rFonts w:ascii="Georgia" w:hAnsi="Georgia"/>
          <w:sz w:val="24"/>
          <w:szCs w:val="24"/>
        </w:rPr>
      </w:pPr>
    </w:p>
    <w:p w14:paraId="12C5D8FE" w14:textId="77777777" w:rsidR="008E3DE8" w:rsidRPr="004166D6" w:rsidRDefault="008E3DE8" w:rsidP="008E3DE8">
      <w:pPr>
        <w:pStyle w:val="Heading3"/>
        <w:rPr>
          <w:rFonts w:ascii="Georgia" w:hAnsi="Georgia"/>
          <w:sz w:val="24"/>
          <w:szCs w:val="24"/>
        </w:rPr>
      </w:pPr>
      <w:r w:rsidRPr="004166D6">
        <w:rPr>
          <w:rFonts w:ascii="Georgia" w:hAnsi="Georgia"/>
          <w:sz w:val="24"/>
          <w:szCs w:val="24"/>
        </w:rPr>
        <w:t>Parmar, Parminder (Associate Professor)</w:t>
      </w:r>
    </w:p>
    <w:p w14:paraId="4B223EF9" w14:textId="77777777" w:rsidR="008E3DE8" w:rsidRPr="004166D6" w:rsidRDefault="008E3DE8" w:rsidP="008E3DE8">
      <w:pPr>
        <w:pStyle w:val="Text-Citation"/>
        <w:rPr>
          <w:rFonts w:ascii="Georgia" w:hAnsi="Georgia"/>
          <w:i/>
          <w:iCs/>
          <w:sz w:val="24"/>
          <w:szCs w:val="24"/>
        </w:rPr>
      </w:pPr>
    </w:p>
    <w:p w14:paraId="7BD6A0DC"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 xml:space="preserve">Parmar, Parminder, "Internationalize HDFS </w:t>
      </w:r>
      <w:proofErr w:type="gramStart"/>
      <w:r w:rsidRPr="004166D6">
        <w:rPr>
          <w:rFonts w:ascii="Georgia" w:hAnsi="Georgia"/>
          <w:sz w:val="24"/>
          <w:szCs w:val="24"/>
        </w:rPr>
        <w:t>courses :</w:t>
      </w:r>
      <w:proofErr w:type="gramEnd"/>
      <w:r w:rsidRPr="004166D6">
        <w:rPr>
          <w:rFonts w:ascii="Georgia" w:hAnsi="Georgia"/>
          <w:sz w:val="24"/>
          <w:szCs w:val="24"/>
        </w:rPr>
        <w:t xml:space="preserve"> Developing a Video on Culture &amp; Human Development." (January 2005 - December 2023).</w:t>
      </w:r>
    </w:p>
    <w:p w14:paraId="73E5FFEB" w14:textId="77777777" w:rsidR="008E3DE8" w:rsidRPr="004166D6" w:rsidRDefault="008E3DE8" w:rsidP="008E3DE8">
      <w:pPr>
        <w:rPr>
          <w:rFonts w:ascii="Georgia" w:hAnsi="Georgia"/>
          <w:sz w:val="24"/>
          <w:szCs w:val="24"/>
        </w:rPr>
      </w:pPr>
    </w:p>
    <w:p w14:paraId="5997DF11" w14:textId="77777777" w:rsidR="008E3DE8" w:rsidRDefault="008E3DE8" w:rsidP="002A6423">
      <w:pPr>
        <w:pStyle w:val="Heading2"/>
        <w:pBdr>
          <w:bottom w:val="single" w:sz="4" w:space="1" w:color="auto"/>
        </w:pBdr>
        <w:rPr>
          <w:rFonts w:ascii="Georgia" w:hAnsi="Georgia"/>
        </w:rPr>
      </w:pPr>
    </w:p>
    <w:p w14:paraId="32558364" w14:textId="77777777" w:rsidR="002A6423" w:rsidRPr="002A6423" w:rsidRDefault="002A6423" w:rsidP="002A6423"/>
    <w:p w14:paraId="159E629B" w14:textId="77777777" w:rsidR="002A6423" w:rsidRDefault="002A6423" w:rsidP="008E3DE8">
      <w:pPr>
        <w:pStyle w:val="Heading2"/>
        <w:rPr>
          <w:rFonts w:ascii="Georgia" w:hAnsi="Georgia"/>
        </w:rPr>
      </w:pPr>
    </w:p>
    <w:p w14:paraId="78398E86" w14:textId="77777777" w:rsidR="008E3DE8" w:rsidRPr="004166D6" w:rsidRDefault="008E3DE8" w:rsidP="008E3DE8">
      <w:pPr>
        <w:pStyle w:val="Heading2"/>
        <w:rPr>
          <w:rFonts w:ascii="Georgia" w:hAnsi="Georgia"/>
        </w:rPr>
      </w:pPr>
      <w:r w:rsidRPr="004166D6">
        <w:rPr>
          <w:rFonts w:ascii="Georgia" w:hAnsi="Georgia"/>
        </w:rPr>
        <w:t>UC - History</w:t>
      </w:r>
    </w:p>
    <w:p w14:paraId="531DB00D" w14:textId="77777777" w:rsidR="008E3DE8" w:rsidRPr="004166D6" w:rsidRDefault="008E3DE8" w:rsidP="008E3DE8">
      <w:pPr>
        <w:rPr>
          <w:rFonts w:ascii="Georgia" w:hAnsi="Georgia"/>
          <w:sz w:val="24"/>
          <w:szCs w:val="24"/>
        </w:rPr>
      </w:pPr>
    </w:p>
    <w:p w14:paraId="34F7C8DA" w14:textId="77777777" w:rsidR="008E3DE8" w:rsidRPr="004166D6" w:rsidRDefault="008E3DE8" w:rsidP="008E3DE8">
      <w:pPr>
        <w:pStyle w:val="Heading3"/>
        <w:rPr>
          <w:rFonts w:ascii="Georgia" w:hAnsi="Georgia"/>
          <w:sz w:val="24"/>
          <w:szCs w:val="24"/>
        </w:rPr>
      </w:pPr>
      <w:r w:rsidRPr="004166D6">
        <w:rPr>
          <w:rFonts w:ascii="Georgia" w:hAnsi="Georgia"/>
          <w:sz w:val="24"/>
          <w:szCs w:val="24"/>
        </w:rPr>
        <w:t>Frisch, Paul (Assistant Teaching Professor)</w:t>
      </w:r>
    </w:p>
    <w:p w14:paraId="20E11CC7" w14:textId="77777777" w:rsidR="008E3DE8" w:rsidRPr="004166D6" w:rsidRDefault="008E3DE8" w:rsidP="008E3DE8">
      <w:pPr>
        <w:pStyle w:val="Text-Citation"/>
        <w:rPr>
          <w:rFonts w:ascii="Georgia" w:hAnsi="Georgia"/>
          <w:i/>
          <w:iCs/>
          <w:sz w:val="24"/>
          <w:szCs w:val="24"/>
        </w:rPr>
      </w:pPr>
    </w:p>
    <w:p w14:paraId="7719C001"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Frisch, Paul, Penn State Worthington/Scranton Chorale, Sharon Toman, Conductor, Dunmore, PA. (August 2014 - Present).</w:t>
      </w:r>
    </w:p>
    <w:p w14:paraId="31E7CBAB" w14:textId="77777777" w:rsidR="008E3DE8" w:rsidRDefault="008E3DE8" w:rsidP="008E3DE8">
      <w:pPr>
        <w:rPr>
          <w:rFonts w:ascii="Georgia" w:hAnsi="Georgia"/>
          <w:sz w:val="24"/>
          <w:szCs w:val="24"/>
        </w:rPr>
      </w:pPr>
    </w:p>
    <w:p w14:paraId="247D28C7" w14:textId="77777777" w:rsidR="002A6423" w:rsidRDefault="002A6423" w:rsidP="002A6423">
      <w:pPr>
        <w:pBdr>
          <w:bottom w:val="single" w:sz="4" w:space="1" w:color="auto"/>
        </w:pBdr>
        <w:rPr>
          <w:rFonts w:ascii="Georgia" w:hAnsi="Georgia"/>
          <w:sz w:val="24"/>
          <w:szCs w:val="24"/>
        </w:rPr>
      </w:pPr>
    </w:p>
    <w:p w14:paraId="709222F9" w14:textId="77777777" w:rsidR="008E3DE8" w:rsidRPr="004166D6" w:rsidRDefault="008E3DE8" w:rsidP="008E3DE8">
      <w:pPr>
        <w:rPr>
          <w:rFonts w:ascii="Georgia" w:hAnsi="Georgia"/>
          <w:sz w:val="24"/>
          <w:szCs w:val="24"/>
        </w:rPr>
      </w:pPr>
    </w:p>
    <w:p w14:paraId="31548BA4" w14:textId="77777777" w:rsidR="002A6423" w:rsidRDefault="002A6423" w:rsidP="008E3DE8">
      <w:pPr>
        <w:pStyle w:val="Heading2"/>
        <w:rPr>
          <w:rFonts w:ascii="Georgia" w:hAnsi="Georgia"/>
        </w:rPr>
      </w:pPr>
    </w:p>
    <w:p w14:paraId="137DDCAF" w14:textId="77777777" w:rsidR="008E3DE8" w:rsidRPr="004166D6" w:rsidRDefault="008E3DE8" w:rsidP="008E3DE8">
      <w:pPr>
        <w:pStyle w:val="Heading2"/>
        <w:rPr>
          <w:rFonts w:ascii="Georgia" w:hAnsi="Georgia"/>
        </w:rPr>
      </w:pPr>
      <w:r w:rsidRPr="004166D6">
        <w:rPr>
          <w:rFonts w:ascii="Georgia" w:hAnsi="Georgia"/>
        </w:rPr>
        <w:t>UC - IST</w:t>
      </w:r>
    </w:p>
    <w:p w14:paraId="5E87F1B3" w14:textId="77777777" w:rsidR="008E3DE8" w:rsidRPr="004166D6" w:rsidRDefault="008E3DE8" w:rsidP="008E3DE8">
      <w:pPr>
        <w:rPr>
          <w:rFonts w:ascii="Georgia" w:hAnsi="Georgia"/>
          <w:sz w:val="24"/>
          <w:szCs w:val="24"/>
        </w:rPr>
      </w:pPr>
    </w:p>
    <w:p w14:paraId="20504ED9" w14:textId="77777777" w:rsidR="008E3DE8" w:rsidRPr="004166D6" w:rsidRDefault="008E3DE8" w:rsidP="008E3DE8">
      <w:pPr>
        <w:pStyle w:val="Heading3"/>
        <w:rPr>
          <w:rFonts w:ascii="Georgia" w:hAnsi="Georgia"/>
          <w:sz w:val="24"/>
          <w:szCs w:val="24"/>
        </w:rPr>
      </w:pPr>
      <w:r w:rsidRPr="004166D6">
        <w:rPr>
          <w:rFonts w:ascii="Georgia" w:hAnsi="Georgia"/>
          <w:sz w:val="24"/>
          <w:szCs w:val="24"/>
        </w:rPr>
        <w:t>Smarkusky, Debra L. (Associate Professor)</w:t>
      </w:r>
    </w:p>
    <w:p w14:paraId="43EDA71C" w14:textId="77777777" w:rsidR="008E3DE8" w:rsidRPr="004166D6" w:rsidRDefault="008E3DE8" w:rsidP="008E3DE8">
      <w:pPr>
        <w:pStyle w:val="Text-Citation"/>
        <w:rPr>
          <w:rFonts w:ascii="Georgia" w:hAnsi="Georgia"/>
          <w:i/>
          <w:iCs/>
          <w:sz w:val="24"/>
          <w:szCs w:val="24"/>
        </w:rPr>
      </w:pPr>
    </w:p>
    <w:p w14:paraId="0F30B391"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Smarkusky, Debra L., Auxiliary Percussion, Penn State Scranton Jazz Band, Dunmore, PA. (January 2023 - December 2023).</w:t>
      </w:r>
    </w:p>
    <w:p w14:paraId="5A6585B6" w14:textId="77777777" w:rsidR="008E3DE8" w:rsidRPr="004166D6" w:rsidRDefault="008E3DE8" w:rsidP="008E3DE8">
      <w:pPr>
        <w:pStyle w:val="Text-Citation"/>
        <w:ind w:firstLine="0"/>
        <w:rPr>
          <w:rFonts w:ascii="Georgia" w:hAnsi="Georgia"/>
          <w:sz w:val="24"/>
          <w:szCs w:val="24"/>
        </w:rPr>
      </w:pPr>
    </w:p>
    <w:p w14:paraId="03C76E43" w14:textId="77777777" w:rsidR="008E3DE8" w:rsidRDefault="008E3DE8" w:rsidP="003320E7">
      <w:pPr>
        <w:pBdr>
          <w:bottom w:val="single" w:sz="4" w:space="1" w:color="auto"/>
        </w:pBdr>
      </w:pPr>
    </w:p>
    <w:p w14:paraId="14DDBD56" w14:textId="77777777" w:rsidR="008E3DE8" w:rsidRPr="00FA4BB5" w:rsidRDefault="008E3DE8" w:rsidP="008E3DE8"/>
    <w:p w14:paraId="19B53A2D" w14:textId="77777777" w:rsidR="003320E7" w:rsidRDefault="003320E7" w:rsidP="008E3DE8">
      <w:pPr>
        <w:pStyle w:val="Heading2"/>
        <w:rPr>
          <w:rFonts w:ascii="Georgia" w:hAnsi="Georgia"/>
        </w:rPr>
      </w:pPr>
    </w:p>
    <w:p w14:paraId="58859116" w14:textId="77777777" w:rsidR="008E3DE8" w:rsidRPr="004166D6" w:rsidRDefault="008E3DE8" w:rsidP="008E3DE8">
      <w:pPr>
        <w:pStyle w:val="Heading2"/>
        <w:rPr>
          <w:rFonts w:ascii="Georgia" w:hAnsi="Georgia"/>
        </w:rPr>
      </w:pPr>
      <w:r w:rsidRPr="004166D6">
        <w:rPr>
          <w:rFonts w:ascii="Georgia" w:hAnsi="Georgia"/>
        </w:rPr>
        <w:t>UC - Music</w:t>
      </w:r>
    </w:p>
    <w:p w14:paraId="171BD070" w14:textId="77777777" w:rsidR="008E3DE8" w:rsidRPr="004166D6" w:rsidRDefault="008E3DE8" w:rsidP="008E3DE8">
      <w:pPr>
        <w:rPr>
          <w:rFonts w:ascii="Georgia" w:hAnsi="Georgia"/>
          <w:sz w:val="24"/>
          <w:szCs w:val="24"/>
        </w:rPr>
      </w:pPr>
    </w:p>
    <w:p w14:paraId="21180B31" w14:textId="77777777" w:rsidR="008E3DE8" w:rsidRPr="004166D6" w:rsidRDefault="008E3DE8" w:rsidP="008E3DE8">
      <w:pPr>
        <w:pStyle w:val="Heading3"/>
        <w:rPr>
          <w:rFonts w:ascii="Georgia" w:hAnsi="Georgia"/>
          <w:sz w:val="24"/>
          <w:szCs w:val="24"/>
        </w:rPr>
      </w:pPr>
      <w:r w:rsidRPr="004166D6">
        <w:rPr>
          <w:rFonts w:ascii="Georgia" w:hAnsi="Georgia"/>
          <w:sz w:val="24"/>
          <w:szCs w:val="24"/>
        </w:rPr>
        <w:t>Toman, Sharon A. (Associate Teaching Professor)</w:t>
      </w:r>
    </w:p>
    <w:p w14:paraId="32721A9D" w14:textId="77777777" w:rsidR="008E3DE8" w:rsidRPr="004166D6" w:rsidRDefault="008E3DE8" w:rsidP="008E3DE8">
      <w:pPr>
        <w:pStyle w:val="Text-Citation"/>
        <w:rPr>
          <w:rFonts w:ascii="Georgia" w:hAnsi="Georgia"/>
          <w:i/>
          <w:iCs/>
          <w:sz w:val="24"/>
          <w:szCs w:val="24"/>
        </w:rPr>
      </w:pPr>
    </w:p>
    <w:p w14:paraId="5E73BB45"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Toman, Sharon A., "Compose, Arrange, and Transpose Music," Penn State Scranton Chorale and Jazz Band, Dunmore, PA. (2001 - Present).</w:t>
      </w:r>
    </w:p>
    <w:p w14:paraId="18E435CA" w14:textId="77777777" w:rsidR="008E3DE8" w:rsidRPr="004166D6" w:rsidRDefault="008E3DE8" w:rsidP="008E3DE8">
      <w:pPr>
        <w:pStyle w:val="Text-Citation"/>
        <w:rPr>
          <w:rFonts w:ascii="Georgia" w:hAnsi="Georgia"/>
          <w:i/>
          <w:iCs/>
          <w:sz w:val="24"/>
          <w:szCs w:val="24"/>
        </w:rPr>
      </w:pPr>
    </w:p>
    <w:p w14:paraId="05F03332"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Toman, Sharon A., "Accompany the Penn State Scranton Chorale, The Roc[k]</w:t>
      </w:r>
      <w:proofErr w:type="spellStart"/>
      <w:r w:rsidRPr="004166D6">
        <w:rPr>
          <w:rFonts w:ascii="Georgia" w:hAnsi="Georgia"/>
          <w:sz w:val="24"/>
          <w:szCs w:val="24"/>
        </w:rPr>
        <w:t>tet</w:t>
      </w:r>
      <w:proofErr w:type="spellEnd"/>
      <w:r w:rsidRPr="004166D6">
        <w:rPr>
          <w:rFonts w:ascii="Georgia" w:hAnsi="Georgia"/>
          <w:sz w:val="24"/>
          <w:szCs w:val="24"/>
        </w:rPr>
        <w:t>, and perform on the piano with the Campus Jazz Band," Penn State Scranton Chorale and Jazz Band, Dunmore, PA. (2001 - Present).</w:t>
      </w:r>
    </w:p>
    <w:p w14:paraId="6AE8AA1A" w14:textId="77777777" w:rsidR="008E3DE8" w:rsidRPr="004166D6" w:rsidRDefault="008E3DE8" w:rsidP="008E3DE8">
      <w:pPr>
        <w:pStyle w:val="Text-Citation"/>
        <w:rPr>
          <w:rFonts w:ascii="Georgia" w:hAnsi="Georgia"/>
          <w:i/>
          <w:iCs/>
          <w:sz w:val="24"/>
          <w:szCs w:val="24"/>
        </w:rPr>
      </w:pPr>
    </w:p>
    <w:p w14:paraId="7AD29656"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Toman, Sharon A., "Annual Holiday 2023 On-Campus Concert," Penn State Scranton Chorale, The Roc[k]</w:t>
      </w:r>
      <w:proofErr w:type="spellStart"/>
      <w:r w:rsidRPr="004166D6">
        <w:rPr>
          <w:rFonts w:ascii="Georgia" w:hAnsi="Georgia"/>
          <w:sz w:val="24"/>
          <w:szCs w:val="24"/>
        </w:rPr>
        <w:t>tet</w:t>
      </w:r>
      <w:proofErr w:type="spellEnd"/>
      <w:r w:rsidRPr="004166D6">
        <w:rPr>
          <w:rFonts w:ascii="Georgia" w:hAnsi="Georgia"/>
          <w:sz w:val="24"/>
          <w:szCs w:val="24"/>
        </w:rPr>
        <w:t xml:space="preserve">, and Campus Jazz Band, Dunmore, PA. (December </w:t>
      </w:r>
      <w:r w:rsidR="00FD4F8A">
        <w:rPr>
          <w:rFonts w:ascii="Georgia" w:hAnsi="Georgia"/>
          <w:sz w:val="24"/>
          <w:szCs w:val="24"/>
        </w:rPr>
        <w:t>2</w:t>
      </w:r>
      <w:r w:rsidRPr="004166D6">
        <w:rPr>
          <w:rFonts w:ascii="Georgia" w:hAnsi="Georgia"/>
          <w:sz w:val="24"/>
          <w:szCs w:val="24"/>
        </w:rPr>
        <w:t>023).</w:t>
      </w:r>
    </w:p>
    <w:p w14:paraId="7BDE5AD9" w14:textId="77777777" w:rsidR="008E3DE8" w:rsidRPr="004166D6" w:rsidRDefault="008E3DE8" w:rsidP="008E3DE8">
      <w:pPr>
        <w:pStyle w:val="Text-Citation"/>
        <w:rPr>
          <w:rFonts w:ascii="Georgia" w:hAnsi="Georgia"/>
          <w:i/>
          <w:iCs/>
          <w:sz w:val="24"/>
          <w:szCs w:val="24"/>
        </w:rPr>
      </w:pPr>
    </w:p>
    <w:p w14:paraId="1C502F8B"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lastRenderedPageBreak/>
        <w:t>Toman, Sharon A</w:t>
      </w:r>
      <w:r w:rsidR="00FD4F8A">
        <w:rPr>
          <w:rFonts w:ascii="Georgia" w:hAnsi="Georgia"/>
          <w:sz w:val="24"/>
          <w:szCs w:val="24"/>
        </w:rPr>
        <w:t>.</w:t>
      </w:r>
      <w:r w:rsidRPr="004166D6">
        <w:rPr>
          <w:rFonts w:ascii="Georgia" w:hAnsi="Georgia"/>
          <w:sz w:val="24"/>
          <w:szCs w:val="24"/>
        </w:rPr>
        <w:t>, "Penn State Scranton 2023 Holiday Concert," Penn State Scranton Chorale, The Roc[k]</w:t>
      </w:r>
      <w:proofErr w:type="spellStart"/>
      <w:r w:rsidRPr="004166D6">
        <w:rPr>
          <w:rFonts w:ascii="Georgia" w:hAnsi="Georgia"/>
          <w:sz w:val="24"/>
          <w:szCs w:val="24"/>
        </w:rPr>
        <w:t>tet</w:t>
      </w:r>
      <w:proofErr w:type="spellEnd"/>
      <w:r w:rsidRPr="004166D6">
        <w:rPr>
          <w:rFonts w:ascii="Georgia" w:hAnsi="Georgia"/>
          <w:sz w:val="24"/>
          <w:szCs w:val="24"/>
        </w:rPr>
        <w:t>, and the Campus Jazz Band, Lackawanna College - The Peoples Security Theater, Scranton, PA. (December 2023).</w:t>
      </w:r>
    </w:p>
    <w:p w14:paraId="4B3CB2F3" w14:textId="77777777" w:rsidR="008E3DE8" w:rsidRPr="004166D6" w:rsidRDefault="008E3DE8" w:rsidP="008E3DE8">
      <w:pPr>
        <w:pStyle w:val="Text-Citation"/>
        <w:rPr>
          <w:rFonts w:ascii="Georgia" w:hAnsi="Georgia"/>
          <w:i/>
          <w:iCs/>
          <w:sz w:val="24"/>
          <w:szCs w:val="24"/>
        </w:rPr>
      </w:pPr>
    </w:p>
    <w:p w14:paraId="72A9EABE"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Toman, Sharon A., "2023 Nurse's Pinning Ceremony," Penn State Scranton Campus, Dunmore, PA. (May 2023).</w:t>
      </w:r>
    </w:p>
    <w:p w14:paraId="7B9F6C63" w14:textId="77777777" w:rsidR="008E3DE8" w:rsidRPr="004166D6" w:rsidRDefault="008E3DE8" w:rsidP="008E3DE8">
      <w:pPr>
        <w:pStyle w:val="Text-Citation"/>
        <w:rPr>
          <w:rFonts w:ascii="Georgia" w:hAnsi="Georgia"/>
          <w:i/>
          <w:iCs/>
          <w:sz w:val="24"/>
          <w:szCs w:val="24"/>
        </w:rPr>
      </w:pPr>
    </w:p>
    <w:p w14:paraId="2E0E0B6D" w14:textId="77777777" w:rsidR="008E3DE8" w:rsidRPr="004166D6" w:rsidRDefault="008E3DE8" w:rsidP="008E3DE8">
      <w:pPr>
        <w:pStyle w:val="Text-Citation"/>
        <w:rPr>
          <w:rFonts w:ascii="Georgia" w:hAnsi="Georgia"/>
          <w:sz w:val="24"/>
          <w:szCs w:val="24"/>
        </w:rPr>
      </w:pPr>
      <w:r w:rsidRPr="004166D6">
        <w:rPr>
          <w:rFonts w:ascii="Georgia" w:hAnsi="Georgia"/>
          <w:sz w:val="24"/>
          <w:szCs w:val="24"/>
        </w:rPr>
        <w:t>Toman, Sharon A., "Annual Spring 2023 Concert," Penn State Scranton Chorale, The Roc[k]</w:t>
      </w:r>
      <w:proofErr w:type="spellStart"/>
      <w:r w:rsidRPr="004166D6">
        <w:rPr>
          <w:rFonts w:ascii="Georgia" w:hAnsi="Georgia"/>
          <w:sz w:val="24"/>
          <w:szCs w:val="24"/>
        </w:rPr>
        <w:t>tet</w:t>
      </w:r>
      <w:proofErr w:type="spellEnd"/>
      <w:r w:rsidRPr="004166D6">
        <w:rPr>
          <w:rFonts w:ascii="Georgia" w:hAnsi="Georgia"/>
          <w:sz w:val="24"/>
          <w:szCs w:val="24"/>
        </w:rPr>
        <w:t>, and Campus Jazz Band, Dunmore, PA. (April 2023).</w:t>
      </w:r>
    </w:p>
    <w:p w14:paraId="6BD91901" w14:textId="77777777" w:rsidR="008E3DE8" w:rsidRPr="004166D6" w:rsidRDefault="008E3DE8" w:rsidP="008E3DE8">
      <w:pPr>
        <w:rPr>
          <w:rFonts w:ascii="Georgia" w:hAnsi="Georgia"/>
          <w:sz w:val="24"/>
          <w:szCs w:val="24"/>
        </w:rPr>
      </w:pPr>
    </w:p>
    <w:p w14:paraId="02A1355A" w14:textId="77777777" w:rsidR="008E3DE8" w:rsidRDefault="008E3DE8">
      <w:pPr>
        <w:rPr>
          <w:rFonts w:ascii="Georgia" w:hAnsi="Georgia"/>
          <w:sz w:val="24"/>
          <w:szCs w:val="24"/>
        </w:rPr>
      </w:pPr>
    </w:p>
    <w:p w14:paraId="7D886614" w14:textId="77777777" w:rsidR="008E3DE8" w:rsidRDefault="008E3DE8">
      <w:pPr>
        <w:rPr>
          <w:rFonts w:ascii="Georgia" w:hAnsi="Georgia"/>
          <w:sz w:val="24"/>
          <w:szCs w:val="24"/>
        </w:rPr>
      </w:pPr>
    </w:p>
    <w:p w14:paraId="74C109CC" w14:textId="77777777" w:rsidR="008E3DE8" w:rsidRDefault="008E3DE8">
      <w:pPr>
        <w:rPr>
          <w:rFonts w:ascii="Georgia" w:hAnsi="Georgia"/>
          <w:sz w:val="24"/>
          <w:szCs w:val="24"/>
        </w:rPr>
      </w:pPr>
    </w:p>
    <w:p w14:paraId="2CA1C3AF" w14:textId="77777777" w:rsidR="008E3DE8" w:rsidRDefault="008E3DE8">
      <w:pPr>
        <w:rPr>
          <w:rFonts w:ascii="Georgia" w:hAnsi="Georgia"/>
          <w:sz w:val="24"/>
          <w:szCs w:val="24"/>
        </w:rPr>
      </w:pPr>
    </w:p>
    <w:p w14:paraId="54DCCBB1" w14:textId="77777777" w:rsidR="008E3DE8" w:rsidRDefault="008E3DE8">
      <w:pPr>
        <w:rPr>
          <w:rFonts w:ascii="Georgia" w:hAnsi="Georgia"/>
          <w:sz w:val="24"/>
          <w:szCs w:val="24"/>
        </w:rPr>
      </w:pPr>
    </w:p>
    <w:p w14:paraId="357F2B34" w14:textId="77777777" w:rsidR="008E3DE8" w:rsidRDefault="008E3DE8">
      <w:pPr>
        <w:rPr>
          <w:rFonts w:ascii="Georgia" w:hAnsi="Georgia"/>
          <w:sz w:val="24"/>
          <w:szCs w:val="24"/>
        </w:rPr>
      </w:pPr>
    </w:p>
    <w:p w14:paraId="6AA944ED" w14:textId="77777777" w:rsidR="008E3DE8" w:rsidRDefault="008E3DE8">
      <w:pPr>
        <w:rPr>
          <w:rFonts w:ascii="Georgia" w:hAnsi="Georgia"/>
          <w:sz w:val="24"/>
          <w:szCs w:val="24"/>
        </w:rPr>
      </w:pPr>
    </w:p>
    <w:p w14:paraId="7AC62C88" w14:textId="77777777" w:rsidR="008E3DE8" w:rsidRDefault="008E3DE8">
      <w:pPr>
        <w:rPr>
          <w:rFonts w:ascii="Georgia" w:hAnsi="Georgia"/>
          <w:sz w:val="24"/>
          <w:szCs w:val="24"/>
        </w:rPr>
      </w:pPr>
    </w:p>
    <w:p w14:paraId="1FA767F3" w14:textId="77777777" w:rsidR="008E3DE8" w:rsidRDefault="008E3DE8">
      <w:pPr>
        <w:rPr>
          <w:rFonts w:ascii="Georgia" w:hAnsi="Georgia"/>
          <w:sz w:val="24"/>
          <w:szCs w:val="24"/>
        </w:rPr>
      </w:pPr>
    </w:p>
    <w:p w14:paraId="744BA992" w14:textId="77777777" w:rsidR="008E3DE8" w:rsidRDefault="008E3DE8">
      <w:pPr>
        <w:rPr>
          <w:rFonts w:ascii="Georgia" w:hAnsi="Georgia"/>
          <w:sz w:val="24"/>
          <w:szCs w:val="24"/>
        </w:rPr>
      </w:pPr>
    </w:p>
    <w:p w14:paraId="15B52D25" w14:textId="77777777" w:rsidR="008E3DE8" w:rsidRDefault="008E3DE8">
      <w:pPr>
        <w:rPr>
          <w:rFonts w:ascii="Georgia" w:hAnsi="Georgia"/>
          <w:sz w:val="24"/>
          <w:szCs w:val="24"/>
        </w:rPr>
      </w:pPr>
    </w:p>
    <w:p w14:paraId="62919585" w14:textId="77777777" w:rsidR="008E3DE8" w:rsidRDefault="008E3DE8">
      <w:pPr>
        <w:rPr>
          <w:rFonts w:ascii="Georgia" w:hAnsi="Georgia"/>
          <w:sz w:val="24"/>
          <w:szCs w:val="24"/>
        </w:rPr>
      </w:pPr>
    </w:p>
    <w:p w14:paraId="0621E82F" w14:textId="77777777" w:rsidR="008E3DE8" w:rsidRDefault="008E3DE8">
      <w:pPr>
        <w:rPr>
          <w:rFonts w:ascii="Georgia" w:hAnsi="Georgia"/>
          <w:sz w:val="24"/>
          <w:szCs w:val="24"/>
        </w:rPr>
      </w:pPr>
    </w:p>
    <w:p w14:paraId="5DD516E2" w14:textId="77777777" w:rsidR="003320E7" w:rsidRDefault="003320E7">
      <w:pPr>
        <w:rPr>
          <w:rFonts w:ascii="Georgia" w:hAnsi="Georgia"/>
          <w:sz w:val="24"/>
          <w:szCs w:val="24"/>
        </w:rPr>
      </w:pPr>
    </w:p>
    <w:p w14:paraId="52DBC4B3" w14:textId="77777777" w:rsidR="003320E7" w:rsidRDefault="003320E7">
      <w:pPr>
        <w:rPr>
          <w:rFonts w:ascii="Georgia" w:hAnsi="Georgia"/>
          <w:sz w:val="24"/>
          <w:szCs w:val="24"/>
        </w:rPr>
      </w:pPr>
    </w:p>
    <w:p w14:paraId="5415F6BF" w14:textId="77777777" w:rsidR="003320E7" w:rsidRDefault="003320E7">
      <w:pPr>
        <w:rPr>
          <w:rFonts w:ascii="Georgia" w:hAnsi="Georgia"/>
          <w:sz w:val="24"/>
          <w:szCs w:val="24"/>
        </w:rPr>
      </w:pPr>
    </w:p>
    <w:p w14:paraId="69A7D08E" w14:textId="77777777" w:rsidR="003320E7" w:rsidRDefault="003320E7">
      <w:pPr>
        <w:rPr>
          <w:rFonts w:ascii="Georgia" w:hAnsi="Georgia"/>
          <w:sz w:val="24"/>
          <w:szCs w:val="24"/>
        </w:rPr>
      </w:pPr>
    </w:p>
    <w:p w14:paraId="65F8C940" w14:textId="77777777" w:rsidR="003320E7" w:rsidRDefault="003320E7">
      <w:pPr>
        <w:rPr>
          <w:rFonts w:ascii="Georgia" w:hAnsi="Georgia"/>
          <w:sz w:val="24"/>
          <w:szCs w:val="24"/>
        </w:rPr>
      </w:pPr>
    </w:p>
    <w:p w14:paraId="144D8B26" w14:textId="77777777" w:rsidR="003320E7" w:rsidRDefault="003320E7">
      <w:pPr>
        <w:rPr>
          <w:rFonts w:ascii="Georgia" w:hAnsi="Georgia"/>
          <w:sz w:val="24"/>
          <w:szCs w:val="24"/>
        </w:rPr>
      </w:pPr>
    </w:p>
    <w:p w14:paraId="7DDFDDAF" w14:textId="77777777" w:rsidR="003320E7" w:rsidRDefault="003320E7">
      <w:pPr>
        <w:rPr>
          <w:rFonts w:ascii="Georgia" w:hAnsi="Georgia"/>
          <w:sz w:val="24"/>
          <w:szCs w:val="24"/>
        </w:rPr>
      </w:pPr>
    </w:p>
    <w:p w14:paraId="10487B36" w14:textId="77777777" w:rsidR="003320E7" w:rsidRDefault="003320E7">
      <w:pPr>
        <w:rPr>
          <w:rFonts w:ascii="Georgia" w:hAnsi="Georgia"/>
          <w:sz w:val="24"/>
          <w:szCs w:val="24"/>
        </w:rPr>
      </w:pPr>
    </w:p>
    <w:p w14:paraId="47AB8B2D" w14:textId="77777777" w:rsidR="003320E7" w:rsidRDefault="003320E7">
      <w:pPr>
        <w:rPr>
          <w:rFonts w:ascii="Georgia" w:hAnsi="Georgia"/>
          <w:sz w:val="24"/>
          <w:szCs w:val="24"/>
        </w:rPr>
      </w:pPr>
    </w:p>
    <w:p w14:paraId="1B071EE8" w14:textId="77777777" w:rsidR="003320E7" w:rsidRDefault="003320E7">
      <w:pPr>
        <w:rPr>
          <w:rFonts w:ascii="Georgia" w:hAnsi="Georgia"/>
          <w:sz w:val="24"/>
          <w:szCs w:val="24"/>
        </w:rPr>
      </w:pPr>
    </w:p>
    <w:p w14:paraId="7B3970C9" w14:textId="77777777" w:rsidR="003320E7" w:rsidRDefault="003320E7">
      <w:pPr>
        <w:rPr>
          <w:rFonts w:ascii="Georgia" w:hAnsi="Georgia"/>
          <w:sz w:val="24"/>
          <w:szCs w:val="24"/>
        </w:rPr>
      </w:pPr>
    </w:p>
    <w:p w14:paraId="65A8CC4C" w14:textId="77777777" w:rsidR="003320E7" w:rsidRDefault="003320E7">
      <w:pPr>
        <w:rPr>
          <w:rFonts w:ascii="Georgia" w:hAnsi="Georgia"/>
          <w:sz w:val="24"/>
          <w:szCs w:val="24"/>
        </w:rPr>
      </w:pPr>
    </w:p>
    <w:p w14:paraId="17B2746D" w14:textId="77777777" w:rsidR="003320E7" w:rsidRDefault="003320E7">
      <w:pPr>
        <w:rPr>
          <w:rFonts w:ascii="Georgia" w:hAnsi="Georgia"/>
          <w:sz w:val="24"/>
          <w:szCs w:val="24"/>
        </w:rPr>
      </w:pPr>
    </w:p>
    <w:p w14:paraId="342933E5" w14:textId="77777777" w:rsidR="003320E7" w:rsidRDefault="003320E7">
      <w:pPr>
        <w:rPr>
          <w:rFonts w:ascii="Georgia" w:hAnsi="Georgia"/>
          <w:sz w:val="24"/>
          <w:szCs w:val="24"/>
        </w:rPr>
      </w:pPr>
    </w:p>
    <w:p w14:paraId="2BB897CF" w14:textId="77777777" w:rsidR="003320E7" w:rsidRDefault="003320E7">
      <w:pPr>
        <w:rPr>
          <w:rFonts w:ascii="Georgia" w:hAnsi="Georgia"/>
          <w:sz w:val="24"/>
          <w:szCs w:val="24"/>
        </w:rPr>
      </w:pPr>
    </w:p>
    <w:p w14:paraId="63A49BD7" w14:textId="77777777" w:rsidR="003320E7" w:rsidRDefault="003320E7">
      <w:pPr>
        <w:rPr>
          <w:rFonts w:ascii="Georgia" w:hAnsi="Georgia"/>
          <w:sz w:val="24"/>
          <w:szCs w:val="24"/>
        </w:rPr>
      </w:pPr>
    </w:p>
    <w:p w14:paraId="3CFB776C" w14:textId="77777777" w:rsidR="008E3DE8" w:rsidRDefault="008E3DE8">
      <w:pPr>
        <w:rPr>
          <w:rFonts w:ascii="Georgia" w:hAnsi="Georgia"/>
          <w:sz w:val="24"/>
          <w:szCs w:val="24"/>
        </w:rPr>
      </w:pPr>
    </w:p>
    <w:p w14:paraId="16214ECB" w14:textId="77777777" w:rsidR="008E3DE8" w:rsidRDefault="008E3DE8">
      <w:pPr>
        <w:rPr>
          <w:rFonts w:ascii="Georgia" w:hAnsi="Georgia"/>
          <w:sz w:val="24"/>
          <w:szCs w:val="24"/>
        </w:rPr>
      </w:pPr>
    </w:p>
    <w:p w14:paraId="16D86C15" w14:textId="77777777" w:rsidR="008E3DE8" w:rsidRDefault="008E3DE8">
      <w:pPr>
        <w:rPr>
          <w:rFonts w:ascii="Georgia" w:hAnsi="Georgia"/>
          <w:sz w:val="24"/>
          <w:szCs w:val="24"/>
        </w:rPr>
      </w:pPr>
    </w:p>
    <w:p w14:paraId="07B72D29" w14:textId="77777777" w:rsidR="005617FD" w:rsidRDefault="005617FD">
      <w:pPr>
        <w:rPr>
          <w:rFonts w:ascii="Georgia" w:hAnsi="Georgia"/>
          <w:sz w:val="24"/>
          <w:szCs w:val="24"/>
        </w:rPr>
      </w:pPr>
    </w:p>
    <w:p w14:paraId="194C34F8" w14:textId="77777777" w:rsidR="005617FD" w:rsidRDefault="005617FD">
      <w:pPr>
        <w:rPr>
          <w:rFonts w:ascii="Georgia" w:hAnsi="Georgia"/>
          <w:sz w:val="24"/>
          <w:szCs w:val="24"/>
        </w:rPr>
      </w:pPr>
    </w:p>
    <w:p w14:paraId="1B98D4FA" w14:textId="77777777" w:rsidR="008E3DE8" w:rsidRDefault="008E3DE8">
      <w:pPr>
        <w:rPr>
          <w:rFonts w:ascii="Georgia" w:hAnsi="Georgia"/>
          <w:sz w:val="24"/>
          <w:szCs w:val="24"/>
        </w:rPr>
      </w:pPr>
    </w:p>
    <w:p w14:paraId="512F4E37" w14:textId="77777777" w:rsidR="008E3DE8" w:rsidRDefault="008E3DE8">
      <w:pPr>
        <w:rPr>
          <w:rFonts w:ascii="Georgia" w:hAnsi="Georgia"/>
          <w:sz w:val="24"/>
          <w:szCs w:val="24"/>
        </w:rPr>
      </w:pPr>
    </w:p>
    <w:p w14:paraId="1ED87431" w14:textId="77777777" w:rsidR="008E3DE8" w:rsidRPr="006A407F" w:rsidRDefault="008E3DE8" w:rsidP="008E3DE8">
      <w:pPr>
        <w:pStyle w:val="Title"/>
        <w:rPr>
          <w:sz w:val="24"/>
          <w:szCs w:val="24"/>
        </w:rPr>
      </w:pPr>
      <w:r w:rsidRPr="006A407F">
        <w:rPr>
          <w:sz w:val="24"/>
          <w:szCs w:val="24"/>
        </w:rPr>
        <w:lastRenderedPageBreak/>
        <w:t>Contracts, Grants and Sponsored Research</w:t>
      </w:r>
    </w:p>
    <w:p w14:paraId="70EE37F7" w14:textId="77777777" w:rsidR="008E3DE8" w:rsidRPr="006A407F" w:rsidRDefault="008E3DE8" w:rsidP="008E3DE8">
      <w:pPr>
        <w:pStyle w:val="Subtitle"/>
        <w:rPr>
          <w:sz w:val="24"/>
          <w:szCs w:val="24"/>
        </w:rPr>
      </w:pPr>
      <w:r w:rsidRPr="006A407F">
        <w:rPr>
          <w:sz w:val="24"/>
          <w:szCs w:val="24"/>
        </w:rPr>
        <w:t>Penn State Scranton</w:t>
      </w:r>
    </w:p>
    <w:p w14:paraId="7DE5F976" w14:textId="77777777" w:rsidR="008E3DE8" w:rsidRPr="006A407F" w:rsidRDefault="008E3DE8" w:rsidP="008E3DE8">
      <w:pPr>
        <w:pStyle w:val="Subtitle"/>
        <w:rPr>
          <w:sz w:val="24"/>
          <w:szCs w:val="24"/>
        </w:rPr>
      </w:pPr>
      <w:r w:rsidRPr="006A407F">
        <w:rPr>
          <w:sz w:val="24"/>
          <w:szCs w:val="24"/>
        </w:rPr>
        <w:t>January 1, 2023 - December 31, 2023</w:t>
      </w:r>
    </w:p>
    <w:p w14:paraId="7AA01215" w14:textId="77777777" w:rsidR="009B3137" w:rsidRDefault="009B3137" w:rsidP="008E3DE8">
      <w:pPr>
        <w:pStyle w:val="section1"/>
        <w:rPr>
          <w:rFonts w:ascii="Georgia" w:hAnsi="Georgia"/>
        </w:rPr>
      </w:pPr>
    </w:p>
    <w:p w14:paraId="69E2B752" w14:textId="77777777" w:rsidR="009B3137" w:rsidRDefault="009B3137" w:rsidP="008E3DE8">
      <w:pPr>
        <w:pStyle w:val="section1"/>
        <w:rPr>
          <w:rFonts w:ascii="Georgia" w:hAnsi="Georgia"/>
        </w:rPr>
      </w:pPr>
    </w:p>
    <w:p w14:paraId="399FC332" w14:textId="77777777" w:rsidR="009B3137" w:rsidRPr="005A7B63" w:rsidRDefault="009B3137" w:rsidP="009B3137">
      <w:pPr>
        <w:pStyle w:val="section2"/>
        <w:rPr>
          <w:rFonts w:ascii="Georgia" w:hAnsi="Georgia"/>
        </w:rPr>
      </w:pPr>
      <w:r w:rsidRPr="005A7B63">
        <w:rPr>
          <w:rFonts w:ascii="Georgia" w:hAnsi="Georgia"/>
        </w:rPr>
        <w:t>UC - Business and Economics</w:t>
      </w:r>
    </w:p>
    <w:p w14:paraId="4110190D" w14:textId="77777777" w:rsidR="009B3137" w:rsidRPr="005A7B63" w:rsidRDefault="009B3137" w:rsidP="009B3137">
      <w:pPr>
        <w:pStyle w:val="section3"/>
        <w:rPr>
          <w:rFonts w:ascii="Georgia" w:hAnsi="Georgia"/>
        </w:rPr>
      </w:pPr>
    </w:p>
    <w:p w14:paraId="219DD0EE" w14:textId="77777777" w:rsidR="009B3137" w:rsidRPr="005A7B63" w:rsidRDefault="009B3137" w:rsidP="009B3137">
      <w:pPr>
        <w:pStyle w:val="section3"/>
        <w:rPr>
          <w:rFonts w:ascii="Georgia" w:hAnsi="Georgia"/>
        </w:rPr>
      </w:pPr>
      <w:r w:rsidRPr="005A7B63">
        <w:rPr>
          <w:rFonts w:ascii="Georgia" w:hAnsi="Georgia"/>
        </w:rPr>
        <w:t>UC - Business</w:t>
      </w:r>
    </w:p>
    <w:p w14:paraId="3E64FFB2" w14:textId="77777777" w:rsidR="009B3137" w:rsidRPr="005A7B63" w:rsidRDefault="009B3137" w:rsidP="009B3137">
      <w:pPr>
        <w:pStyle w:val="section4"/>
        <w:rPr>
          <w:rFonts w:ascii="Georgia" w:hAnsi="Georgia"/>
          <w:sz w:val="24"/>
          <w:szCs w:val="24"/>
        </w:rPr>
      </w:pPr>
    </w:p>
    <w:p w14:paraId="43B22336" w14:textId="77777777" w:rsidR="009B3137" w:rsidRPr="005A7B63" w:rsidRDefault="009B3137" w:rsidP="009B3137">
      <w:pPr>
        <w:pStyle w:val="section4"/>
        <w:rPr>
          <w:rFonts w:ascii="Georgia" w:hAnsi="Georgia"/>
          <w:sz w:val="24"/>
          <w:szCs w:val="24"/>
        </w:rPr>
      </w:pPr>
      <w:r w:rsidRPr="005A7B63">
        <w:rPr>
          <w:rFonts w:ascii="Georgia" w:hAnsi="Georgia"/>
          <w:sz w:val="24"/>
          <w:szCs w:val="24"/>
        </w:rPr>
        <w:t>Pham, Loan N.T. (Assistant Professor)</w:t>
      </w:r>
    </w:p>
    <w:p w14:paraId="23FD9667" w14:textId="77777777" w:rsidR="009B3137" w:rsidRPr="009B3137" w:rsidRDefault="009B3137" w:rsidP="009B3137">
      <w:pPr>
        <w:pStyle w:val="section4"/>
        <w:rPr>
          <w:rFonts w:ascii="Georgia" w:hAnsi="Georgia"/>
          <w:i/>
          <w:iCs/>
          <w:sz w:val="24"/>
          <w:szCs w:val="24"/>
        </w:rPr>
      </w:pPr>
    </w:p>
    <w:p w14:paraId="527FA158" w14:textId="77777777" w:rsidR="009B3137" w:rsidRDefault="009B3137" w:rsidP="00041011">
      <w:pPr>
        <w:pStyle w:val="Text-Citation"/>
      </w:pPr>
      <w:r w:rsidRPr="009B3137">
        <w:rPr>
          <w:rFonts w:ascii="Georgia" w:hAnsi="Georgia"/>
          <w:sz w:val="24"/>
          <w:szCs w:val="24"/>
        </w:rPr>
        <w:t xml:space="preserve">Pham, L., </w:t>
      </w:r>
      <w:r>
        <w:rPr>
          <w:rFonts w:ascii="Georgia" w:hAnsi="Georgia"/>
          <w:sz w:val="24"/>
          <w:szCs w:val="24"/>
        </w:rPr>
        <w:t xml:space="preserve">Grant, </w:t>
      </w:r>
      <w:r w:rsidRPr="009B3137">
        <w:rPr>
          <w:rFonts w:ascii="Georgia" w:hAnsi="Georgia"/>
          <w:sz w:val="24"/>
          <w:szCs w:val="24"/>
        </w:rPr>
        <w:t xml:space="preserve">100% credit, "High-performance </w:t>
      </w:r>
      <w:r w:rsidR="005F4058">
        <w:rPr>
          <w:rFonts w:ascii="Georgia" w:hAnsi="Georgia"/>
          <w:sz w:val="24"/>
          <w:szCs w:val="24"/>
        </w:rPr>
        <w:t>W</w:t>
      </w:r>
      <w:r w:rsidRPr="009B3137">
        <w:rPr>
          <w:rFonts w:ascii="Georgia" w:hAnsi="Georgia"/>
          <w:sz w:val="24"/>
          <w:szCs w:val="24"/>
        </w:rPr>
        <w:t xml:space="preserve">ork </w:t>
      </w:r>
      <w:r w:rsidR="005F4058">
        <w:rPr>
          <w:rFonts w:ascii="Georgia" w:hAnsi="Georgia"/>
          <w:sz w:val="24"/>
          <w:szCs w:val="24"/>
        </w:rPr>
        <w:t>S</w:t>
      </w:r>
      <w:r w:rsidRPr="009B3137">
        <w:rPr>
          <w:rFonts w:ascii="Georgia" w:hAnsi="Georgia"/>
          <w:sz w:val="24"/>
          <w:szCs w:val="24"/>
        </w:rPr>
        <w:t xml:space="preserve">ystems and </w:t>
      </w:r>
      <w:r w:rsidR="005F4058">
        <w:rPr>
          <w:rFonts w:ascii="Georgia" w:hAnsi="Georgia"/>
          <w:sz w:val="24"/>
          <w:szCs w:val="24"/>
        </w:rPr>
        <w:t>E</w:t>
      </w:r>
      <w:r w:rsidRPr="009B3137">
        <w:rPr>
          <w:rFonts w:ascii="Georgia" w:hAnsi="Georgia"/>
          <w:sz w:val="24"/>
          <w:szCs w:val="24"/>
        </w:rPr>
        <w:t xml:space="preserve">mployees’ </w:t>
      </w:r>
      <w:r w:rsidR="005F4058">
        <w:rPr>
          <w:rFonts w:ascii="Georgia" w:hAnsi="Georgia"/>
          <w:sz w:val="24"/>
          <w:szCs w:val="24"/>
        </w:rPr>
        <w:t>C</w:t>
      </w:r>
      <w:r w:rsidRPr="009B3137">
        <w:rPr>
          <w:rFonts w:ascii="Georgia" w:hAnsi="Georgia"/>
          <w:sz w:val="24"/>
          <w:szCs w:val="24"/>
        </w:rPr>
        <w:t xml:space="preserve">reativity in Vietnam: </w:t>
      </w:r>
      <w:r w:rsidR="005F4058">
        <w:rPr>
          <w:rFonts w:ascii="Georgia" w:hAnsi="Georgia"/>
          <w:sz w:val="24"/>
          <w:szCs w:val="24"/>
        </w:rPr>
        <w:t>T</w:t>
      </w:r>
      <w:r w:rsidRPr="009B3137">
        <w:rPr>
          <w:rFonts w:ascii="Georgia" w:hAnsi="Georgia"/>
          <w:sz w:val="24"/>
          <w:szCs w:val="24"/>
        </w:rPr>
        <w:t xml:space="preserve">he </w:t>
      </w:r>
      <w:r w:rsidR="005F4058">
        <w:rPr>
          <w:rFonts w:ascii="Georgia" w:hAnsi="Georgia"/>
          <w:sz w:val="24"/>
          <w:szCs w:val="24"/>
        </w:rPr>
        <w:t>R</w:t>
      </w:r>
      <w:r w:rsidRPr="009B3137">
        <w:rPr>
          <w:rFonts w:ascii="Georgia" w:hAnsi="Georgia"/>
          <w:sz w:val="24"/>
          <w:szCs w:val="24"/>
        </w:rPr>
        <w:t xml:space="preserve">ole of </w:t>
      </w:r>
      <w:r w:rsidR="005F4058">
        <w:rPr>
          <w:rFonts w:ascii="Georgia" w:hAnsi="Georgia"/>
          <w:sz w:val="24"/>
          <w:szCs w:val="24"/>
        </w:rPr>
        <w:t>E</w:t>
      </w:r>
      <w:r w:rsidRPr="009B3137">
        <w:rPr>
          <w:rFonts w:ascii="Georgia" w:hAnsi="Georgia"/>
          <w:sz w:val="24"/>
          <w:szCs w:val="24"/>
        </w:rPr>
        <w:t xml:space="preserve">mployees’ </w:t>
      </w:r>
      <w:r w:rsidR="005F4058">
        <w:rPr>
          <w:rFonts w:ascii="Georgia" w:hAnsi="Georgia"/>
          <w:sz w:val="24"/>
          <w:szCs w:val="24"/>
        </w:rPr>
        <w:t>S</w:t>
      </w:r>
      <w:r w:rsidRPr="009B3137">
        <w:rPr>
          <w:rFonts w:ascii="Georgia" w:hAnsi="Georgia"/>
          <w:sz w:val="24"/>
          <w:szCs w:val="24"/>
        </w:rPr>
        <w:t xml:space="preserve">elf-efficacy and </w:t>
      </w:r>
      <w:r w:rsidR="005F4058">
        <w:rPr>
          <w:rFonts w:ascii="Georgia" w:hAnsi="Georgia"/>
          <w:sz w:val="24"/>
          <w:szCs w:val="24"/>
        </w:rPr>
        <w:t>O</w:t>
      </w:r>
      <w:r w:rsidRPr="009B3137">
        <w:rPr>
          <w:rFonts w:ascii="Georgia" w:hAnsi="Georgia"/>
          <w:sz w:val="24"/>
          <w:szCs w:val="24"/>
        </w:rPr>
        <w:t xml:space="preserve">rganizational </w:t>
      </w:r>
      <w:r w:rsidR="005F4058">
        <w:rPr>
          <w:rFonts w:ascii="Georgia" w:hAnsi="Georgia"/>
          <w:sz w:val="24"/>
          <w:szCs w:val="24"/>
        </w:rPr>
        <w:t>C</w:t>
      </w:r>
      <w:r w:rsidRPr="009B3137">
        <w:rPr>
          <w:rFonts w:ascii="Georgia" w:hAnsi="Georgia"/>
          <w:sz w:val="24"/>
          <w:szCs w:val="24"/>
        </w:rPr>
        <w:t>ontext," P</w:t>
      </w:r>
      <w:r w:rsidR="00346A04">
        <w:rPr>
          <w:rFonts w:ascii="Georgia" w:hAnsi="Georgia"/>
          <w:sz w:val="24"/>
          <w:szCs w:val="24"/>
        </w:rPr>
        <w:t>enn State Scranton</w:t>
      </w:r>
      <w:r w:rsidRPr="009B3137">
        <w:rPr>
          <w:rFonts w:ascii="Georgia" w:hAnsi="Georgia"/>
          <w:sz w:val="24"/>
          <w:szCs w:val="24"/>
        </w:rPr>
        <w:t>. Total requested: $2,865.00, Amount Funded (Total or To Date, as applicable): $2865. (</w:t>
      </w:r>
      <w:proofErr w:type="gramStart"/>
      <w:r w:rsidRPr="009B3137">
        <w:rPr>
          <w:rFonts w:ascii="Georgia" w:hAnsi="Georgia"/>
          <w:sz w:val="24"/>
          <w:szCs w:val="24"/>
        </w:rPr>
        <w:t>submitted</w:t>
      </w:r>
      <w:proofErr w:type="gramEnd"/>
      <w:r w:rsidRPr="009B3137">
        <w:rPr>
          <w:rFonts w:ascii="Georgia" w:hAnsi="Georgia"/>
          <w:sz w:val="24"/>
          <w:szCs w:val="24"/>
        </w:rPr>
        <w:t>: August 10, 2023, date funding awarded: November 10, 2023</w:t>
      </w:r>
      <w:r w:rsidR="009B24DA">
        <w:rPr>
          <w:rFonts w:ascii="Georgia" w:hAnsi="Georgia"/>
          <w:sz w:val="24"/>
          <w:szCs w:val="24"/>
        </w:rPr>
        <w:t>, total start and end of funding: September 1, 2023 – August 31, 2024.</w:t>
      </w:r>
      <w:r w:rsidRPr="009B3137">
        <w:rPr>
          <w:rFonts w:ascii="Georgia" w:hAnsi="Georgia"/>
          <w:sz w:val="24"/>
          <w:szCs w:val="24"/>
        </w:rPr>
        <w:t xml:space="preserve"> </w:t>
      </w:r>
      <w:r w:rsidRPr="009B3137">
        <w:rPr>
          <w:rFonts w:ascii="Georgia" w:hAnsi="Georgia"/>
          <w:sz w:val="24"/>
          <w:szCs w:val="24"/>
        </w:rPr>
        <w:br/>
      </w:r>
    </w:p>
    <w:p w14:paraId="055D8217" w14:textId="77777777" w:rsidR="00041011" w:rsidRDefault="00041011" w:rsidP="00041011">
      <w:pPr>
        <w:pBdr>
          <w:bottom w:val="single" w:sz="4" w:space="1" w:color="auto"/>
        </w:pBdr>
      </w:pPr>
    </w:p>
    <w:p w14:paraId="6F546D04" w14:textId="77777777" w:rsidR="00041011" w:rsidRDefault="00041011" w:rsidP="009B3137"/>
    <w:p w14:paraId="14E7294B" w14:textId="77777777" w:rsidR="00041011" w:rsidRDefault="00041011" w:rsidP="009B3137"/>
    <w:p w14:paraId="0327D906" w14:textId="77777777" w:rsidR="008E3DE8" w:rsidRPr="006A407F" w:rsidRDefault="00737CCD" w:rsidP="008E3DE8">
      <w:pPr>
        <w:pStyle w:val="section1"/>
        <w:rPr>
          <w:rFonts w:ascii="Georgia" w:hAnsi="Georgia"/>
        </w:rPr>
      </w:pPr>
      <w:r>
        <w:rPr>
          <w:rFonts w:ascii="Georgia" w:hAnsi="Georgia"/>
        </w:rPr>
        <w:tab/>
      </w:r>
      <w:r>
        <w:rPr>
          <w:rFonts w:ascii="Georgia" w:hAnsi="Georgia"/>
        </w:rPr>
        <w:tab/>
      </w:r>
      <w:r w:rsidR="008E3DE8" w:rsidRPr="006A407F">
        <w:rPr>
          <w:rFonts w:ascii="Georgia" w:hAnsi="Georgia"/>
        </w:rPr>
        <w:t>UC - Business Administration</w:t>
      </w:r>
    </w:p>
    <w:p w14:paraId="2ABD6631" w14:textId="77777777" w:rsidR="008E3DE8" w:rsidRPr="006A407F" w:rsidRDefault="008E3DE8" w:rsidP="008E3DE8">
      <w:pPr>
        <w:ind w:left="360"/>
        <w:rPr>
          <w:rFonts w:ascii="Georgia" w:hAnsi="Georgia"/>
          <w:b/>
          <w:bCs/>
          <w:sz w:val="24"/>
          <w:szCs w:val="24"/>
        </w:rPr>
      </w:pPr>
    </w:p>
    <w:p w14:paraId="3F062352" w14:textId="77777777" w:rsidR="008E3DE8" w:rsidRPr="006A407F" w:rsidRDefault="00737CCD" w:rsidP="008E3DE8">
      <w:pPr>
        <w:pStyle w:val="section2"/>
        <w:rPr>
          <w:rFonts w:ascii="Georgia" w:hAnsi="Georgia"/>
        </w:rPr>
      </w:pPr>
      <w:r>
        <w:rPr>
          <w:rFonts w:ascii="Georgia" w:hAnsi="Georgia"/>
        </w:rPr>
        <w:tab/>
      </w:r>
      <w:r w:rsidR="008E3DE8" w:rsidRPr="006A407F">
        <w:rPr>
          <w:rFonts w:ascii="Georgia" w:hAnsi="Georgia"/>
        </w:rPr>
        <w:t>Sorokina, Nonna Y. (Assistant Professor)</w:t>
      </w:r>
    </w:p>
    <w:p w14:paraId="6985D023" w14:textId="77777777" w:rsidR="008E3DE8" w:rsidRPr="006A407F" w:rsidRDefault="008E3DE8" w:rsidP="008E3DE8">
      <w:pPr>
        <w:pStyle w:val="Text-Citation"/>
        <w:rPr>
          <w:rFonts w:ascii="Georgia" w:hAnsi="Georgia"/>
          <w:i/>
          <w:iCs/>
          <w:sz w:val="24"/>
          <w:szCs w:val="24"/>
        </w:rPr>
      </w:pPr>
    </w:p>
    <w:p w14:paraId="4D8EB644"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Sorokina, N., Fellowship, "AIMI Fellowship," ICDS/AIMI. Amount Funded (Total or To Date, as applicable): $5000. (</w:t>
      </w:r>
      <w:proofErr w:type="gramStart"/>
      <w:r w:rsidRPr="006A407F">
        <w:rPr>
          <w:rFonts w:ascii="Georgia" w:hAnsi="Georgia"/>
          <w:sz w:val="24"/>
          <w:szCs w:val="24"/>
        </w:rPr>
        <w:t>submitted</w:t>
      </w:r>
      <w:proofErr w:type="gramEnd"/>
      <w:r w:rsidRPr="006A407F">
        <w:rPr>
          <w:rFonts w:ascii="Georgia" w:hAnsi="Georgia"/>
          <w:sz w:val="24"/>
          <w:szCs w:val="24"/>
        </w:rPr>
        <w:t xml:space="preserve">: October 2023, date funding awarded: November 2023, total start and end of funding: November </w:t>
      </w:r>
      <w:r w:rsidR="005617FD">
        <w:rPr>
          <w:rFonts w:ascii="Georgia" w:hAnsi="Georgia"/>
          <w:sz w:val="24"/>
          <w:szCs w:val="24"/>
        </w:rPr>
        <w:t xml:space="preserve">1, </w:t>
      </w:r>
      <w:r w:rsidRPr="006A407F">
        <w:rPr>
          <w:rFonts w:ascii="Georgia" w:hAnsi="Georgia"/>
          <w:sz w:val="24"/>
          <w:szCs w:val="24"/>
        </w:rPr>
        <w:t xml:space="preserve">2023 - June </w:t>
      </w:r>
      <w:r w:rsidR="005617FD">
        <w:rPr>
          <w:rFonts w:ascii="Georgia" w:hAnsi="Georgia"/>
          <w:sz w:val="24"/>
          <w:szCs w:val="24"/>
        </w:rPr>
        <w:t xml:space="preserve">20, </w:t>
      </w:r>
      <w:r w:rsidRPr="006A407F">
        <w:rPr>
          <w:rFonts w:ascii="Georgia" w:hAnsi="Georgia"/>
          <w:sz w:val="24"/>
          <w:szCs w:val="24"/>
        </w:rPr>
        <w:t xml:space="preserve">2024. </w:t>
      </w:r>
      <w:r w:rsidRPr="006A407F">
        <w:rPr>
          <w:rFonts w:ascii="Georgia" w:hAnsi="Georgia"/>
          <w:sz w:val="24"/>
          <w:szCs w:val="24"/>
        </w:rPr>
        <w:br/>
      </w:r>
    </w:p>
    <w:p w14:paraId="76F32997"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 xml:space="preserve">Sorokina, N., Grant, "Textual </w:t>
      </w:r>
      <w:r w:rsidR="005F4058">
        <w:rPr>
          <w:rFonts w:ascii="Georgia" w:hAnsi="Georgia"/>
          <w:sz w:val="24"/>
          <w:szCs w:val="24"/>
        </w:rPr>
        <w:t>A</w:t>
      </w:r>
      <w:r w:rsidRPr="006A407F">
        <w:rPr>
          <w:rFonts w:ascii="Georgia" w:hAnsi="Georgia"/>
          <w:sz w:val="24"/>
          <w:szCs w:val="24"/>
        </w:rPr>
        <w:t xml:space="preserve">nalysis of </w:t>
      </w:r>
      <w:r w:rsidR="005F4058">
        <w:rPr>
          <w:rFonts w:ascii="Georgia" w:hAnsi="Georgia"/>
          <w:sz w:val="24"/>
          <w:szCs w:val="24"/>
        </w:rPr>
        <w:t>E</w:t>
      </w:r>
      <w:r w:rsidRPr="006A407F">
        <w:rPr>
          <w:rFonts w:ascii="Georgia" w:hAnsi="Georgia"/>
          <w:sz w:val="24"/>
          <w:szCs w:val="24"/>
        </w:rPr>
        <w:t xml:space="preserve">conomic </w:t>
      </w:r>
      <w:r w:rsidR="005F4058">
        <w:rPr>
          <w:rFonts w:ascii="Georgia" w:hAnsi="Georgia"/>
          <w:sz w:val="24"/>
          <w:szCs w:val="24"/>
        </w:rPr>
        <w:t>N</w:t>
      </w:r>
      <w:r w:rsidRPr="006A407F">
        <w:rPr>
          <w:rFonts w:ascii="Georgia" w:hAnsi="Georgia"/>
          <w:sz w:val="24"/>
          <w:szCs w:val="24"/>
        </w:rPr>
        <w:t xml:space="preserve">ews about </w:t>
      </w:r>
      <w:r w:rsidR="005F4058">
        <w:rPr>
          <w:rFonts w:ascii="Georgia" w:hAnsi="Georgia"/>
          <w:sz w:val="24"/>
          <w:szCs w:val="24"/>
        </w:rPr>
        <w:t>I</w:t>
      </w:r>
      <w:r w:rsidRPr="006A407F">
        <w:rPr>
          <w:rFonts w:ascii="Georgia" w:hAnsi="Georgia"/>
          <w:sz w:val="24"/>
          <w:szCs w:val="24"/>
        </w:rPr>
        <w:t xml:space="preserve">nterest </w:t>
      </w:r>
      <w:r w:rsidR="005F4058">
        <w:rPr>
          <w:rFonts w:ascii="Georgia" w:hAnsi="Georgia"/>
          <w:sz w:val="24"/>
          <w:szCs w:val="24"/>
        </w:rPr>
        <w:t>R</w:t>
      </w:r>
      <w:r w:rsidRPr="006A407F">
        <w:rPr>
          <w:rFonts w:ascii="Georgia" w:hAnsi="Georgia"/>
          <w:sz w:val="24"/>
          <w:szCs w:val="24"/>
        </w:rPr>
        <w:t xml:space="preserve">ate </w:t>
      </w:r>
      <w:r w:rsidR="005F4058">
        <w:rPr>
          <w:rFonts w:ascii="Georgia" w:hAnsi="Georgia"/>
          <w:sz w:val="24"/>
          <w:szCs w:val="24"/>
        </w:rPr>
        <w:t>M</w:t>
      </w:r>
      <w:r w:rsidRPr="006A407F">
        <w:rPr>
          <w:rFonts w:ascii="Georgia" w:hAnsi="Georgia"/>
          <w:sz w:val="24"/>
          <w:szCs w:val="24"/>
        </w:rPr>
        <w:t xml:space="preserve">oves for </w:t>
      </w:r>
      <w:r w:rsidR="005F4058">
        <w:rPr>
          <w:rFonts w:ascii="Georgia" w:hAnsi="Georgia"/>
          <w:sz w:val="24"/>
          <w:szCs w:val="24"/>
        </w:rPr>
        <w:t>M</w:t>
      </w:r>
      <w:r w:rsidRPr="006A407F">
        <w:rPr>
          <w:rFonts w:ascii="Georgia" w:hAnsi="Georgia"/>
          <w:sz w:val="24"/>
          <w:szCs w:val="24"/>
        </w:rPr>
        <w:t xml:space="preserve">ortgage </w:t>
      </w:r>
      <w:r w:rsidR="005F4058">
        <w:rPr>
          <w:rFonts w:ascii="Georgia" w:hAnsi="Georgia"/>
          <w:sz w:val="24"/>
          <w:szCs w:val="24"/>
        </w:rPr>
        <w:t>P</w:t>
      </w:r>
      <w:r w:rsidRPr="006A407F">
        <w:rPr>
          <w:rFonts w:ascii="Georgia" w:hAnsi="Georgia"/>
          <w:sz w:val="24"/>
          <w:szCs w:val="24"/>
        </w:rPr>
        <w:t xml:space="preserve">ipeline </w:t>
      </w:r>
      <w:r w:rsidR="005F4058">
        <w:rPr>
          <w:rFonts w:ascii="Georgia" w:hAnsi="Georgia"/>
          <w:sz w:val="24"/>
          <w:szCs w:val="24"/>
        </w:rPr>
        <w:t>H</w:t>
      </w:r>
      <w:r w:rsidRPr="006A407F">
        <w:rPr>
          <w:rFonts w:ascii="Georgia" w:hAnsi="Georgia"/>
          <w:sz w:val="24"/>
          <w:szCs w:val="24"/>
        </w:rPr>
        <w:t>edge," RDG. Total requested: $2,000.00, Amount Funded (Total or To Date, as applicable): $2000. (</w:t>
      </w:r>
      <w:proofErr w:type="gramStart"/>
      <w:r w:rsidRPr="006A407F">
        <w:rPr>
          <w:rFonts w:ascii="Georgia" w:hAnsi="Georgia"/>
          <w:sz w:val="24"/>
          <w:szCs w:val="24"/>
        </w:rPr>
        <w:t>submitted</w:t>
      </w:r>
      <w:proofErr w:type="gramEnd"/>
      <w:r w:rsidRPr="006A407F">
        <w:rPr>
          <w:rFonts w:ascii="Georgia" w:hAnsi="Georgia"/>
          <w:sz w:val="24"/>
          <w:szCs w:val="24"/>
        </w:rPr>
        <w:t xml:space="preserve">: June 2022, date funding awarded: July 2022, total start and end of funding: July </w:t>
      </w:r>
      <w:r w:rsidR="005617FD">
        <w:rPr>
          <w:rFonts w:ascii="Georgia" w:hAnsi="Georgia"/>
          <w:sz w:val="24"/>
          <w:szCs w:val="24"/>
        </w:rPr>
        <w:t xml:space="preserve">1, </w:t>
      </w:r>
      <w:r w:rsidRPr="006A407F">
        <w:rPr>
          <w:rFonts w:ascii="Georgia" w:hAnsi="Georgia"/>
          <w:sz w:val="24"/>
          <w:szCs w:val="24"/>
        </w:rPr>
        <w:t xml:space="preserve">2022 - June </w:t>
      </w:r>
      <w:r w:rsidR="005617FD">
        <w:rPr>
          <w:rFonts w:ascii="Georgia" w:hAnsi="Georgia"/>
          <w:sz w:val="24"/>
          <w:szCs w:val="24"/>
        </w:rPr>
        <w:t xml:space="preserve">30, </w:t>
      </w:r>
      <w:r w:rsidRPr="006A407F">
        <w:rPr>
          <w:rFonts w:ascii="Georgia" w:hAnsi="Georgia"/>
          <w:sz w:val="24"/>
          <w:szCs w:val="24"/>
        </w:rPr>
        <w:t xml:space="preserve">2023. </w:t>
      </w:r>
      <w:r w:rsidRPr="006A407F">
        <w:rPr>
          <w:rFonts w:ascii="Georgia" w:hAnsi="Georgia"/>
          <w:sz w:val="24"/>
          <w:szCs w:val="24"/>
        </w:rPr>
        <w:br/>
      </w:r>
    </w:p>
    <w:p w14:paraId="698F6C5B" w14:textId="77777777" w:rsidR="008E3DE8" w:rsidRDefault="008E3DE8" w:rsidP="008E3DE8">
      <w:pPr>
        <w:pStyle w:val="Text-Citation"/>
        <w:rPr>
          <w:rFonts w:ascii="Georgia" w:hAnsi="Georgia"/>
          <w:sz w:val="24"/>
          <w:szCs w:val="24"/>
        </w:rPr>
      </w:pPr>
      <w:r w:rsidRPr="006A407F">
        <w:rPr>
          <w:rFonts w:ascii="Georgia" w:hAnsi="Georgia"/>
          <w:sz w:val="24"/>
          <w:szCs w:val="24"/>
        </w:rPr>
        <w:t xml:space="preserve">Sorokina, N., Grant, "Textual </w:t>
      </w:r>
      <w:r w:rsidR="005F4058">
        <w:rPr>
          <w:rFonts w:ascii="Georgia" w:hAnsi="Georgia"/>
          <w:sz w:val="24"/>
          <w:szCs w:val="24"/>
        </w:rPr>
        <w:t>A</w:t>
      </w:r>
      <w:r w:rsidRPr="006A407F">
        <w:rPr>
          <w:rFonts w:ascii="Georgia" w:hAnsi="Georgia"/>
          <w:sz w:val="24"/>
          <w:szCs w:val="24"/>
        </w:rPr>
        <w:t xml:space="preserve">nalysis of </w:t>
      </w:r>
      <w:r w:rsidR="005F4058">
        <w:rPr>
          <w:rFonts w:ascii="Georgia" w:hAnsi="Georgia"/>
          <w:sz w:val="24"/>
          <w:szCs w:val="24"/>
        </w:rPr>
        <w:t>E</w:t>
      </w:r>
      <w:r w:rsidRPr="006A407F">
        <w:rPr>
          <w:rFonts w:ascii="Georgia" w:hAnsi="Georgia"/>
          <w:sz w:val="24"/>
          <w:szCs w:val="24"/>
        </w:rPr>
        <w:t xml:space="preserve">conomic </w:t>
      </w:r>
      <w:r w:rsidR="005F4058">
        <w:rPr>
          <w:rFonts w:ascii="Georgia" w:hAnsi="Georgia"/>
          <w:sz w:val="24"/>
          <w:szCs w:val="24"/>
        </w:rPr>
        <w:t>N</w:t>
      </w:r>
      <w:r w:rsidRPr="006A407F">
        <w:rPr>
          <w:rFonts w:ascii="Georgia" w:hAnsi="Georgia"/>
          <w:sz w:val="24"/>
          <w:szCs w:val="24"/>
        </w:rPr>
        <w:t xml:space="preserve">ews about </w:t>
      </w:r>
      <w:r w:rsidR="005F4058">
        <w:rPr>
          <w:rFonts w:ascii="Georgia" w:hAnsi="Georgia"/>
          <w:sz w:val="24"/>
          <w:szCs w:val="24"/>
        </w:rPr>
        <w:t>I</w:t>
      </w:r>
      <w:r w:rsidRPr="006A407F">
        <w:rPr>
          <w:rFonts w:ascii="Georgia" w:hAnsi="Georgia"/>
          <w:sz w:val="24"/>
          <w:szCs w:val="24"/>
        </w:rPr>
        <w:t xml:space="preserve">nterest </w:t>
      </w:r>
      <w:r w:rsidR="005F4058">
        <w:rPr>
          <w:rFonts w:ascii="Georgia" w:hAnsi="Georgia"/>
          <w:sz w:val="24"/>
          <w:szCs w:val="24"/>
        </w:rPr>
        <w:t>R</w:t>
      </w:r>
      <w:r w:rsidRPr="006A407F">
        <w:rPr>
          <w:rFonts w:ascii="Georgia" w:hAnsi="Georgia"/>
          <w:sz w:val="24"/>
          <w:szCs w:val="24"/>
        </w:rPr>
        <w:t xml:space="preserve">ate </w:t>
      </w:r>
      <w:r w:rsidR="005F4058">
        <w:rPr>
          <w:rFonts w:ascii="Georgia" w:hAnsi="Georgia"/>
          <w:sz w:val="24"/>
          <w:szCs w:val="24"/>
        </w:rPr>
        <w:t>M</w:t>
      </w:r>
      <w:r w:rsidRPr="006A407F">
        <w:rPr>
          <w:rFonts w:ascii="Georgia" w:hAnsi="Georgia"/>
          <w:sz w:val="24"/>
          <w:szCs w:val="24"/>
        </w:rPr>
        <w:t xml:space="preserve">oves for </w:t>
      </w:r>
      <w:r w:rsidR="005F4058">
        <w:rPr>
          <w:rFonts w:ascii="Georgia" w:hAnsi="Georgia"/>
          <w:sz w:val="24"/>
          <w:szCs w:val="24"/>
        </w:rPr>
        <w:t>M</w:t>
      </w:r>
      <w:r w:rsidRPr="006A407F">
        <w:rPr>
          <w:rFonts w:ascii="Georgia" w:hAnsi="Georgia"/>
          <w:sz w:val="24"/>
          <w:szCs w:val="24"/>
        </w:rPr>
        <w:t xml:space="preserve">ortgage </w:t>
      </w:r>
      <w:r w:rsidR="005F4058">
        <w:rPr>
          <w:rFonts w:ascii="Georgia" w:hAnsi="Georgia"/>
          <w:sz w:val="24"/>
          <w:szCs w:val="24"/>
        </w:rPr>
        <w:t>P</w:t>
      </w:r>
      <w:r w:rsidRPr="006A407F">
        <w:rPr>
          <w:rFonts w:ascii="Georgia" w:hAnsi="Georgia"/>
          <w:sz w:val="24"/>
          <w:szCs w:val="24"/>
        </w:rPr>
        <w:t xml:space="preserve">ipeline </w:t>
      </w:r>
      <w:r w:rsidR="005F4058">
        <w:rPr>
          <w:rFonts w:ascii="Georgia" w:hAnsi="Georgia"/>
          <w:sz w:val="24"/>
          <w:szCs w:val="24"/>
        </w:rPr>
        <w:t>H</w:t>
      </w:r>
      <w:r w:rsidRPr="006A407F">
        <w:rPr>
          <w:rFonts w:ascii="Georgia" w:hAnsi="Georgia"/>
          <w:sz w:val="24"/>
          <w:szCs w:val="24"/>
        </w:rPr>
        <w:t>edge," Greater Scranton Penn State Chapter Faculty Research Endowment. Total requested: $2,000.00, Amount Funded (Total or To Date, as applicable): $1500. (</w:t>
      </w:r>
      <w:proofErr w:type="gramStart"/>
      <w:r w:rsidRPr="006A407F">
        <w:rPr>
          <w:rFonts w:ascii="Georgia" w:hAnsi="Georgia"/>
          <w:sz w:val="24"/>
          <w:szCs w:val="24"/>
        </w:rPr>
        <w:t>submitted</w:t>
      </w:r>
      <w:proofErr w:type="gramEnd"/>
      <w:r w:rsidRPr="006A407F">
        <w:rPr>
          <w:rFonts w:ascii="Georgia" w:hAnsi="Georgia"/>
          <w:sz w:val="24"/>
          <w:szCs w:val="24"/>
        </w:rPr>
        <w:t>: April 2022, date funding awarded: April 2022, total start and end of funding: July</w:t>
      </w:r>
      <w:r w:rsidR="005617FD">
        <w:rPr>
          <w:rFonts w:ascii="Georgia" w:hAnsi="Georgia"/>
          <w:sz w:val="24"/>
          <w:szCs w:val="24"/>
        </w:rPr>
        <w:t xml:space="preserve"> 1,</w:t>
      </w:r>
      <w:r w:rsidRPr="006A407F">
        <w:rPr>
          <w:rFonts w:ascii="Georgia" w:hAnsi="Georgia"/>
          <w:sz w:val="24"/>
          <w:szCs w:val="24"/>
        </w:rPr>
        <w:t xml:space="preserve"> 2022 - June </w:t>
      </w:r>
      <w:r w:rsidR="005617FD">
        <w:rPr>
          <w:rFonts w:ascii="Georgia" w:hAnsi="Georgia"/>
          <w:sz w:val="24"/>
          <w:szCs w:val="24"/>
        </w:rPr>
        <w:t xml:space="preserve">30, </w:t>
      </w:r>
      <w:r w:rsidRPr="006A407F">
        <w:rPr>
          <w:rFonts w:ascii="Georgia" w:hAnsi="Georgia"/>
          <w:sz w:val="24"/>
          <w:szCs w:val="24"/>
        </w:rPr>
        <w:t xml:space="preserve">2023. </w:t>
      </w:r>
      <w:r w:rsidRPr="006A407F">
        <w:rPr>
          <w:rFonts w:ascii="Georgia" w:hAnsi="Georgia"/>
          <w:sz w:val="24"/>
          <w:szCs w:val="24"/>
        </w:rPr>
        <w:br/>
      </w:r>
    </w:p>
    <w:p w14:paraId="3E3CCB7B" w14:textId="77777777" w:rsidR="005617FD" w:rsidRDefault="005617FD" w:rsidP="008E3DE8">
      <w:pPr>
        <w:pStyle w:val="Text-Citation"/>
        <w:rPr>
          <w:rFonts w:ascii="Georgia" w:hAnsi="Georgia"/>
          <w:sz w:val="24"/>
          <w:szCs w:val="24"/>
        </w:rPr>
      </w:pPr>
    </w:p>
    <w:p w14:paraId="3D570127" w14:textId="77777777" w:rsidR="005617FD" w:rsidRDefault="005617FD" w:rsidP="008E3DE8">
      <w:pPr>
        <w:pStyle w:val="Text-Citation"/>
        <w:rPr>
          <w:rFonts w:ascii="Georgia" w:hAnsi="Georgia"/>
          <w:sz w:val="24"/>
          <w:szCs w:val="24"/>
        </w:rPr>
      </w:pPr>
    </w:p>
    <w:p w14:paraId="4DD41C58" w14:textId="77777777" w:rsidR="005617FD" w:rsidRDefault="005617FD" w:rsidP="008E3DE8">
      <w:pPr>
        <w:pStyle w:val="Text-Citation"/>
        <w:rPr>
          <w:rFonts w:ascii="Georgia" w:hAnsi="Georgia"/>
          <w:sz w:val="24"/>
          <w:szCs w:val="24"/>
        </w:rPr>
      </w:pPr>
    </w:p>
    <w:p w14:paraId="5D503A60" w14:textId="77777777" w:rsidR="005617FD" w:rsidRDefault="005617FD" w:rsidP="008E3DE8">
      <w:pPr>
        <w:pStyle w:val="Text-Citation"/>
        <w:rPr>
          <w:rFonts w:ascii="Georgia" w:hAnsi="Georgia"/>
          <w:sz w:val="24"/>
          <w:szCs w:val="24"/>
        </w:rPr>
      </w:pPr>
    </w:p>
    <w:p w14:paraId="69DC6FFB" w14:textId="77777777" w:rsidR="005617FD" w:rsidRDefault="005617FD" w:rsidP="008E3DE8">
      <w:pPr>
        <w:pStyle w:val="Text-Citation"/>
        <w:rPr>
          <w:rFonts w:ascii="Georgia" w:hAnsi="Georgia"/>
          <w:sz w:val="24"/>
          <w:szCs w:val="24"/>
        </w:rPr>
      </w:pPr>
    </w:p>
    <w:p w14:paraId="48C0DABB" w14:textId="77777777" w:rsidR="008E3DE8" w:rsidRPr="006A407F" w:rsidRDefault="008E3DE8" w:rsidP="008E3DE8">
      <w:pPr>
        <w:pStyle w:val="Text-Citation"/>
        <w:rPr>
          <w:rFonts w:ascii="Georgia" w:hAnsi="Georgia"/>
          <w:i/>
          <w:iCs/>
          <w:sz w:val="24"/>
          <w:szCs w:val="24"/>
        </w:rPr>
      </w:pPr>
      <w:r w:rsidRPr="006A407F">
        <w:rPr>
          <w:rFonts w:ascii="Georgia" w:hAnsi="Georgia"/>
          <w:sz w:val="24"/>
          <w:szCs w:val="24"/>
        </w:rPr>
        <w:lastRenderedPageBreak/>
        <w:t>Sorokina, N., Grant, "Textual analysis of economic news about interest rate moves for mortgage pipeline hedge," ICDS (RISE). Amount Funded (Total or To Date, as applicable): $27000. (</w:t>
      </w:r>
      <w:proofErr w:type="gramStart"/>
      <w:r w:rsidRPr="006A407F">
        <w:rPr>
          <w:rFonts w:ascii="Georgia" w:hAnsi="Georgia"/>
          <w:sz w:val="24"/>
          <w:szCs w:val="24"/>
        </w:rPr>
        <w:t>submitted</w:t>
      </w:r>
      <w:proofErr w:type="gramEnd"/>
      <w:r w:rsidRPr="006A407F">
        <w:rPr>
          <w:rFonts w:ascii="Georgia" w:hAnsi="Georgia"/>
          <w:sz w:val="24"/>
          <w:szCs w:val="24"/>
        </w:rPr>
        <w:t xml:space="preserve">: January 2022, date funding awarded: January 2022, total start and end of funding: May </w:t>
      </w:r>
      <w:r w:rsidR="005617FD">
        <w:rPr>
          <w:rFonts w:ascii="Georgia" w:hAnsi="Georgia"/>
          <w:sz w:val="24"/>
          <w:szCs w:val="24"/>
        </w:rPr>
        <w:t xml:space="preserve">1, </w:t>
      </w:r>
      <w:r w:rsidRPr="006A407F">
        <w:rPr>
          <w:rFonts w:ascii="Georgia" w:hAnsi="Georgia"/>
          <w:sz w:val="24"/>
          <w:szCs w:val="24"/>
        </w:rPr>
        <w:t xml:space="preserve">2022 - January </w:t>
      </w:r>
      <w:r w:rsidR="005617FD">
        <w:rPr>
          <w:rFonts w:ascii="Georgia" w:hAnsi="Georgia"/>
          <w:sz w:val="24"/>
          <w:szCs w:val="24"/>
        </w:rPr>
        <w:t xml:space="preserve">31, </w:t>
      </w:r>
      <w:r w:rsidRPr="006A407F">
        <w:rPr>
          <w:rFonts w:ascii="Georgia" w:hAnsi="Georgia"/>
          <w:sz w:val="24"/>
          <w:szCs w:val="24"/>
        </w:rPr>
        <w:t xml:space="preserve">2023. </w:t>
      </w:r>
      <w:r w:rsidRPr="006A407F">
        <w:rPr>
          <w:rFonts w:ascii="Georgia" w:hAnsi="Georgia"/>
          <w:sz w:val="24"/>
          <w:szCs w:val="24"/>
        </w:rPr>
        <w:br/>
      </w:r>
    </w:p>
    <w:p w14:paraId="29941D03"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Sorokina, N., Grant, "TLT: Faculty Engagement Award for Remote Synchronous Courses," TLT. (</w:t>
      </w:r>
      <w:proofErr w:type="gramStart"/>
      <w:r w:rsidRPr="006A407F">
        <w:rPr>
          <w:rFonts w:ascii="Georgia" w:hAnsi="Georgia"/>
          <w:sz w:val="24"/>
          <w:szCs w:val="24"/>
        </w:rPr>
        <w:t>submitted</w:t>
      </w:r>
      <w:proofErr w:type="gramEnd"/>
      <w:r w:rsidRPr="006A407F">
        <w:rPr>
          <w:rFonts w:ascii="Georgia" w:hAnsi="Georgia"/>
          <w:sz w:val="24"/>
          <w:szCs w:val="24"/>
        </w:rPr>
        <w:t xml:space="preserve">: April 2023, date funding awarded: May 2023. </w:t>
      </w:r>
      <w:r w:rsidRPr="006A407F">
        <w:rPr>
          <w:rFonts w:ascii="Georgia" w:hAnsi="Georgia"/>
          <w:sz w:val="24"/>
          <w:szCs w:val="24"/>
        </w:rPr>
        <w:br/>
      </w:r>
    </w:p>
    <w:p w14:paraId="3229D734" w14:textId="77777777" w:rsidR="008E3DE8" w:rsidRDefault="008E3DE8" w:rsidP="00737CCD">
      <w:pPr>
        <w:pBdr>
          <w:bottom w:val="single" w:sz="4" w:space="1" w:color="auto"/>
        </w:pBdr>
        <w:rPr>
          <w:rFonts w:ascii="Georgia" w:hAnsi="Georgia" w:cs="Times New Roman"/>
          <w:sz w:val="24"/>
          <w:szCs w:val="24"/>
        </w:rPr>
      </w:pPr>
    </w:p>
    <w:p w14:paraId="0A31BAF0" w14:textId="77777777" w:rsidR="002A6423" w:rsidRDefault="002A6423" w:rsidP="008E3DE8">
      <w:pPr>
        <w:rPr>
          <w:rFonts w:ascii="Georgia" w:hAnsi="Georgia" w:cs="Times New Roman"/>
          <w:sz w:val="24"/>
          <w:szCs w:val="24"/>
        </w:rPr>
      </w:pPr>
    </w:p>
    <w:p w14:paraId="30DD42E2" w14:textId="77777777" w:rsidR="008E3DE8" w:rsidRPr="006A407F" w:rsidRDefault="008E3DE8" w:rsidP="008E3DE8">
      <w:pPr>
        <w:pStyle w:val="section1"/>
        <w:rPr>
          <w:rFonts w:ascii="Georgia" w:hAnsi="Georgia"/>
        </w:rPr>
      </w:pPr>
      <w:r w:rsidRPr="006A407F">
        <w:rPr>
          <w:rFonts w:ascii="Georgia" w:hAnsi="Georgia"/>
        </w:rPr>
        <w:t>UC - Engineering</w:t>
      </w:r>
    </w:p>
    <w:p w14:paraId="335BACB2" w14:textId="77777777" w:rsidR="008E3DE8" w:rsidRPr="006A407F" w:rsidRDefault="008E3DE8" w:rsidP="008E3DE8">
      <w:pPr>
        <w:ind w:left="360"/>
        <w:rPr>
          <w:rFonts w:ascii="Georgia" w:hAnsi="Georgia"/>
          <w:b/>
          <w:bCs/>
          <w:sz w:val="24"/>
          <w:szCs w:val="24"/>
        </w:rPr>
      </w:pPr>
    </w:p>
    <w:p w14:paraId="5EFD0546" w14:textId="77777777" w:rsidR="008E3DE8" w:rsidRPr="006A407F" w:rsidRDefault="008E3DE8" w:rsidP="008E3DE8">
      <w:pPr>
        <w:pStyle w:val="section2"/>
        <w:rPr>
          <w:rFonts w:ascii="Georgia" w:hAnsi="Georgia"/>
        </w:rPr>
      </w:pPr>
      <w:r w:rsidRPr="006A407F">
        <w:rPr>
          <w:rFonts w:ascii="Georgia" w:hAnsi="Georgia"/>
        </w:rPr>
        <w:t>Rahman, S M Mizanoor (Assistant Professor)</w:t>
      </w:r>
    </w:p>
    <w:p w14:paraId="2BC03BC0" w14:textId="77777777" w:rsidR="008E3DE8" w:rsidRPr="006A407F" w:rsidRDefault="008E3DE8" w:rsidP="008E3DE8">
      <w:pPr>
        <w:pStyle w:val="Text-Citation"/>
        <w:rPr>
          <w:rFonts w:ascii="Georgia" w:hAnsi="Georgia"/>
          <w:i/>
          <w:iCs/>
          <w:sz w:val="24"/>
          <w:szCs w:val="24"/>
        </w:rPr>
      </w:pPr>
    </w:p>
    <w:p w14:paraId="08C10F1E" w14:textId="77777777" w:rsidR="008E3DE8" w:rsidRPr="006A407F" w:rsidRDefault="008E3DE8" w:rsidP="008E3DE8">
      <w:pPr>
        <w:pStyle w:val="Text-Citation"/>
        <w:rPr>
          <w:rFonts w:ascii="Georgia" w:hAnsi="Georgia"/>
          <w:i/>
          <w:iCs/>
          <w:sz w:val="24"/>
          <w:szCs w:val="24"/>
        </w:rPr>
      </w:pPr>
      <w:r w:rsidRPr="006A407F">
        <w:rPr>
          <w:rFonts w:ascii="Georgia" w:hAnsi="Georgia"/>
          <w:sz w:val="24"/>
          <w:szCs w:val="24"/>
        </w:rPr>
        <w:t>Rahman, S. M. M., Grant, 100% credit, "Development of Trustworthy Intelligent Robots for Robotics-Enabled Interdisciplinary STEM Education," Penn State Scranton Research Development Grant (RDG) Program, Penn State. Total requested: $3,500.00, Total Anticipated: $3500, Amount Funded (Total or To Date, as applicable): $3500. (</w:t>
      </w:r>
      <w:proofErr w:type="gramStart"/>
      <w:r w:rsidRPr="006A407F">
        <w:rPr>
          <w:rFonts w:ascii="Georgia" w:hAnsi="Georgia"/>
          <w:sz w:val="24"/>
          <w:szCs w:val="24"/>
        </w:rPr>
        <w:t>submitted</w:t>
      </w:r>
      <w:proofErr w:type="gramEnd"/>
      <w:r w:rsidRPr="006A407F">
        <w:rPr>
          <w:rFonts w:ascii="Georgia" w:hAnsi="Georgia"/>
          <w:sz w:val="24"/>
          <w:szCs w:val="24"/>
        </w:rPr>
        <w:t xml:space="preserve">: June 23, 2023, date funding awarded: August 2, 2023, total start and end of funding: August 2, 2023 - June 30, 2024. </w:t>
      </w:r>
      <w:r w:rsidRPr="006A407F">
        <w:rPr>
          <w:rFonts w:ascii="Georgia" w:hAnsi="Georgia"/>
          <w:sz w:val="24"/>
          <w:szCs w:val="24"/>
        </w:rPr>
        <w:br/>
      </w:r>
    </w:p>
    <w:p w14:paraId="716DA79F"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 xml:space="preserve">Rahman, S. M. M., Grant, 100% credit, "Assessing and </w:t>
      </w:r>
      <w:r w:rsidR="005F4058">
        <w:rPr>
          <w:rFonts w:ascii="Georgia" w:hAnsi="Georgia"/>
          <w:sz w:val="24"/>
          <w:szCs w:val="24"/>
        </w:rPr>
        <w:t>I</w:t>
      </w:r>
      <w:r w:rsidRPr="006A407F">
        <w:rPr>
          <w:rFonts w:ascii="Georgia" w:hAnsi="Georgia"/>
          <w:sz w:val="24"/>
          <w:szCs w:val="24"/>
        </w:rPr>
        <w:t xml:space="preserve">mproving </w:t>
      </w:r>
      <w:r w:rsidR="005F4058">
        <w:rPr>
          <w:rFonts w:ascii="Georgia" w:hAnsi="Georgia"/>
          <w:sz w:val="24"/>
          <w:szCs w:val="24"/>
        </w:rPr>
        <w:t>E</w:t>
      </w:r>
      <w:r w:rsidRPr="006A407F">
        <w:rPr>
          <w:rFonts w:ascii="Georgia" w:hAnsi="Georgia"/>
          <w:sz w:val="24"/>
          <w:szCs w:val="24"/>
        </w:rPr>
        <w:t xml:space="preserve">nergy </w:t>
      </w:r>
      <w:r w:rsidR="005F4058">
        <w:rPr>
          <w:rFonts w:ascii="Georgia" w:hAnsi="Georgia"/>
          <w:sz w:val="24"/>
          <w:szCs w:val="24"/>
        </w:rPr>
        <w:t>E</w:t>
      </w:r>
      <w:r w:rsidRPr="006A407F">
        <w:rPr>
          <w:rFonts w:ascii="Georgia" w:hAnsi="Georgia"/>
          <w:sz w:val="24"/>
          <w:szCs w:val="24"/>
        </w:rPr>
        <w:t xml:space="preserve">fficiency in </w:t>
      </w:r>
      <w:r w:rsidR="005F4058">
        <w:rPr>
          <w:rFonts w:ascii="Georgia" w:hAnsi="Georgia"/>
          <w:sz w:val="24"/>
          <w:szCs w:val="24"/>
        </w:rPr>
        <w:t>M</w:t>
      </w:r>
      <w:r w:rsidRPr="006A407F">
        <w:rPr>
          <w:rFonts w:ascii="Georgia" w:hAnsi="Georgia"/>
          <w:sz w:val="24"/>
          <w:szCs w:val="24"/>
        </w:rPr>
        <w:t xml:space="preserve">anufacturing </w:t>
      </w:r>
      <w:r w:rsidR="005F4058">
        <w:rPr>
          <w:rFonts w:ascii="Georgia" w:hAnsi="Georgia"/>
          <w:sz w:val="24"/>
          <w:szCs w:val="24"/>
        </w:rPr>
        <w:t>R</w:t>
      </w:r>
      <w:r w:rsidRPr="006A407F">
        <w:rPr>
          <w:rFonts w:ascii="Georgia" w:hAnsi="Georgia"/>
          <w:sz w:val="24"/>
          <w:szCs w:val="24"/>
        </w:rPr>
        <w:t xml:space="preserve">obotics and </w:t>
      </w:r>
      <w:r w:rsidR="005F4058">
        <w:rPr>
          <w:rFonts w:ascii="Georgia" w:hAnsi="Georgia"/>
          <w:sz w:val="24"/>
          <w:szCs w:val="24"/>
        </w:rPr>
        <w:t>A</w:t>
      </w:r>
      <w:r w:rsidRPr="006A407F">
        <w:rPr>
          <w:rFonts w:ascii="Georgia" w:hAnsi="Georgia"/>
          <w:sz w:val="24"/>
          <w:szCs w:val="24"/>
        </w:rPr>
        <w:t xml:space="preserve">utomation </w:t>
      </w:r>
      <w:r w:rsidR="005F4058">
        <w:rPr>
          <w:rFonts w:ascii="Georgia" w:hAnsi="Georgia"/>
          <w:sz w:val="24"/>
          <w:szCs w:val="24"/>
        </w:rPr>
        <w:t>S</w:t>
      </w:r>
      <w:r w:rsidRPr="006A407F">
        <w:rPr>
          <w:rFonts w:ascii="Georgia" w:hAnsi="Georgia"/>
          <w:sz w:val="24"/>
          <w:szCs w:val="24"/>
        </w:rPr>
        <w:t>ystems," Matthews Award for Excellence in Scholarship, Local. Total requested: $1,750.00, Total Anticipated: $1750, Amount Funded (Total or To Date, as applicable): $1750. (</w:t>
      </w:r>
      <w:proofErr w:type="gramStart"/>
      <w:r w:rsidRPr="006A407F">
        <w:rPr>
          <w:rFonts w:ascii="Georgia" w:hAnsi="Georgia"/>
          <w:sz w:val="24"/>
          <w:szCs w:val="24"/>
        </w:rPr>
        <w:t>submitted</w:t>
      </w:r>
      <w:proofErr w:type="gramEnd"/>
      <w:r w:rsidRPr="006A407F">
        <w:rPr>
          <w:rFonts w:ascii="Georgia" w:hAnsi="Georgia"/>
          <w:sz w:val="24"/>
          <w:szCs w:val="24"/>
        </w:rPr>
        <w:t xml:space="preserve">: March 31, 2023, date funding awarded: May 10, 2023, total start and end of funding: July 1, 2023 - June 30, 2024. </w:t>
      </w:r>
      <w:r w:rsidRPr="006A407F">
        <w:rPr>
          <w:rFonts w:ascii="Georgia" w:hAnsi="Georgia"/>
          <w:sz w:val="24"/>
          <w:szCs w:val="24"/>
        </w:rPr>
        <w:br/>
      </w:r>
    </w:p>
    <w:p w14:paraId="16C461AB" w14:textId="77777777" w:rsidR="008E3DE8" w:rsidRPr="006A407F" w:rsidRDefault="008E3DE8" w:rsidP="008E3DE8">
      <w:pPr>
        <w:pStyle w:val="Text-Citation"/>
        <w:rPr>
          <w:rFonts w:ascii="Georgia" w:hAnsi="Georgia"/>
          <w:i/>
          <w:iCs/>
          <w:sz w:val="24"/>
          <w:szCs w:val="24"/>
        </w:rPr>
      </w:pPr>
      <w:r w:rsidRPr="006A407F">
        <w:rPr>
          <w:rFonts w:ascii="Georgia" w:hAnsi="Georgia"/>
          <w:sz w:val="24"/>
          <w:szCs w:val="24"/>
        </w:rPr>
        <w:t>Rahman, S. M. M.</w:t>
      </w:r>
      <w:r w:rsidR="009B3137">
        <w:rPr>
          <w:rFonts w:ascii="Georgia" w:hAnsi="Georgia"/>
          <w:sz w:val="24"/>
          <w:szCs w:val="24"/>
        </w:rPr>
        <w:t>,</w:t>
      </w:r>
      <w:r w:rsidRPr="006A407F">
        <w:rPr>
          <w:rFonts w:ascii="Georgia" w:hAnsi="Georgia"/>
          <w:sz w:val="24"/>
          <w:szCs w:val="24"/>
        </w:rPr>
        <w:t xml:space="preserve"> Grant, 100% credit, "Optimizing </w:t>
      </w:r>
      <w:r w:rsidR="005F4058">
        <w:rPr>
          <w:rFonts w:ascii="Georgia" w:hAnsi="Georgia"/>
          <w:sz w:val="24"/>
          <w:szCs w:val="24"/>
        </w:rPr>
        <w:t>E</w:t>
      </w:r>
      <w:r w:rsidRPr="006A407F">
        <w:rPr>
          <w:rFonts w:ascii="Georgia" w:hAnsi="Georgia"/>
          <w:sz w:val="24"/>
          <w:szCs w:val="24"/>
        </w:rPr>
        <w:t xml:space="preserve">nergy </w:t>
      </w:r>
      <w:r w:rsidR="005F4058">
        <w:rPr>
          <w:rFonts w:ascii="Georgia" w:hAnsi="Georgia"/>
          <w:sz w:val="24"/>
          <w:szCs w:val="24"/>
        </w:rPr>
        <w:t>E</w:t>
      </w:r>
      <w:r w:rsidRPr="006A407F">
        <w:rPr>
          <w:rFonts w:ascii="Georgia" w:hAnsi="Georgia"/>
          <w:sz w:val="24"/>
          <w:szCs w:val="24"/>
        </w:rPr>
        <w:t xml:space="preserve">fficiency in </w:t>
      </w:r>
      <w:r w:rsidR="005F4058">
        <w:rPr>
          <w:rFonts w:ascii="Georgia" w:hAnsi="Georgia"/>
          <w:sz w:val="24"/>
          <w:szCs w:val="24"/>
        </w:rPr>
        <w:t>A</w:t>
      </w:r>
      <w:r w:rsidRPr="006A407F">
        <w:rPr>
          <w:rFonts w:ascii="Georgia" w:hAnsi="Georgia"/>
          <w:sz w:val="24"/>
          <w:szCs w:val="24"/>
        </w:rPr>
        <w:t xml:space="preserve">utomated </w:t>
      </w:r>
      <w:r w:rsidR="005F4058">
        <w:rPr>
          <w:rFonts w:ascii="Georgia" w:hAnsi="Georgia"/>
          <w:sz w:val="24"/>
          <w:szCs w:val="24"/>
        </w:rPr>
        <w:t>M</w:t>
      </w:r>
      <w:r w:rsidRPr="006A407F">
        <w:rPr>
          <w:rFonts w:ascii="Georgia" w:hAnsi="Georgia"/>
          <w:sz w:val="24"/>
          <w:szCs w:val="24"/>
        </w:rPr>
        <w:t xml:space="preserve">anufacturing </w:t>
      </w:r>
      <w:r w:rsidR="005F4058">
        <w:rPr>
          <w:rFonts w:ascii="Georgia" w:hAnsi="Georgia"/>
          <w:sz w:val="24"/>
          <w:szCs w:val="24"/>
        </w:rPr>
        <w:t>O</w:t>
      </w:r>
      <w:r w:rsidRPr="006A407F">
        <w:rPr>
          <w:rFonts w:ascii="Georgia" w:hAnsi="Georgia"/>
          <w:sz w:val="24"/>
          <w:szCs w:val="24"/>
        </w:rPr>
        <w:t>perations," Penn State Scranton Research Development Grant (RDG) Program, Penn State. Total requested: $2,000.00, Total Anticipated: $2000, Amount Funded (Total or To Date, as applicable): $2000. (</w:t>
      </w:r>
      <w:proofErr w:type="gramStart"/>
      <w:r w:rsidRPr="006A407F">
        <w:rPr>
          <w:rFonts w:ascii="Georgia" w:hAnsi="Georgia"/>
          <w:sz w:val="24"/>
          <w:szCs w:val="24"/>
        </w:rPr>
        <w:t>submitted</w:t>
      </w:r>
      <w:proofErr w:type="gramEnd"/>
      <w:r w:rsidRPr="006A407F">
        <w:rPr>
          <w:rFonts w:ascii="Georgia" w:hAnsi="Georgia"/>
          <w:sz w:val="24"/>
          <w:szCs w:val="24"/>
        </w:rPr>
        <w:t xml:space="preserve">: June 2022, date funding awarded: August 2022, total start and end of funding: August </w:t>
      </w:r>
      <w:r w:rsidR="005617FD">
        <w:rPr>
          <w:rFonts w:ascii="Georgia" w:hAnsi="Georgia"/>
          <w:sz w:val="24"/>
          <w:szCs w:val="24"/>
        </w:rPr>
        <w:t xml:space="preserve">1, </w:t>
      </w:r>
      <w:r w:rsidRPr="006A407F">
        <w:rPr>
          <w:rFonts w:ascii="Georgia" w:hAnsi="Georgia"/>
          <w:sz w:val="24"/>
          <w:szCs w:val="24"/>
        </w:rPr>
        <w:t xml:space="preserve">2022 - June </w:t>
      </w:r>
      <w:r w:rsidR="005617FD">
        <w:rPr>
          <w:rFonts w:ascii="Georgia" w:hAnsi="Georgia"/>
          <w:sz w:val="24"/>
          <w:szCs w:val="24"/>
        </w:rPr>
        <w:t xml:space="preserve">30, </w:t>
      </w:r>
      <w:r w:rsidRPr="006A407F">
        <w:rPr>
          <w:rFonts w:ascii="Georgia" w:hAnsi="Georgia"/>
          <w:sz w:val="24"/>
          <w:szCs w:val="24"/>
        </w:rPr>
        <w:t xml:space="preserve">2023. </w:t>
      </w:r>
      <w:r w:rsidRPr="006A407F">
        <w:rPr>
          <w:rFonts w:ascii="Georgia" w:hAnsi="Georgia"/>
          <w:sz w:val="24"/>
          <w:szCs w:val="24"/>
        </w:rPr>
        <w:br/>
      </w:r>
    </w:p>
    <w:p w14:paraId="06E3ADF9"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 xml:space="preserve">Rahman, S. M. M., Grant, 100% credit, "Robotics-Enabled Interdisciplinary Experiential Learning Scheme </w:t>
      </w:r>
      <w:r w:rsidR="009B3137" w:rsidRPr="006A407F">
        <w:rPr>
          <w:rFonts w:ascii="Georgia" w:hAnsi="Georgia"/>
          <w:sz w:val="24"/>
          <w:szCs w:val="24"/>
        </w:rPr>
        <w:t>for Mechanical</w:t>
      </w:r>
      <w:r w:rsidRPr="006A407F">
        <w:rPr>
          <w:rFonts w:ascii="Georgia" w:hAnsi="Georgia"/>
          <w:sz w:val="24"/>
          <w:szCs w:val="24"/>
        </w:rPr>
        <w:t xml:space="preserve"> Engineering Students," Schreyer Institute for </w:t>
      </w:r>
      <w:proofErr w:type="gramStart"/>
      <w:r w:rsidRPr="006A407F">
        <w:rPr>
          <w:rFonts w:ascii="Georgia" w:hAnsi="Georgia"/>
          <w:sz w:val="24"/>
          <w:szCs w:val="24"/>
        </w:rPr>
        <w:t>Teaching  Excellence</w:t>
      </w:r>
      <w:proofErr w:type="gramEnd"/>
      <w:r w:rsidRPr="006A407F">
        <w:rPr>
          <w:rFonts w:ascii="Georgia" w:hAnsi="Georgia"/>
          <w:sz w:val="24"/>
          <w:szCs w:val="24"/>
        </w:rPr>
        <w:t>, Penn State, Penn State. Total requested: $5,686.00, Total Anticipated: $5686, Amount Funded (Total or To Date, as applicable): $5686. (</w:t>
      </w:r>
      <w:proofErr w:type="gramStart"/>
      <w:r w:rsidRPr="006A407F">
        <w:rPr>
          <w:rFonts w:ascii="Georgia" w:hAnsi="Georgia"/>
          <w:sz w:val="24"/>
          <w:szCs w:val="24"/>
        </w:rPr>
        <w:t>submitted</w:t>
      </w:r>
      <w:proofErr w:type="gramEnd"/>
      <w:r w:rsidRPr="006A407F">
        <w:rPr>
          <w:rFonts w:ascii="Georgia" w:hAnsi="Georgia"/>
          <w:sz w:val="24"/>
          <w:szCs w:val="24"/>
        </w:rPr>
        <w:t xml:space="preserve">: June 2022, date funding awarded: July 2022, total start and end of funding: July </w:t>
      </w:r>
      <w:r w:rsidR="005617FD">
        <w:rPr>
          <w:rFonts w:ascii="Georgia" w:hAnsi="Georgia"/>
          <w:sz w:val="24"/>
          <w:szCs w:val="24"/>
        </w:rPr>
        <w:t xml:space="preserve">1, </w:t>
      </w:r>
      <w:r w:rsidRPr="006A407F">
        <w:rPr>
          <w:rFonts w:ascii="Georgia" w:hAnsi="Georgia"/>
          <w:sz w:val="24"/>
          <w:szCs w:val="24"/>
        </w:rPr>
        <w:t xml:space="preserve">2022 - June </w:t>
      </w:r>
      <w:r w:rsidR="005617FD">
        <w:rPr>
          <w:rFonts w:ascii="Georgia" w:hAnsi="Georgia"/>
          <w:sz w:val="24"/>
          <w:szCs w:val="24"/>
        </w:rPr>
        <w:t xml:space="preserve">30, </w:t>
      </w:r>
      <w:r w:rsidRPr="006A407F">
        <w:rPr>
          <w:rFonts w:ascii="Georgia" w:hAnsi="Georgia"/>
          <w:sz w:val="24"/>
          <w:szCs w:val="24"/>
        </w:rPr>
        <w:t xml:space="preserve">2023. </w:t>
      </w:r>
      <w:r w:rsidRPr="006A407F">
        <w:rPr>
          <w:rFonts w:ascii="Georgia" w:hAnsi="Georgia"/>
          <w:sz w:val="24"/>
          <w:szCs w:val="24"/>
        </w:rPr>
        <w:br/>
      </w:r>
    </w:p>
    <w:p w14:paraId="6795DC8E" w14:textId="77777777" w:rsidR="008E3DE8" w:rsidRPr="006A407F" w:rsidRDefault="008E3DE8" w:rsidP="008E3DE8">
      <w:pPr>
        <w:rPr>
          <w:rFonts w:ascii="Georgia" w:hAnsi="Georgia"/>
          <w:b/>
          <w:bCs/>
          <w:sz w:val="24"/>
          <w:szCs w:val="24"/>
        </w:rPr>
      </w:pPr>
      <w:r w:rsidRPr="006A407F">
        <w:rPr>
          <w:rFonts w:ascii="Georgia" w:hAnsi="Georgia" w:cs="Times New Roman"/>
          <w:sz w:val="24"/>
          <w:szCs w:val="24"/>
        </w:rPr>
        <w:lastRenderedPageBreak/>
        <w:br w:type="page"/>
      </w:r>
    </w:p>
    <w:p w14:paraId="7B3B2F24" w14:textId="77777777" w:rsidR="008E3DE8" w:rsidRPr="006A407F" w:rsidRDefault="008E3DE8" w:rsidP="008E3DE8">
      <w:pPr>
        <w:pStyle w:val="section1"/>
        <w:rPr>
          <w:rFonts w:ascii="Georgia" w:hAnsi="Georgia"/>
        </w:rPr>
      </w:pPr>
      <w:r w:rsidRPr="006A407F">
        <w:rPr>
          <w:rFonts w:ascii="Georgia" w:hAnsi="Georgia"/>
        </w:rPr>
        <w:lastRenderedPageBreak/>
        <w:t>UC - HDFS</w:t>
      </w:r>
    </w:p>
    <w:p w14:paraId="288C6613" w14:textId="77777777" w:rsidR="008E3DE8" w:rsidRPr="006A407F" w:rsidRDefault="008E3DE8" w:rsidP="008E3DE8">
      <w:pPr>
        <w:ind w:left="360"/>
        <w:rPr>
          <w:rFonts w:ascii="Georgia" w:hAnsi="Georgia"/>
          <w:b/>
          <w:bCs/>
          <w:sz w:val="24"/>
          <w:szCs w:val="24"/>
        </w:rPr>
      </w:pPr>
    </w:p>
    <w:p w14:paraId="2D34B341" w14:textId="77777777" w:rsidR="008E3DE8" w:rsidRPr="006A407F" w:rsidRDefault="008E3DE8" w:rsidP="008E3DE8">
      <w:pPr>
        <w:pStyle w:val="section2"/>
        <w:rPr>
          <w:rFonts w:ascii="Georgia" w:hAnsi="Georgia"/>
        </w:rPr>
      </w:pPr>
      <w:proofErr w:type="spellStart"/>
      <w:r w:rsidRPr="006A407F">
        <w:rPr>
          <w:rFonts w:ascii="Georgia" w:hAnsi="Georgia"/>
        </w:rPr>
        <w:t>LaBuda</w:t>
      </w:r>
      <w:proofErr w:type="spellEnd"/>
      <w:r w:rsidRPr="006A407F">
        <w:rPr>
          <w:rFonts w:ascii="Georgia" w:hAnsi="Georgia"/>
        </w:rPr>
        <w:t>, Melissa (Assistant Teaching Professor)</w:t>
      </w:r>
    </w:p>
    <w:p w14:paraId="59CDA1F9" w14:textId="77777777" w:rsidR="008E3DE8" w:rsidRPr="006A407F" w:rsidRDefault="008E3DE8" w:rsidP="008E3DE8">
      <w:pPr>
        <w:pStyle w:val="Text-Citation"/>
        <w:rPr>
          <w:rFonts w:ascii="Georgia" w:hAnsi="Georgia"/>
          <w:i/>
          <w:iCs/>
          <w:sz w:val="24"/>
          <w:szCs w:val="24"/>
        </w:rPr>
      </w:pPr>
    </w:p>
    <w:p w14:paraId="40CBB3BC" w14:textId="77777777" w:rsidR="008E3DE8" w:rsidRPr="006A407F" w:rsidRDefault="008E3DE8" w:rsidP="008E3DE8">
      <w:pPr>
        <w:pStyle w:val="Text-Citation"/>
        <w:rPr>
          <w:rFonts w:ascii="Georgia" w:hAnsi="Georgia"/>
          <w:sz w:val="24"/>
          <w:szCs w:val="24"/>
        </w:rPr>
      </w:pPr>
      <w:proofErr w:type="spellStart"/>
      <w:r w:rsidRPr="006A407F">
        <w:rPr>
          <w:rFonts w:ascii="Georgia" w:hAnsi="Georgia"/>
          <w:sz w:val="24"/>
          <w:szCs w:val="24"/>
        </w:rPr>
        <w:t>LaBuda</w:t>
      </w:r>
      <w:proofErr w:type="spellEnd"/>
      <w:r w:rsidRPr="006A407F">
        <w:rPr>
          <w:rFonts w:ascii="Georgia" w:hAnsi="Georgia"/>
          <w:sz w:val="24"/>
          <w:szCs w:val="24"/>
        </w:rPr>
        <w:t xml:space="preserve">, M., Grant, 100% credit, "Penn State Scranton Teachers Behavioral Curriculum Training for K-12 Northeast PA Teachers," Scranton Area Community Foundation [MP], Nonprofit Foundations. Total </w:t>
      </w:r>
      <w:proofErr w:type="gramStart"/>
      <w:r w:rsidRPr="006A407F">
        <w:rPr>
          <w:rFonts w:ascii="Georgia" w:hAnsi="Georgia"/>
          <w:sz w:val="24"/>
          <w:szCs w:val="24"/>
        </w:rPr>
        <w:t>requested</w:t>
      </w:r>
      <w:proofErr w:type="gramEnd"/>
      <w:r w:rsidRPr="006A407F">
        <w:rPr>
          <w:rFonts w:ascii="Georgia" w:hAnsi="Georgia"/>
          <w:sz w:val="24"/>
          <w:szCs w:val="24"/>
        </w:rPr>
        <w:t>: $1,700.00, Total Anticipated: $1700, Amount Funded (Total or To Date, as applicable): $1700. (</w:t>
      </w:r>
      <w:proofErr w:type="gramStart"/>
      <w:r w:rsidRPr="006A407F">
        <w:rPr>
          <w:rFonts w:ascii="Georgia" w:hAnsi="Georgia"/>
          <w:sz w:val="24"/>
          <w:szCs w:val="24"/>
        </w:rPr>
        <w:t>submitted</w:t>
      </w:r>
      <w:proofErr w:type="gramEnd"/>
      <w:r w:rsidRPr="006A407F">
        <w:rPr>
          <w:rFonts w:ascii="Georgia" w:hAnsi="Georgia"/>
          <w:sz w:val="24"/>
          <w:szCs w:val="24"/>
        </w:rPr>
        <w:t xml:space="preserve">: April 14, 2023, date funding awarded: May 17, 2023, total start and end of funding: September 1, 2023 - August 31, 2024. </w:t>
      </w:r>
      <w:r w:rsidRPr="006A407F">
        <w:rPr>
          <w:rFonts w:ascii="Georgia" w:hAnsi="Georgia"/>
          <w:sz w:val="24"/>
          <w:szCs w:val="24"/>
        </w:rPr>
        <w:br/>
      </w:r>
    </w:p>
    <w:p w14:paraId="61BB0AD0" w14:textId="77777777" w:rsidR="002A6423" w:rsidRPr="006A407F" w:rsidRDefault="008E3DE8" w:rsidP="008E3DE8">
      <w:pPr>
        <w:pStyle w:val="Text-Citation"/>
        <w:rPr>
          <w:rFonts w:ascii="Georgia" w:hAnsi="Georgia"/>
          <w:sz w:val="24"/>
          <w:szCs w:val="24"/>
        </w:rPr>
      </w:pPr>
      <w:proofErr w:type="spellStart"/>
      <w:r w:rsidRPr="006A407F">
        <w:rPr>
          <w:rFonts w:ascii="Georgia" w:hAnsi="Georgia"/>
          <w:sz w:val="24"/>
          <w:szCs w:val="24"/>
        </w:rPr>
        <w:t>LaBuda</w:t>
      </w:r>
      <w:proofErr w:type="spellEnd"/>
      <w:r w:rsidRPr="006A407F">
        <w:rPr>
          <w:rFonts w:ascii="Georgia" w:hAnsi="Georgia"/>
          <w:sz w:val="24"/>
          <w:szCs w:val="24"/>
        </w:rPr>
        <w:t>, M., Grant, 100% credit, "Penn State Scranton Teachers Behavioral Curriculum Training for K-12 Northeast PA Teachers," Scranton Area Community Foundation [MP], Nonprofit Foundations. Total requested: $4,500.00, Total Anticipated: $4500, Amount Funded (Total or To Date, as applicable): $4500. (</w:t>
      </w:r>
      <w:proofErr w:type="gramStart"/>
      <w:r w:rsidRPr="006A407F">
        <w:rPr>
          <w:rFonts w:ascii="Georgia" w:hAnsi="Georgia"/>
          <w:sz w:val="24"/>
          <w:szCs w:val="24"/>
        </w:rPr>
        <w:t>submitted</w:t>
      </w:r>
      <w:proofErr w:type="gramEnd"/>
      <w:r w:rsidRPr="006A407F">
        <w:rPr>
          <w:rFonts w:ascii="Georgia" w:hAnsi="Georgia"/>
          <w:sz w:val="24"/>
          <w:szCs w:val="24"/>
        </w:rPr>
        <w:t xml:space="preserve">: March 15, 2023, date funding awarded: May 17, 2023, total start and end of funding: September 1, 2023 - August 31, 2024. </w:t>
      </w:r>
      <w:r w:rsidRPr="006A407F">
        <w:rPr>
          <w:rFonts w:ascii="Georgia" w:hAnsi="Georgia"/>
          <w:sz w:val="24"/>
          <w:szCs w:val="24"/>
        </w:rPr>
        <w:br/>
      </w:r>
    </w:p>
    <w:p w14:paraId="5F9AAD65" w14:textId="77777777" w:rsidR="008E3DE8" w:rsidRPr="006A407F" w:rsidRDefault="008E3DE8" w:rsidP="008E3DE8">
      <w:pPr>
        <w:pStyle w:val="section2"/>
        <w:rPr>
          <w:rFonts w:ascii="Georgia" w:hAnsi="Georgia"/>
        </w:rPr>
      </w:pPr>
      <w:r w:rsidRPr="006A407F">
        <w:rPr>
          <w:rFonts w:ascii="Georgia" w:hAnsi="Georgia"/>
        </w:rPr>
        <w:t>Nathans, Laura L. (Assistant Professor)</w:t>
      </w:r>
    </w:p>
    <w:p w14:paraId="4BFAE1BE" w14:textId="77777777" w:rsidR="008E3DE8" w:rsidRPr="006A407F" w:rsidRDefault="008E3DE8" w:rsidP="008E3DE8">
      <w:pPr>
        <w:pStyle w:val="Text-Citation"/>
        <w:rPr>
          <w:rFonts w:ascii="Georgia" w:hAnsi="Georgia"/>
          <w:i/>
          <w:iCs/>
          <w:sz w:val="24"/>
          <w:szCs w:val="24"/>
        </w:rPr>
      </w:pPr>
    </w:p>
    <w:p w14:paraId="72B31EFF" w14:textId="77777777" w:rsidR="008E3DE8" w:rsidRPr="006A407F" w:rsidRDefault="008E3DE8" w:rsidP="008E3DE8">
      <w:pPr>
        <w:pStyle w:val="Text-Citation"/>
        <w:rPr>
          <w:rFonts w:ascii="Georgia" w:hAnsi="Georgia"/>
          <w:i/>
          <w:iCs/>
          <w:sz w:val="24"/>
          <w:szCs w:val="24"/>
        </w:rPr>
      </w:pPr>
      <w:r w:rsidRPr="006A407F">
        <w:rPr>
          <w:rFonts w:ascii="Georgia" w:hAnsi="Georgia"/>
          <w:sz w:val="24"/>
          <w:szCs w:val="24"/>
        </w:rPr>
        <w:t>Nathans, L. L., Contract, 100% credit, "Foster Care Independent Living Evaluation," Lackawanna County Children and Youth Services, Local Governments (Pennsylvania). Total requested: $16,405.00, Total Anticipated: $16405, Amount Funded (Total or To Date, as applicable): $16405. (</w:t>
      </w:r>
      <w:proofErr w:type="gramStart"/>
      <w:r w:rsidRPr="006A407F">
        <w:rPr>
          <w:rFonts w:ascii="Georgia" w:hAnsi="Georgia"/>
          <w:sz w:val="24"/>
          <w:szCs w:val="24"/>
        </w:rPr>
        <w:t>submitted</w:t>
      </w:r>
      <w:proofErr w:type="gramEnd"/>
      <w:r w:rsidRPr="006A407F">
        <w:rPr>
          <w:rFonts w:ascii="Georgia" w:hAnsi="Georgia"/>
          <w:sz w:val="24"/>
          <w:szCs w:val="24"/>
        </w:rPr>
        <w:t xml:space="preserve">: September 12, 2017, date funding awarded: April 10, 2018, total start and end of funding: October 1, 2017 - December 31, 2023. </w:t>
      </w:r>
      <w:r w:rsidRPr="006A407F">
        <w:rPr>
          <w:rFonts w:ascii="Georgia" w:hAnsi="Georgia"/>
          <w:sz w:val="24"/>
          <w:szCs w:val="24"/>
        </w:rPr>
        <w:br/>
      </w:r>
    </w:p>
    <w:p w14:paraId="5CB908D5" w14:textId="77777777" w:rsidR="008E3DE8" w:rsidRPr="006A407F" w:rsidRDefault="008E3DE8" w:rsidP="00CB5EA4">
      <w:pPr>
        <w:pStyle w:val="Text-Citation"/>
        <w:rPr>
          <w:rFonts w:ascii="Georgia" w:hAnsi="Georgia"/>
          <w:sz w:val="24"/>
          <w:szCs w:val="24"/>
        </w:rPr>
      </w:pPr>
      <w:r w:rsidRPr="006A407F">
        <w:rPr>
          <w:rFonts w:ascii="Georgia" w:hAnsi="Georgia"/>
          <w:sz w:val="24"/>
          <w:szCs w:val="24"/>
        </w:rPr>
        <w:t>Nathans</w:t>
      </w:r>
      <w:proofErr w:type="gramStart"/>
      <w:r w:rsidRPr="006A407F">
        <w:rPr>
          <w:rFonts w:ascii="Georgia" w:hAnsi="Georgia"/>
          <w:sz w:val="24"/>
          <w:szCs w:val="24"/>
        </w:rPr>
        <w:t>, L.</w:t>
      </w:r>
      <w:proofErr w:type="gramEnd"/>
      <w:r w:rsidRPr="006A407F">
        <w:rPr>
          <w:rFonts w:ascii="Georgia" w:hAnsi="Georgia"/>
          <w:sz w:val="24"/>
          <w:szCs w:val="24"/>
        </w:rPr>
        <w:t xml:space="preserve"> L., Grant, "Year 4 Funding for Independent Living Program Evaluation and Year 1 of Evaluation of Home Visiting Programs," Penn State Scranton Research and Development Grant. Total requested: $2,000.00, Total Anticipated: $2000, Amount Funded (Total or To Date, as applicable): $2000. (</w:t>
      </w:r>
      <w:proofErr w:type="gramStart"/>
      <w:r w:rsidRPr="006A407F">
        <w:rPr>
          <w:rFonts w:ascii="Georgia" w:hAnsi="Georgia"/>
          <w:sz w:val="24"/>
          <w:szCs w:val="24"/>
        </w:rPr>
        <w:t>submitted</w:t>
      </w:r>
      <w:proofErr w:type="gramEnd"/>
      <w:r w:rsidRPr="006A407F">
        <w:rPr>
          <w:rFonts w:ascii="Georgia" w:hAnsi="Georgia"/>
          <w:sz w:val="24"/>
          <w:szCs w:val="24"/>
        </w:rPr>
        <w:t xml:space="preserve">: June 24, 2022, date funding awarded: July 19, 2022, total start and end of funding: July 19, 2022 - June 30, 2023. </w:t>
      </w:r>
      <w:r w:rsidRPr="006A407F">
        <w:rPr>
          <w:rFonts w:ascii="Georgia" w:hAnsi="Georgia"/>
          <w:sz w:val="24"/>
          <w:szCs w:val="24"/>
        </w:rPr>
        <w:br/>
      </w:r>
    </w:p>
    <w:p w14:paraId="4194B84F" w14:textId="77777777" w:rsidR="008E3DE8" w:rsidRPr="006A407F" w:rsidRDefault="008E3DE8" w:rsidP="008E3DE8">
      <w:pPr>
        <w:rPr>
          <w:rFonts w:ascii="Georgia" w:hAnsi="Georgia" w:cs="Times New Roman"/>
          <w:sz w:val="24"/>
          <w:szCs w:val="24"/>
        </w:rPr>
      </w:pPr>
    </w:p>
    <w:p w14:paraId="016F7BE1" w14:textId="77777777" w:rsidR="008E3DE8" w:rsidRDefault="008E3DE8" w:rsidP="008E3DE8">
      <w:pPr>
        <w:rPr>
          <w:rFonts w:ascii="Georgia" w:hAnsi="Georgia"/>
          <w:b/>
          <w:bCs/>
          <w:sz w:val="24"/>
          <w:szCs w:val="24"/>
        </w:rPr>
      </w:pPr>
    </w:p>
    <w:p w14:paraId="2CF01DAA" w14:textId="77777777" w:rsidR="00737CCD" w:rsidRDefault="00737CCD" w:rsidP="008E3DE8">
      <w:pPr>
        <w:rPr>
          <w:rFonts w:ascii="Georgia" w:hAnsi="Georgia"/>
          <w:b/>
          <w:bCs/>
          <w:sz w:val="24"/>
          <w:szCs w:val="24"/>
        </w:rPr>
      </w:pPr>
    </w:p>
    <w:p w14:paraId="12AEBBB5" w14:textId="77777777" w:rsidR="00737CCD" w:rsidRDefault="00737CCD" w:rsidP="008E3DE8">
      <w:pPr>
        <w:rPr>
          <w:rFonts w:ascii="Georgia" w:hAnsi="Georgia"/>
          <w:b/>
          <w:bCs/>
          <w:sz w:val="24"/>
          <w:szCs w:val="24"/>
        </w:rPr>
      </w:pPr>
    </w:p>
    <w:p w14:paraId="5463CF87" w14:textId="77777777" w:rsidR="002A6423" w:rsidRDefault="002A6423" w:rsidP="008E3DE8">
      <w:pPr>
        <w:rPr>
          <w:rFonts w:ascii="Georgia" w:hAnsi="Georgia"/>
          <w:b/>
          <w:bCs/>
          <w:sz w:val="24"/>
          <w:szCs w:val="24"/>
        </w:rPr>
      </w:pPr>
    </w:p>
    <w:p w14:paraId="141D5C27" w14:textId="77777777" w:rsidR="002A6423" w:rsidRDefault="002A6423" w:rsidP="008E3DE8">
      <w:pPr>
        <w:rPr>
          <w:rFonts w:ascii="Georgia" w:hAnsi="Georgia"/>
          <w:b/>
          <w:bCs/>
          <w:sz w:val="24"/>
          <w:szCs w:val="24"/>
        </w:rPr>
      </w:pPr>
    </w:p>
    <w:p w14:paraId="456507C1" w14:textId="77777777" w:rsidR="002A6423" w:rsidRDefault="002A6423" w:rsidP="008E3DE8">
      <w:pPr>
        <w:rPr>
          <w:rFonts w:ascii="Georgia" w:hAnsi="Georgia"/>
          <w:b/>
          <w:bCs/>
          <w:sz w:val="24"/>
          <w:szCs w:val="24"/>
        </w:rPr>
      </w:pPr>
    </w:p>
    <w:p w14:paraId="4FE74ACF" w14:textId="77777777" w:rsidR="002A6423" w:rsidRDefault="002A6423" w:rsidP="008E3DE8">
      <w:pPr>
        <w:rPr>
          <w:rFonts w:ascii="Georgia" w:hAnsi="Georgia"/>
          <w:b/>
          <w:bCs/>
          <w:sz w:val="24"/>
          <w:szCs w:val="24"/>
        </w:rPr>
      </w:pPr>
    </w:p>
    <w:p w14:paraId="772DBCEA" w14:textId="77777777" w:rsidR="002A6423" w:rsidRPr="006A407F" w:rsidRDefault="002A6423" w:rsidP="008E3DE8">
      <w:pPr>
        <w:rPr>
          <w:rFonts w:ascii="Georgia" w:hAnsi="Georgia"/>
          <w:b/>
          <w:bCs/>
          <w:sz w:val="24"/>
          <w:szCs w:val="24"/>
        </w:rPr>
      </w:pPr>
    </w:p>
    <w:p w14:paraId="30B5556B" w14:textId="77777777" w:rsidR="008E3DE8" w:rsidRPr="006A407F" w:rsidRDefault="008E3DE8" w:rsidP="008E3DE8">
      <w:pPr>
        <w:pStyle w:val="section1"/>
        <w:rPr>
          <w:rFonts w:ascii="Georgia" w:hAnsi="Georgia"/>
        </w:rPr>
      </w:pPr>
      <w:r w:rsidRPr="006A407F">
        <w:rPr>
          <w:rFonts w:ascii="Georgia" w:hAnsi="Georgia"/>
        </w:rPr>
        <w:t>UC - Physics</w:t>
      </w:r>
    </w:p>
    <w:p w14:paraId="379ABFD1" w14:textId="77777777" w:rsidR="008E3DE8" w:rsidRPr="006A407F" w:rsidRDefault="008E3DE8" w:rsidP="008E3DE8">
      <w:pPr>
        <w:ind w:left="360"/>
        <w:rPr>
          <w:rFonts w:ascii="Georgia" w:hAnsi="Georgia"/>
          <w:b/>
          <w:bCs/>
          <w:sz w:val="24"/>
          <w:szCs w:val="24"/>
        </w:rPr>
      </w:pPr>
    </w:p>
    <w:p w14:paraId="46BD7584" w14:textId="77777777" w:rsidR="008E3DE8" w:rsidRPr="006A407F" w:rsidRDefault="008E3DE8" w:rsidP="008E3DE8">
      <w:pPr>
        <w:pStyle w:val="section2"/>
        <w:rPr>
          <w:rFonts w:ascii="Georgia" w:hAnsi="Georgia"/>
        </w:rPr>
      </w:pPr>
      <w:proofErr w:type="spellStart"/>
      <w:r w:rsidRPr="006A407F">
        <w:rPr>
          <w:rFonts w:ascii="Georgia" w:hAnsi="Georgia"/>
        </w:rPr>
        <w:t>ud-Doula</w:t>
      </w:r>
      <w:proofErr w:type="spellEnd"/>
      <w:r w:rsidRPr="006A407F">
        <w:rPr>
          <w:rFonts w:ascii="Georgia" w:hAnsi="Georgia"/>
        </w:rPr>
        <w:t>, Asif (Associate Professor)</w:t>
      </w:r>
    </w:p>
    <w:p w14:paraId="6D521275" w14:textId="77777777" w:rsidR="008E3DE8" w:rsidRPr="006A407F" w:rsidRDefault="008E3DE8" w:rsidP="008E3DE8">
      <w:pPr>
        <w:pStyle w:val="Text-Citation"/>
        <w:rPr>
          <w:rFonts w:ascii="Georgia" w:hAnsi="Georgia"/>
          <w:i/>
          <w:iCs/>
          <w:sz w:val="24"/>
          <w:szCs w:val="24"/>
        </w:rPr>
      </w:pPr>
    </w:p>
    <w:p w14:paraId="009AF39D"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Ud-Doula, A., Grant, "3D MHD Modeling of Obliquely Rotating Massive-Star Magnetospheres," NASA, Federal Agencies. Total requested: $529,097.00, Amount Funded (Total or To Date, as applicable): $529097. (</w:t>
      </w:r>
      <w:proofErr w:type="gramStart"/>
      <w:r w:rsidRPr="006A407F">
        <w:rPr>
          <w:rFonts w:ascii="Georgia" w:hAnsi="Georgia"/>
          <w:sz w:val="24"/>
          <w:szCs w:val="24"/>
        </w:rPr>
        <w:t>submitted</w:t>
      </w:r>
      <w:proofErr w:type="gramEnd"/>
      <w:r w:rsidRPr="006A407F">
        <w:rPr>
          <w:rFonts w:ascii="Georgia" w:hAnsi="Georgia"/>
          <w:sz w:val="24"/>
          <w:szCs w:val="24"/>
        </w:rPr>
        <w:t xml:space="preserve">: July 2021, date funding awarded: December 2021, total start and end of funding: January </w:t>
      </w:r>
      <w:r w:rsidR="005617FD">
        <w:rPr>
          <w:rFonts w:ascii="Georgia" w:hAnsi="Georgia"/>
          <w:sz w:val="24"/>
          <w:szCs w:val="24"/>
        </w:rPr>
        <w:t xml:space="preserve">1, </w:t>
      </w:r>
      <w:r w:rsidRPr="006A407F">
        <w:rPr>
          <w:rFonts w:ascii="Georgia" w:hAnsi="Georgia"/>
          <w:sz w:val="24"/>
          <w:szCs w:val="24"/>
        </w:rPr>
        <w:t xml:space="preserve">2022 - January </w:t>
      </w:r>
      <w:r w:rsidR="005617FD">
        <w:rPr>
          <w:rFonts w:ascii="Georgia" w:hAnsi="Georgia"/>
          <w:sz w:val="24"/>
          <w:szCs w:val="24"/>
        </w:rPr>
        <w:t xml:space="preserve">31, </w:t>
      </w:r>
      <w:r w:rsidRPr="006A407F">
        <w:rPr>
          <w:rFonts w:ascii="Georgia" w:hAnsi="Georgia"/>
          <w:sz w:val="24"/>
          <w:szCs w:val="24"/>
        </w:rPr>
        <w:t xml:space="preserve">2025. </w:t>
      </w:r>
      <w:r w:rsidRPr="006A407F">
        <w:rPr>
          <w:rFonts w:ascii="Georgia" w:hAnsi="Georgia"/>
          <w:sz w:val="24"/>
          <w:szCs w:val="24"/>
        </w:rPr>
        <w:br/>
      </w:r>
    </w:p>
    <w:p w14:paraId="53809118"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Ud-Doula, A.</w:t>
      </w:r>
      <w:r w:rsidR="009B3137">
        <w:rPr>
          <w:rFonts w:ascii="Georgia" w:hAnsi="Georgia"/>
          <w:sz w:val="24"/>
          <w:szCs w:val="24"/>
        </w:rPr>
        <w:t>,</w:t>
      </w:r>
      <w:r w:rsidRPr="006A407F">
        <w:rPr>
          <w:rFonts w:ascii="Georgia" w:hAnsi="Georgia"/>
          <w:sz w:val="24"/>
          <w:szCs w:val="24"/>
        </w:rPr>
        <w:t xml:space="preserve"> Grant, "PSSN Greater Penn State Chapter Professional Development," PSSN Greater Penn State Chapter, Private. Total requested: $2,000.00, Amount Funded (Total or To Date, as applicable): $1719. (</w:t>
      </w:r>
      <w:proofErr w:type="gramStart"/>
      <w:r w:rsidRPr="006A407F">
        <w:rPr>
          <w:rFonts w:ascii="Georgia" w:hAnsi="Georgia"/>
          <w:sz w:val="24"/>
          <w:szCs w:val="24"/>
        </w:rPr>
        <w:t>submitted</w:t>
      </w:r>
      <w:proofErr w:type="gramEnd"/>
      <w:r w:rsidRPr="006A407F">
        <w:rPr>
          <w:rFonts w:ascii="Georgia" w:hAnsi="Georgia"/>
          <w:sz w:val="24"/>
          <w:szCs w:val="24"/>
        </w:rPr>
        <w:t xml:space="preserve">: 2023, date funding awarded: May 2023, total start and end of funding: July 1, 2023 - June </w:t>
      </w:r>
      <w:r w:rsidR="00D247D2">
        <w:rPr>
          <w:rFonts w:ascii="Georgia" w:hAnsi="Georgia"/>
          <w:sz w:val="24"/>
          <w:szCs w:val="24"/>
        </w:rPr>
        <w:t xml:space="preserve">30, </w:t>
      </w:r>
      <w:r w:rsidRPr="006A407F">
        <w:rPr>
          <w:rFonts w:ascii="Georgia" w:hAnsi="Georgia"/>
          <w:sz w:val="24"/>
          <w:szCs w:val="24"/>
        </w:rPr>
        <w:t xml:space="preserve">2024. </w:t>
      </w:r>
      <w:r w:rsidRPr="006A407F">
        <w:rPr>
          <w:rFonts w:ascii="Georgia" w:hAnsi="Georgia"/>
          <w:sz w:val="24"/>
          <w:szCs w:val="24"/>
        </w:rPr>
        <w:br/>
      </w:r>
    </w:p>
    <w:p w14:paraId="064B355E" w14:textId="77777777" w:rsidR="008E3DE8" w:rsidRDefault="008E3DE8" w:rsidP="008E3DE8">
      <w:pPr>
        <w:pStyle w:val="Text-Citation"/>
        <w:rPr>
          <w:rFonts w:ascii="Georgia" w:hAnsi="Georgia"/>
          <w:sz w:val="24"/>
          <w:szCs w:val="24"/>
        </w:rPr>
      </w:pPr>
      <w:r w:rsidRPr="006A407F">
        <w:rPr>
          <w:rFonts w:ascii="Georgia" w:hAnsi="Georgia"/>
          <w:sz w:val="24"/>
          <w:szCs w:val="24"/>
        </w:rPr>
        <w:t>Ud-Doula, A.</w:t>
      </w:r>
      <w:r w:rsidR="009B3137">
        <w:rPr>
          <w:rFonts w:ascii="Georgia" w:hAnsi="Georgia"/>
          <w:sz w:val="24"/>
          <w:szCs w:val="24"/>
        </w:rPr>
        <w:t>,</w:t>
      </w:r>
      <w:r w:rsidRPr="006A407F">
        <w:rPr>
          <w:rFonts w:ascii="Georgia" w:hAnsi="Georgia"/>
          <w:sz w:val="24"/>
          <w:szCs w:val="24"/>
        </w:rPr>
        <w:t xml:space="preserve"> Grant, "Research Development Grant," Penn State Scranton, Penn State. Total requested: $2,200.00, Amount Funded (Total or To Date, as applicable): $2200. (</w:t>
      </w:r>
      <w:proofErr w:type="gramStart"/>
      <w:r w:rsidRPr="006A407F">
        <w:rPr>
          <w:rFonts w:ascii="Georgia" w:hAnsi="Georgia"/>
          <w:sz w:val="24"/>
          <w:szCs w:val="24"/>
        </w:rPr>
        <w:t>submitted</w:t>
      </w:r>
      <w:proofErr w:type="gramEnd"/>
      <w:r w:rsidRPr="006A407F">
        <w:rPr>
          <w:rFonts w:ascii="Georgia" w:hAnsi="Georgia"/>
          <w:sz w:val="24"/>
          <w:szCs w:val="24"/>
        </w:rPr>
        <w:t xml:space="preserve">: 2023, date funding awarded: June 2023, total start and end of funding: July 1, 2023 - June 30, 2024. </w:t>
      </w:r>
      <w:r w:rsidRPr="006A407F">
        <w:rPr>
          <w:rFonts w:ascii="Georgia" w:hAnsi="Georgia"/>
          <w:sz w:val="24"/>
          <w:szCs w:val="24"/>
        </w:rPr>
        <w:br/>
      </w:r>
    </w:p>
    <w:p w14:paraId="0E4B0874"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 xml:space="preserve">Ud-Doula, A., Gagne, M., Grant, 100% credit, "X-rays from </w:t>
      </w:r>
      <w:r w:rsidR="005F4058">
        <w:rPr>
          <w:rFonts w:ascii="Georgia" w:hAnsi="Georgia"/>
          <w:sz w:val="24"/>
          <w:szCs w:val="24"/>
        </w:rPr>
        <w:t>O</w:t>
      </w:r>
      <w:r w:rsidRPr="006A407F">
        <w:rPr>
          <w:rFonts w:ascii="Georgia" w:hAnsi="Georgia"/>
          <w:sz w:val="24"/>
          <w:szCs w:val="24"/>
        </w:rPr>
        <w:t xml:space="preserve">bliquely </w:t>
      </w:r>
      <w:r w:rsidR="005F4058">
        <w:rPr>
          <w:rFonts w:ascii="Georgia" w:hAnsi="Georgia"/>
          <w:sz w:val="24"/>
          <w:szCs w:val="24"/>
        </w:rPr>
        <w:t>R</w:t>
      </w:r>
      <w:r w:rsidRPr="006A407F">
        <w:rPr>
          <w:rFonts w:ascii="Georgia" w:hAnsi="Georgia"/>
          <w:sz w:val="24"/>
          <w:szCs w:val="24"/>
        </w:rPr>
        <w:t xml:space="preserve">otating </w:t>
      </w:r>
      <w:r w:rsidR="005F4058">
        <w:rPr>
          <w:rFonts w:ascii="Georgia" w:hAnsi="Georgia"/>
          <w:sz w:val="24"/>
          <w:szCs w:val="24"/>
        </w:rPr>
        <w:t>M</w:t>
      </w:r>
      <w:r w:rsidRPr="006A407F">
        <w:rPr>
          <w:rFonts w:ascii="Georgia" w:hAnsi="Georgia"/>
          <w:sz w:val="24"/>
          <w:szCs w:val="24"/>
        </w:rPr>
        <w:t xml:space="preserve">agnetic </w:t>
      </w:r>
      <w:r w:rsidR="005F4058">
        <w:rPr>
          <w:rFonts w:ascii="Georgia" w:hAnsi="Georgia"/>
          <w:sz w:val="24"/>
          <w:szCs w:val="24"/>
        </w:rPr>
        <w:t>M</w:t>
      </w:r>
      <w:r w:rsidRPr="006A407F">
        <w:rPr>
          <w:rFonts w:ascii="Georgia" w:hAnsi="Georgia"/>
          <w:sz w:val="24"/>
          <w:szCs w:val="24"/>
        </w:rPr>
        <w:t xml:space="preserve">assive </w:t>
      </w:r>
      <w:r w:rsidR="005F4058">
        <w:rPr>
          <w:rFonts w:ascii="Georgia" w:hAnsi="Georgia"/>
          <w:sz w:val="24"/>
          <w:szCs w:val="24"/>
        </w:rPr>
        <w:t>S</w:t>
      </w:r>
      <w:r w:rsidRPr="006A407F">
        <w:rPr>
          <w:rFonts w:ascii="Georgia" w:hAnsi="Georgia"/>
          <w:sz w:val="24"/>
          <w:szCs w:val="24"/>
        </w:rPr>
        <w:t>tars," Smithsonian Astrophysical Observatory (The), Federal Agencies. Total requested: $103,000.00, Amount Funded (Total or To Date, as applicable): $103000. (</w:t>
      </w:r>
      <w:proofErr w:type="gramStart"/>
      <w:r w:rsidRPr="006A407F">
        <w:rPr>
          <w:rFonts w:ascii="Georgia" w:hAnsi="Georgia"/>
          <w:sz w:val="24"/>
          <w:szCs w:val="24"/>
        </w:rPr>
        <w:t>submitted</w:t>
      </w:r>
      <w:proofErr w:type="gramEnd"/>
      <w:r w:rsidRPr="006A407F">
        <w:rPr>
          <w:rFonts w:ascii="Georgia" w:hAnsi="Georgia"/>
          <w:sz w:val="24"/>
          <w:szCs w:val="24"/>
        </w:rPr>
        <w:t xml:space="preserve">: April 2, 2020, date funding awarded: July 31, 2020, total start and end of funding: January 1, 2021 - December 31, 2023. </w:t>
      </w:r>
      <w:r w:rsidRPr="006A407F">
        <w:rPr>
          <w:rFonts w:ascii="Georgia" w:hAnsi="Georgia"/>
          <w:sz w:val="24"/>
          <w:szCs w:val="24"/>
        </w:rPr>
        <w:br/>
      </w:r>
    </w:p>
    <w:p w14:paraId="6F90118B" w14:textId="77777777" w:rsidR="008E3DE8" w:rsidRPr="00D247D2" w:rsidRDefault="008E3DE8" w:rsidP="008E3DE8">
      <w:pPr>
        <w:pStyle w:val="Text-Citation"/>
        <w:rPr>
          <w:rFonts w:ascii="Georgia" w:hAnsi="Georgia"/>
          <w:sz w:val="24"/>
          <w:szCs w:val="24"/>
          <w:highlight w:val="yellow"/>
        </w:rPr>
      </w:pPr>
      <w:r w:rsidRPr="004E7AA2">
        <w:rPr>
          <w:rFonts w:ascii="Georgia" w:hAnsi="Georgia"/>
          <w:sz w:val="24"/>
          <w:szCs w:val="24"/>
        </w:rPr>
        <w:t>Hanna, C., Ud-Doula, A.</w:t>
      </w:r>
      <w:r w:rsidR="009B3137" w:rsidRPr="004E7AA2">
        <w:rPr>
          <w:rFonts w:ascii="Georgia" w:hAnsi="Georgia"/>
          <w:sz w:val="24"/>
          <w:szCs w:val="24"/>
        </w:rPr>
        <w:t>,</w:t>
      </w:r>
      <w:r w:rsidRPr="004E7AA2">
        <w:rPr>
          <w:rFonts w:ascii="Georgia" w:hAnsi="Georgia"/>
          <w:sz w:val="24"/>
          <w:szCs w:val="24"/>
        </w:rPr>
        <w:t xml:space="preserve"> Grant, "CC* Team: Research Innovation with Scientists and Engineers (RISE)," National Science Foundation, Federal Agencies. Amount Funded (Total or To Date, as applicable): $1865000. (</w:t>
      </w:r>
      <w:proofErr w:type="gramStart"/>
      <w:r w:rsidRPr="004E7AA2">
        <w:rPr>
          <w:rFonts w:ascii="Georgia" w:hAnsi="Georgia"/>
          <w:sz w:val="24"/>
          <w:szCs w:val="24"/>
        </w:rPr>
        <w:t>submitted</w:t>
      </w:r>
      <w:proofErr w:type="gramEnd"/>
      <w:r w:rsidRPr="004E7AA2">
        <w:rPr>
          <w:rFonts w:ascii="Georgia" w:hAnsi="Georgia"/>
          <w:sz w:val="24"/>
          <w:szCs w:val="24"/>
        </w:rPr>
        <w:t xml:space="preserve">: January 21, 2020, date funding awarded: October 26, 2020, total start and end of funding: 2023. </w:t>
      </w:r>
      <w:r w:rsidRPr="00D247D2">
        <w:rPr>
          <w:rFonts w:ascii="Georgia" w:hAnsi="Georgia"/>
          <w:sz w:val="24"/>
          <w:szCs w:val="24"/>
          <w:highlight w:val="yellow"/>
        </w:rPr>
        <w:br/>
      </w:r>
    </w:p>
    <w:p w14:paraId="04FE05AC" w14:textId="77777777" w:rsidR="008E3DE8" w:rsidRDefault="008E3DE8" w:rsidP="008E3DE8">
      <w:pPr>
        <w:pStyle w:val="Text-Citation"/>
        <w:rPr>
          <w:rFonts w:ascii="Georgia" w:hAnsi="Georgia"/>
          <w:sz w:val="24"/>
          <w:szCs w:val="24"/>
        </w:rPr>
      </w:pPr>
      <w:r w:rsidRPr="006A407F">
        <w:rPr>
          <w:rFonts w:ascii="Georgia" w:hAnsi="Georgia"/>
          <w:sz w:val="24"/>
          <w:szCs w:val="24"/>
        </w:rPr>
        <w:t xml:space="preserve">Ud-Doula, A., Grant, 100% credit, "Diving into HD108's </w:t>
      </w:r>
      <w:r w:rsidR="005F4058">
        <w:rPr>
          <w:rFonts w:ascii="Georgia" w:hAnsi="Georgia"/>
          <w:sz w:val="24"/>
          <w:szCs w:val="24"/>
        </w:rPr>
        <w:t>M</w:t>
      </w:r>
      <w:r w:rsidRPr="006A407F">
        <w:rPr>
          <w:rFonts w:ascii="Georgia" w:hAnsi="Georgia"/>
          <w:sz w:val="24"/>
          <w:szCs w:val="24"/>
        </w:rPr>
        <w:t>agnetosphere," Smithsonian Astrophysical Observatory (The), Universities and Colleges. Total requested: $20,369.00, Total Anticipated: $20369, Amount Funded (Total or To Date, as applicable): $20369. (</w:t>
      </w:r>
      <w:proofErr w:type="gramStart"/>
      <w:r w:rsidRPr="006A407F">
        <w:rPr>
          <w:rFonts w:ascii="Georgia" w:hAnsi="Georgia"/>
          <w:sz w:val="24"/>
          <w:szCs w:val="24"/>
        </w:rPr>
        <w:t>submitted</w:t>
      </w:r>
      <w:proofErr w:type="gramEnd"/>
      <w:r w:rsidRPr="006A407F">
        <w:rPr>
          <w:rFonts w:ascii="Georgia" w:hAnsi="Georgia"/>
          <w:sz w:val="24"/>
          <w:szCs w:val="24"/>
        </w:rPr>
        <w:t xml:space="preserve">: September 16, 2021, date funding awarded: March 7, 2022, total start and end of funding: February 1, 2022 - January 31, 2023. </w:t>
      </w:r>
      <w:r w:rsidRPr="006A407F">
        <w:rPr>
          <w:rFonts w:ascii="Georgia" w:hAnsi="Georgia"/>
          <w:sz w:val="24"/>
          <w:szCs w:val="24"/>
        </w:rPr>
        <w:br/>
      </w:r>
    </w:p>
    <w:p w14:paraId="202C5AD9" w14:textId="77777777" w:rsidR="0010259C" w:rsidRDefault="0010259C" w:rsidP="008E3DE8">
      <w:pPr>
        <w:pStyle w:val="Text-Citation"/>
        <w:rPr>
          <w:rFonts w:ascii="Georgia" w:hAnsi="Georgia"/>
          <w:sz w:val="24"/>
          <w:szCs w:val="24"/>
        </w:rPr>
      </w:pPr>
    </w:p>
    <w:p w14:paraId="60A5F59F" w14:textId="77777777" w:rsidR="0010259C" w:rsidRDefault="0010259C" w:rsidP="008E3DE8">
      <w:pPr>
        <w:pStyle w:val="Text-Citation"/>
        <w:rPr>
          <w:rFonts w:ascii="Georgia" w:hAnsi="Georgia"/>
          <w:sz w:val="24"/>
          <w:szCs w:val="24"/>
        </w:rPr>
      </w:pPr>
    </w:p>
    <w:p w14:paraId="59CCB6D7" w14:textId="77777777" w:rsidR="0010259C" w:rsidRDefault="0010259C" w:rsidP="008E3DE8">
      <w:pPr>
        <w:pStyle w:val="Text-Citation"/>
        <w:rPr>
          <w:rFonts w:ascii="Georgia" w:hAnsi="Georgia"/>
          <w:sz w:val="24"/>
          <w:szCs w:val="24"/>
        </w:rPr>
      </w:pPr>
    </w:p>
    <w:p w14:paraId="1D8F4D65" w14:textId="77777777" w:rsidR="0010259C" w:rsidRDefault="0010259C" w:rsidP="008E3DE8">
      <w:pPr>
        <w:pStyle w:val="Text-Citation"/>
        <w:rPr>
          <w:rFonts w:ascii="Georgia" w:hAnsi="Georgia"/>
          <w:sz w:val="24"/>
          <w:szCs w:val="24"/>
        </w:rPr>
      </w:pPr>
    </w:p>
    <w:p w14:paraId="1D98D5C3" w14:textId="77777777" w:rsidR="0010259C" w:rsidRPr="006A407F" w:rsidRDefault="0010259C" w:rsidP="008E3DE8">
      <w:pPr>
        <w:pStyle w:val="Text-Citation"/>
        <w:rPr>
          <w:rFonts w:ascii="Georgia" w:hAnsi="Georgia"/>
          <w:sz w:val="24"/>
          <w:szCs w:val="24"/>
        </w:rPr>
      </w:pPr>
    </w:p>
    <w:p w14:paraId="0B4D6AEA"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Ud-Doula, A.</w:t>
      </w:r>
      <w:r w:rsidR="009B3137">
        <w:rPr>
          <w:rFonts w:ascii="Georgia" w:hAnsi="Georgia"/>
          <w:sz w:val="24"/>
          <w:szCs w:val="24"/>
        </w:rPr>
        <w:t>,</w:t>
      </w:r>
      <w:r w:rsidRPr="006A407F">
        <w:rPr>
          <w:rFonts w:ascii="Georgia" w:hAnsi="Georgia"/>
          <w:sz w:val="24"/>
          <w:szCs w:val="24"/>
        </w:rPr>
        <w:t xml:space="preserve"> Grant, 100% credit, "X-RAYS from Obliquely Rotating Magnetic Massive Stars," Smithsonian Astrophysical Observatory (The), </w:t>
      </w:r>
      <w:r w:rsidRPr="006A407F">
        <w:rPr>
          <w:rFonts w:ascii="Georgia" w:hAnsi="Georgia"/>
          <w:sz w:val="24"/>
          <w:szCs w:val="24"/>
        </w:rPr>
        <w:lastRenderedPageBreak/>
        <w:t>Universities and Colleges. Total requested: $44,000.00, Total Anticipated: $44000, Amount Funded (Total or To Date, as applicable): $22000. (</w:t>
      </w:r>
      <w:proofErr w:type="gramStart"/>
      <w:r w:rsidRPr="006A407F">
        <w:rPr>
          <w:rFonts w:ascii="Georgia" w:hAnsi="Georgia"/>
          <w:sz w:val="24"/>
          <w:szCs w:val="24"/>
        </w:rPr>
        <w:t>submitted</w:t>
      </w:r>
      <w:proofErr w:type="gramEnd"/>
      <w:r w:rsidRPr="006A407F">
        <w:rPr>
          <w:rFonts w:ascii="Georgia" w:hAnsi="Georgia"/>
          <w:sz w:val="24"/>
          <w:szCs w:val="24"/>
        </w:rPr>
        <w:t xml:space="preserve">: September 4, 2020, date funding awarded: March 2, 2021, total start and end of funding: January 11, 2021 - January 10, 2023. </w:t>
      </w:r>
      <w:r w:rsidRPr="006A407F">
        <w:rPr>
          <w:rFonts w:ascii="Georgia" w:hAnsi="Georgia"/>
          <w:sz w:val="24"/>
          <w:szCs w:val="24"/>
        </w:rPr>
        <w:br/>
        <w:t xml:space="preserve">Amendments: </w:t>
      </w:r>
      <w:r w:rsidRPr="006A407F">
        <w:rPr>
          <w:rFonts w:ascii="Georgia" w:hAnsi="Georgia"/>
          <w:sz w:val="24"/>
          <w:szCs w:val="24"/>
        </w:rPr>
        <w:br/>
        <w:t>OSP Number: 228463, Total awarded: $22,000.00. Total anticipated: $44,000.00. January 11, 2021 - January 10, 2023</w:t>
      </w:r>
    </w:p>
    <w:p w14:paraId="340B5B04" w14:textId="77777777" w:rsidR="008E3DE8" w:rsidRDefault="008E3DE8" w:rsidP="008E3DE8">
      <w:pPr>
        <w:pStyle w:val="Text-Citation"/>
        <w:rPr>
          <w:rFonts w:ascii="Georgia" w:hAnsi="Georgia"/>
          <w:i/>
          <w:iCs/>
          <w:sz w:val="24"/>
          <w:szCs w:val="24"/>
        </w:rPr>
      </w:pPr>
    </w:p>
    <w:p w14:paraId="32AF7149" w14:textId="77777777" w:rsidR="002A6423" w:rsidRDefault="002A6423" w:rsidP="002A6423">
      <w:pPr>
        <w:pStyle w:val="Text-Citation"/>
        <w:pBdr>
          <w:bottom w:val="single" w:sz="4" w:space="1" w:color="auto"/>
        </w:pBdr>
        <w:ind w:left="0" w:firstLine="0"/>
        <w:rPr>
          <w:rFonts w:ascii="Georgia" w:hAnsi="Georgia"/>
          <w:i/>
          <w:iCs/>
          <w:sz w:val="24"/>
          <w:szCs w:val="24"/>
        </w:rPr>
      </w:pPr>
    </w:p>
    <w:p w14:paraId="0F99C647" w14:textId="77777777" w:rsidR="002A6423" w:rsidRPr="006A407F" w:rsidRDefault="002A6423" w:rsidP="008E3DE8">
      <w:pPr>
        <w:pStyle w:val="Text-Citation"/>
        <w:rPr>
          <w:rFonts w:ascii="Georgia" w:hAnsi="Georgia"/>
          <w:i/>
          <w:iCs/>
          <w:sz w:val="24"/>
          <w:szCs w:val="24"/>
        </w:rPr>
      </w:pPr>
    </w:p>
    <w:p w14:paraId="19585395" w14:textId="77777777" w:rsidR="008E3DE8" w:rsidRPr="006A407F" w:rsidRDefault="008E3DE8" w:rsidP="008E3DE8">
      <w:pPr>
        <w:ind w:left="360"/>
        <w:rPr>
          <w:rFonts w:ascii="Georgia" w:hAnsi="Georgia"/>
          <w:b/>
          <w:bCs/>
          <w:sz w:val="24"/>
          <w:szCs w:val="24"/>
        </w:rPr>
      </w:pPr>
      <w:r w:rsidRPr="006A407F">
        <w:rPr>
          <w:rFonts w:ascii="Georgia" w:hAnsi="Georgia"/>
          <w:b/>
          <w:bCs/>
          <w:sz w:val="24"/>
          <w:szCs w:val="24"/>
        </w:rPr>
        <w:t>UC – Psychology</w:t>
      </w:r>
    </w:p>
    <w:p w14:paraId="6C8B4109" w14:textId="77777777" w:rsidR="008E3DE8" w:rsidRPr="006A407F" w:rsidRDefault="008E3DE8" w:rsidP="008E3DE8">
      <w:pPr>
        <w:rPr>
          <w:rFonts w:ascii="Georgia" w:hAnsi="Georgia" w:cs="Lucida Console"/>
          <w:color w:val="333399"/>
          <w:sz w:val="24"/>
          <w:szCs w:val="24"/>
        </w:rPr>
      </w:pPr>
    </w:p>
    <w:p w14:paraId="354AE22B" w14:textId="77777777" w:rsidR="008E3DE8" w:rsidRPr="006A407F" w:rsidRDefault="008E3DE8" w:rsidP="008E3DE8">
      <w:pPr>
        <w:pStyle w:val="section2"/>
        <w:ind w:firstLine="360"/>
        <w:rPr>
          <w:rFonts w:ascii="Georgia" w:hAnsi="Georgia"/>
        </w:rPr>
      </w:pPr>
      <w:r w:rsidRPr="006A407F">
        <w:rPr>
          <w:rFonts w:ascii="Georgia" w:hAnsi="Georgia"/>
        </w:rPr>
        <w:t>Watkins, Nicole K. (Assistant Professor)</w:t>
      </w:r>
    </w:p>
    <w:p w14:paraId="14D354AE" w14:textId="77777777" w:rsidR="008E3DE8" w:rsidRPr="006A407F" w:rsidRDefault="008E3DE8" w:rsidP="008E3DE8">
      <w:pPr>
        <w:pStyle w:val="Text-Citation"/>
        <w:rPr>
          <w:rFonts w:ascii="Georgia" w:hAnsi="Georgia"/>
          <w:i/>
          <w:iCs/>
          <w:sz w:val="24"/>
          <w:szCs w:val="24"/>
        </w:rPr>
      </w:pPr>
    </w:p>
    <w:p w14:paraId="0A644E83" w14:textId="77777777" w:rsidR="008E3DE8" w:rsidRPr="006A407F" w:rsidRDefault="008E3DE8" w:rsidP="008E3DE8">
      <w:pPr>
        <w:pStyle w:val="Text-Citation"/>
        <w:rPr>
          <w:rFonts w:ascii="Georgia" w:hAnsi="Georgia"/>
          <w:i/>
          <w:iCs/>
          <w:sz w:val="24"/>
          <w:szCs w:val="24"/>
        </w:rPr>
      </w:pPr>
      <w:r w:rsidRPr="006A407F">
        <w:rPr>
          <w:rFonts w:ascii="Georgia" w:hAnsi="Georgia"/>
          <w:sz w:val="24"/>
          <w:szCs w:val="24"/>
        </w:rPr>
        <w:t>Watkins, N., Grant, 100% credit, "</w:t>
      </w:r>
      <w:proofErr w:type="spellStart"/>
      <w:r w:rsidRPr="006A407F">
        <w:rPr>
          <w:rFonts w:ascii="Georgia" w:hAnsi="Georgia"/>
          <w:sz w:val="24"/>
          <w:szCs w:val="24"/>
        </w:rPr>
        <w:t>BeSample</w:t>
      </w:r>
      <w:proofErr w:type="spellEnd"/>
      <w:r w:rsidRPr="006A407F">
        <w:rPr>
          <w:rFonts w:ascii="Georgia" w:hAnsi="Georgia"/>
          <w:sz w:val="24"/>
          <w:szCs w:val="24"/>
        </w:rPr>
        <w:t xml:space="preserve"> Early Adopter Grant," </w:t>
      </w:r>
      <w:proofErr w:type="spellStart"/>
      <w:r w:rsidRPr="006A407F">
        <w:rPr>
          <w:rFonts w:ascii="Georgia" w:hAnsi="Georgia"/>
          <w:sz w:val="24"/>
          <w:szCs w:val="24"/>
        </w:rPr>
        <w:t>BeSample</w:t>
      </w:r>
      <w:proofErr w:type="spellEnd"/>
      <w:r w:rsidRPr="006A407F">
        <w:rPr>
          <w:rFonts w:ascii="Georgia" w:hAnsi="Georgia"/>
          <w:sz w:val="24"/>
          <w:szCs w:val="24"/>
        </w:rPr>
        <w:t>, Corporations. Amount Funded (Total or To Date, as applicable): $250. (</w:t>
      </w:r>
      <w:proofErr w:type="gramStart"/>
      <w:r w:rsidRPr="006A407F">
        <w:rPr>
          <w:rFonts w:ascii="Georgia" w:hAnsi="Georgia"/>
          <w:sz w:val="24"/>
          <w:szCs w:val="24"/>
        </w:rPr>
        <w:t>submitted</w:t>
      </w:r>
      <w:proofErr w:type="gramEnd"/>
      <w:r w:rsidRPr="006A407F">
        <w:rPr>
          <w:rFonts w:ascii="Georgia" w:hAnsi="Georgia"/>
          <w:sz w:val="24"/>
          <w:szCs w:val="24"/>
        </w:rPr>
        <w:t>: October 2023,</w:t>
      </w:r>
      <w:r w:rsidR="000209D8">
        <w:rPr>
          <w:rFonts w:ascii="Georgia" w:hAnsi="Georgia"/>
          <w:sz w:val="24"/>
          <w:szCs w:val="24"/>
        </w:rPr>
        <w:t xml:space="preserve"> total start and end of funding: October 23, 2023 – June 30, 2024</w:t>
      </w:r>
      <w:r w:rsidRPr="006A407F">
        <w:rPr>
          <w:rFonts w:ascii="Georgia" w:hAnsi="Georgia"/>
          <w:sz w:val="24"/>
          <w:szCs w:val="24"/>
        </w:rPr>
        <w:t xml:space="preserve">. </w:t>
      </w:r>
      <w:r w:rsidRPr="006A407F">
        <w:rPr>
          <w:rFonts w:ascii="Georgia" w:hAnsi="Georgia"/>
          <w:sz w:val="24"/>
          <w:szCs w:val="24"/>
        </w:rPr>
        <w:br/>
      </w:r>
    </w:p>
    <w:p w14:paraId="4524AD04" w14:textId="77777777" w:rsidR="008E3DE8" w:rsidRDefault="008E3DE8" w:rsidP="002A6423">
      <w:pPr>
        <w:pBdr>
          <w:bottom w:val="single" w:sz="4" w:space="1" w:color="auto"/>
        </w:pBdr>
        <w:rPr>
          <w:rFonts w:ascii="Georgia" w:hAnsi="Georgia"/>
          <w:sz w:val="24"/>
          <w:szCs w:val="24"/>
        </w:rPr>
      </w:pPr>
    </w:p>
    <w:p w14:paraId="2B0E397D" w14:textId="77777777" w:rsidR="002A6423" w:rsidRPr="006A407F" w:rsidRDefault="002A6423" w:rsidP="008E3DE8">
      <w:pPr>
        <w:rPr>
          <w:rFonts w:ascii="Georgia" w:hAnsi="Georgia"/>
          <w:sz w:val="24"/>
          <w:szCs w:val="24"/>
        </w:rPr>
      </w:pPr>
    </w:p>
    <w:p w14:paraId="5BC02B61" w14:textId="77777777" w:rsidR="002A6423" w:rsidRDefault="002A6423" w:rsidP="008E3DE8">
      <w:pPr>
        <w:pStyle w:val="section1"/>
        <w:rPr>
          <w:rFonts w:ascii="Georgia" w:hAnsi="Georgia"/>
        </w:rPr>
      </w:pPr>
    </w:p>
    <w:p w14:paraId="764D0033" w14:textId="77777777" w:rsidR="008E3DE8" w:rsidRPr="006A407F" w:rsidRDefault="008E3DE8" w:rsidP="008E3DE8">
      <w:pPr>
        <w:pStyle w:val="section1"/>
        <w:rPr>
          <w:rFonts w:ascii="Georgia" w:hAnsi="Georgia"/>
        </w:rPr>
      </w:pPr>
      <w:r w:rsidRPr="006A407F">
        <w:rPr>
          <w:rFonts w:ascii="Georgia" w:hAnsi="Georgia"/>
        </w:rPr>
        <w:t>UL - Commonwealth Campus Libraries, Scranton</w:t>
      </w:r>
    </w:p>
    <w:p w14:paraId="030DAE2D" w14:textId="77777777" w:rsidR="008E3DE8" w:rsidRPr="006A407F" w:rsidRDefault="008E3DE8" w:rsidP="008E3DE8">
      <w:pPr>
        <w:ind w:left="360"/>
        <w:rPr>
          <w:rFonts w:ascii="Georgia" w:hAnsi="Georgia"/>
          <w:b/>
          <w:bCs/>
          <w:sz w:val="24"/>
          <w:szCs w:val="24"/>
        </w:rPr>
      </w:pPr>
    </w:p>
    <w:p w14:paraId="3EDF9B63" w14:textId="77777777" w:rsidR="008E3DE8" w:rsidRPr="006A407F" w:rsidRDefault="008E3DE8" w:rsidP="008E3DE8">
      <w:pPr>
        <w:pStyle w:val="section2"/>
        <w:rPr>
          <w:rFonts w:ascii="Georgia" w:hAnsi="Georgia"/>
        </w:rPr>
      </w:pPr>
      <w:r w:rsidRPr="006A407F">
        <w:rPr>
          <w:rFonts w:ascii="Georgia" w:hAnsi="Georgia"/>
        </w:rPr>
        <w:t>Green, Kristin E. C. (Associate Librarian)</w:t>
      </w:r>
    </w:p>
    <w:p w14:paraId="2358F0CC" w14:textId="77777777" w:rsidR="008E3DE8" w:rsidRPr="006A407F" w:rsidRDefault="008E3DE8" w:rsidP="008E3DE8">
      <w:pPr>
        <w:pStyle w:val="Text-Citation"/>
        <w:rPr>
          <w:rFonts w:ascii="Georgia" w:hAnsi="Georgia"/>
          <w:i/>
          <w:iCs/>
          <w:sz w:val="24"/>
          <w:szCs w:val="24"/>
        </w:rPr>
      </w:pPr>
    </w:p>
    <w:p w14:paraId="261A85B2" w14:textId="77777777" w:rsidR="008E3DE8" w:rsidRPr="006A407F" w:rsidRDefault="008E3DE8" w:rsidP="008E3DE8">
      <w:pPr>
        <w:pStyle w:val="Text-Citation"/>
        <w:rPr>
          <w:rFonts w:ascii="Georgia" w:hAnsi="Georgia"/>
          <w:sz w:val="24"/>
          <w:szCs w:val="24"/>
        </w:rPr>
      </w:pPr>
      <w:r w:rsidRPr="006A407F">
        <w:rPr>
          <w:rFonts w:ascii="Georgia" w:hAnsi="Georgia"/>
          <w:sz w:val="24"/>
          <w:szCs w:val="24"/>
        </w:rPr>
        <w:t>Green, K. E., Grant, "Professional Development Association of College and Research Libraries 2023 Conference Travel Grant," College and Research Division, Pennsylvania Library Association, Associations, Institutes, Societies and Voluntary Health Agencies. Amount Funded (Total or To Date, as applicable): $500. (</w:t>
      </w:r>
      <w:proofErr w:type="gramStart"/>
      <w:r w:rsidRPr="006A407F">
        <w:rPr>
          <w:rFonts w:ascii="Georgia" w:hAnsi="Georgia"/>
          <w:sz w:val="24"/>
          <w:szCs w:val="24"/>
        </w:rPr>
        <w:t>submitted</w:t>
      </w:r>
      <w:proofErr w:type="gramEnd"/>
      <w:r w:rsidRPr="006A407F">
        <w:rPr>
          <w:rFonts w:ascii="Georgia" w:hAnsi="Georgia"/>
          <w:sz w:val="24"/>
          <w:szCs w:val="24"/>
        </w:rPr>
        <w:t xml:space="preserve">: 2023, total start and end of funding: April 17, 2023. </w:t>
      </w:r>
      <w:r w:rsidRPr="006A407F">
        <w:rPr>
          <w:rFonts w:ascii="Georgia" w:hAnsi="Georgia"/>
          <w:sz w:val="24"/>
          <w:szCs w:val="24"/>
        </w:rPr>
        <w:br/>
      </w:r>
    </w:p>
    <w:p w14:paraId="6287D15B" w14:textId="77777777" w:rsidR="008E3DE8" w:rsidRDefault="008E3DE8" w:rsidP="008E3DE8"/>
    <w:p w14:paraId="0F778C25" w14:textId="77777777" w:rsidR="008E3DE8" w:rsidRPr="005A7B63" w:rsidRDefault="008E3DE8">
      <w:pPr>
        <w:rPr>
          <w:rFonts w:ascii="Georgia" w:hAnsi="Georgia"/>
          <w:sz w:val="24"/>
          <w:szCs w:val="24"/>
        </w:rPr>
      </w:pPr>
    </w:p>
    <w:sectPr w:rsidR="008E3DE8" w:rsidRPr="005A7B63">
      <w:footerReference w:type="default" r:id="rId7"/>
      <w:pgSz w:w="12240" w:h="15840"/>
      <w:pgMar w:top="1440" w:right="1440" w:bottom="1440" w:left="1440" w:header="360" w:footer="36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763C" w14:textId="77777777" w:rsidR="00E61800" w:rsidRDefault="00E61800">
      <w:r>
        <w:separator/>
      </w:r>
    </w:p>
  </w:endnote>
  <w:endnote w:type="continuationSeparator" w:id="0">
    <w:p w14:paraId="458F5A20" w14:textId="77777777" w:rsidR="00E61800" w:rsidRDefault="00E6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 w:type="dxa"/>
      <w:tblBorders>
        <w:insideH w:val="single" w:sz="4" w:space="0" w:color="auto"/>
      </w:tblBorders>
      <w:tblLayout w:type="fixed"/>
      <w:tblCellMar>
        <w:left w:w="115" w:type="dxa"/>
        <w:right w:w="115" w:type="dxa"/>
      </w:tblCellMar>
      <w:tblLook w:val="0000" w:firstRow="0" w:lastRow="0" w:firstColumn="0" w:lastColumn="0" w:noHBand="0" w:noVBand="0"/>
    </w:tblPr>
    <w:tblGrid>
      <w:gridCol w:w="7488"/>
      <w:gridCol w:w="1872"/>
    </w:tblGrid>
    <w:tr w:rsidR="009511A9" w:rsidRPr="009511A9" w14:paraId="3A239D5E" w14:textId="77777777">
      <w:tblPrEx>
        <w:tblCellMar>
          <w:top w:w="0" w:type="dxa"/>
          <w:bottom w:w="0" w:type="dxa"/>
        </w:tblCellMar>
      </w:tblPrEx>
      <w:tc>
        <w:tcPr>
          <w:tcW w:w="4000" w:type="pct"/>
          <w:tcBorders>
            <w:top w:val="nil"/>
            <w:left w:val="nil"/>
            <w:bottom w:val="nil"/>
            <w:right w:val="nil"/>
          </w:tcBorders>
        </w:tcPr>
        <w:p w14:paraId="60EC8529" w14:textId="77777777" w:rsidR="009511A9" w:rsidRPr="009511A9" w:rsidRDefault="009511A9">
          <w:pPr>
            <w:tabs>
              <w:tab w:val="left" w:pos="1440"/>
              <w:tab w:val="right" w:pos="7200"/>
              <w:tab w:val="right" w:pos="8460"/>
            </w:tabs>
            <w:ind w:right="360"/>
            <w:rPr>
              <w:i/>
              <w:iCs/>
            </w:rPr>
          </w:pPr>
        </w:p>
      </w:tc>
      <w:tc>
        <w:tcPr>
          <w:tcW w:w="1000" w:type="pct"/>
          <w:tcBorders>
            <w:top w:val="nil"/>
            <w:left w:val="nil"/>
            <w:bottom w:val="nil"/>
            <w:right w:val="nil"/>
          </w:tcBorders>
        </w:tcPr>
        <w:p w14:paraId="6CBD6DA1" w14:textId="77777777" w:rsidR="009511A9" w:rsidRPr="009511A9" w:rsidRDefault="009511A9">
          <w:pPr>
            <w:tabs>
              <w:tab w:val="left" w:pos="1440"/>
            </w:tabs>
            <w:jc w:val="right"/>
            <w:rPr>
              <w:rStyle w:val="PageNumber"/>
              <w:i/>
              <w:iCs/>
            </w:rPr>
          </w:pPr>
        </w:p>
      </w:tc>
    </w:tr>
  </w:tbl>
  <w:p w14:paraId="0358FDF0" w14:textId="77777777" w:rsidR="009511A9" w:rsidRDefault="009511A9">
    <w:pP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F3E6" w14:textId="77777777" w:rsidR="00E61800" w:rsidRDefault="00E61800">
      <w:r>
        <w:separator/>
      </w:r>
    </w:p>
  </w:footnote>
  <w:footnote w:type="continuationSeparator" w:id="0">
    <w:p w14:paraId="0DAD1DF0" w14:textId="77777777" w:rsidR="00E61800" w:rsidRDefault="00E61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0A"/>
    <w:rsid w:val="00011687"/>
    <w:rsid w:val="000209D8"/>
    <w:rsid w:val="00026A24"/>
    <w:rsid w:val="00041011"/>
    <w:rsid w:val="00056118"/>
    <w:rsid w:val="0006547E"/>
    <w:rsid w:val="000760B2"/>
    <w:rsid w:val="000C730A"/>
    <w:rsid w:val="000C74FB"/>
    <w:rsid w:val="000E14B5"/>
    <w:rsid w:val="000F3931"/>
    <w:rsid w:val="000F68D9"/>
    <w:rsid w:val="001014F3"/>
    <w:rsid w:val="0010259C"/>
    <w:rsid w:val="001730F3"/>
    <w:rsid w:val="00182440"/>
    <w:rsid w:val="001C2C4F"/>
    <w:rsid w:val="002A43A0"/>
    <w:rsid w:val="002A6423"/>
    <w:rsid w:val="002B0467"/>
    <w:rsid w:val="002C2B8F"/>
    <w:rsid w:val="002C4923"/>
    <w:rsid w:val="002F5ABE"/>
    <w:rsid w:val="003320E7"/>
    <w:rsid w:val="00332472"/>
    <w:rsid w:val="00346A04"/>
    <w:rsid w:val="00365D8D"/>
    <w:rsid w:val="003D2B72"/>
    <w:rsid w:val="00417D02"/>
    <w:rsid w:val="00427827"/>
    <w:rsid w:val="0042786B"/>
    <w:rsid w:val="00440EAD"/>
    <w:rsid w:val="004656CD"/>
    <w:rsid w:val="004B7C85"/>
    <w:rsid w:val="004E7AA2"/>
    <w:rsid w:val="004F39A9"/>
    <w:rsid w:val="0050454B"/>
    <w:rsid w:val="005142DB"/>
    <w:rsid w:val="0054332D"/>
    <w:rsid w:val="005617FD"/>
    <w:rsid w:val="005664C4"/>
    <w:rsid w:val="005731EA"/>
    <w:rsid w:val="005A4477"/>
    <w:rsid w:val="005A7B63"/>
    <w:rsid w:val="005B37DA"/>
    <w:rsid w:val="005C339B"/>
    <w:rsid w:val="005D2F24"/>
    <w:rsid w:val="005F4058"/>
    <w:rsid w:val="00613D78"/>
    <w:rsid w:val="0061622C"/>
    <w:rsid w:val="006236A6"/>
    <w:rsid w:val="006574D9"/>
    <w:rsid w:val="0066565B"/>
    <w:rsid w:val="007375F0"/>
    <w:rsid w:val="00737CCD"/>
    <w:rsid w:val="00787CD6"/>
    <w:rsid w:val="00794A28"/>
    <w:rsid w:val="00802131"/>
    <w:rsid w:val="00826E46"/>
    <w:rsid w:val="00831838"/>
    <w:rsid w:val="00857E55"/>
    <w:rsid w:val="00882FB4"/>
    <w:rsid w:val="008D0B41"/>
    <w:rsid w:val="008E1E5D"/>
    <w:rsid w:val="008E3DE8"/>
    <w:rsid w:val="00941D83"/>
    <w:rsid w:val="009469D8"/>
    <w:rsid w:val="009511A9"/>
    <w:rsid w:val="009B24DA"/>
    <w:rsid w:val="009B3137"/>
    <w:rsid w:val="009B7AF4"/>
    <w:rsid w:val="009C25DE"/>
    <w:rsid w:val="009F6308"/>
    <w:rsid w:val="00A805FA"/>
    <w:rsid w:val="00A810AB"/>
    <w:rsid w:val="00AF009A"/>
    <w:rsid w:val="00B4432E"/>
    <w:rsid w:val="00B525FC"/>
    <w:rsid w:val="00B63202"/>
    <w:rsid w:val="00C961E7"/>
    <w:rsid w:val="00CB5EA4"/>
    <w:rsid w:val="00CD5093"/>
    <w:rsid w:val="00CE63E6"/>
    <w:rsid w:val="00CF01B9"/>
    <w:rsid w:val="00D247D2"/>
    <w:rsid w:val="00D63145"/>
    <w:rsid w:val="00E01977"/>
    <w:rsid w:val="00E61800"/>
    <w:rsid w:val="00E92203"/>
    <w:rsid w:val="00E92C46"/>
    <w:rsid w:val="00EE0069"/>
    <w:rsid w:val="00F03398"/>
    <w:rsid w:val="00F15F33"/>
    <w:rsid w:val="00F17F9A"/>
    <w:rsid w:val="00F948C6"/>
    <w:rsid w:val="00FB6034"/>
    <w:rsid w:val="00FD4F8A"/>
    <w:rsid w:val="00FE3C13"/>
    <w:rsid w:val="00FF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CE69A"/>
  <w14:defaultImageDpi w14:val="0"/>
  <w15:docId w15:val="{686B07F9-4F68-4D60-968F-7220A2EE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Arial" w:hAnsi="Arial" w:cs="Arial"/>
    </w:rPr>
  </w:style>
  <w:style w:type="paragraph" w:styleId="Heading2">
    <w:name w:val="heading 2"/>
    <w:basedOn w:val="Normal"/>
    <w:next w:val="Normal"/>
    <w:link w:val="Heading2Char"/>
    <w:uiPriority w:val="99"/>
    <w:qFormat/>
    <w:rsid w:val="008E3DE8"/>
    <w:pPr>
      <w:keepNext/>
      <w:outlineLvl w:val="1"/>
    </w:pPr>
    <w:rPr>
      <w:b/>
      <w:bCs/>
      <w:sz w:val="24"/>
      <w:szCs w:val="24"/>
    </w:rPr>
  </w:style>
  <w:style w:type="paragraph" w:styleId="Heading3">
    <w:name w:val="heading 3"/>
    <w:basedOn w:val="Normal"/>
    <w:next w:val="Normal"/>
    <w:link w:val="Heading3Char"/>
    <w:uiPriority w:val="99"/>
    <w:qFormat/>
    <w:rsid w:val="008E3DE8"/>
    <w:pPr>
      <w:keepNext/>
      <w:ind w:left="360"/>
      <w:outlineLvl w:val="2"/>
    </w:pPr>
    <w:rPr>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uiPriority w:val="99"/>
    <w:pPr>
      <w:pBdr>
        <w:top w:val="single" w:sz="4" w:space="1" w:color="000000"/>
        <w:left w:val="single" w:sz="4" w:space="4" w:color="000000"/>
        <w:bottom w:val="single" w:sz="4" w:space="1" w:color="000000"/>
        <w:right w:val="single" w:sz="4" w:space="4" w:color="000000"/>
      </w:pBdr>
      <w:shd w:val="clear" w:color="auto" w:fill="000000"/>
      <w:autoSpaceDE w:val="0"/>
      <w:autoSpaceDN w:val="0"/>
      <w:adjustRightInd w:val="0"/>
    </w:pPr>
    <w:rPr>
      <w:rFonts w:ascii="Lucida Console" w:hAnsi="Lucida Console" w:cs="Lucida Console"/>
      <w:color w:val="000000"/>
      <w:sz w:val="16"/>
      <w:szCs w:val="16"/>
    </w:rPr>
  </w:style>
  <w:style w:type="character" w:customStyle="1" w:styleId="CodeChar">
    <w:name w:val="Code Char"/>
    <w:uiPriority w:val="99"/>
    <w:rPr>
      <w:rFonts w:ascii="Lucida Console" w:hAnsi="Lucida Console" w:cs="Lucida Console"/>
      <w:color w:val="000000"/>
      <w:sz w:val="16"/>
      <w:szCs w:val="16"/>
    </w:rPr>
  </w:style>
  <w:style w:type="paragraph" w:customStyle="1" w:styleId="code0">
    <w:name w:val="code"/>
    <w:uiPriority w:val="99"/>
    <w:pPr>
      <w:pBdr>
        <w:top w:val="single" w:sz="4" w:space="1" w:color="000000"/>
        <w:left w:val="single" w:sz="4" w:space="4" w:color="000000"/>
        <w:bottom w:val="single" w:sz="4" w:space="1" w:color="000000"/>
        <w:right w:val="single" w:sz="4" w:space="4" w:color="000000"/>
      </w:pBdr>
      <w:shd w:val="clear" w:color="auto" w:fill="000000"/>
      <w:autoSpaceDE w:val="0"/>
      <w:autoSpaceDN w:val="0"/>
      <w:adjustRightInd w:val="0"/>
      <w:ind w:left="360" w:hanging="360"/>
    </w:pPr>
    <w:rPr>
      <w:rFonts w:ascii="Lucida Console" w:hAnsi="Lucida Console" w:cs="Lucida Console"/>
      <w:color w:val="000000"/>
      <w:sz w:val="16"/>
      <w:szCs w:val="16"/>
    </w:rPr>
  </w:style>
  <w:style w:type="character" w:customStyle="1" w:styleId="codeChar0">
    <w:name w:val="code Char"/>
    <w:uiPriority w:val="99"/>
    <w:rPr>
      <w:rFonts w:ascii="Lucida Console" w:hAnsi="Lucida Console" w:cs="Lucida Console"/>
      <w:color w:val="000000"/>
      <w:sz w:val="16"/>
      <w:szCs w:val="16"/>
    </w:rPr>
  </w:style>
  <w:style w:type="paragraph" w:customStyle="1" w:styleId="comment">
    <w:name w:val="comment"/>
    <w:uiPriority w:val="99"/>
    <w:pPr>
      <w:pBdr>
        <w:top w:val="single" w:sz="4" w:space="1" w:color="E6E6E6"/>
        <w:left w:val="single" w:sz="4" w:space="4" w:color="E6E6E6"/>
        <w:bottom w:val="single" w:sz="4" w:space="1" w:color="E6E6E6"/>
        <w:right w:val="single" w:sz="4" w:space="4" w:color="E6E6E6"/>
      </w:pBdr>
      <w:shd w:val="clear" w:color="auto" w:fill="333399"/>
      <w:autoSpaceDE w:val="0"/>
      <w:autoSpaceDN w:val="0"/>
      <w:adjustRightInd w:val="0"/>
      <w:ind w:left="360" w:hanging="360"/>
    </w:pPr>
    <w:rPr>
      <w:rFonts w:ascii="Lucida Console" w:hAnsi="Lucida Console" w:cs="Lucida Console"/>
      <w:color w:val="C2D69B"/>
      <w:sz w:val="16"/>
      <w:szCs w:val="16"/>
    </w:rPr>
  </w:style>
  <w:style w:type="character" w:customStyle="1" w:styleId="commentChar">
    <w:name w:val="comment Char"/>
    <w:uiPriority w:val="99"/>
    <w:rPr>
      <w:rFonts w:ascii="Lucida Console" w:hAnsi="Lucida Console" w:cs="Lucida Console"/>
      <w:color w:val="C2D69B"/>
      <w:sz w:val="16"/>
      <w:szCs w:val="16"/>
    </w:rPr>
  </w:style>
  <w:style w:type="paragraph" w:customStyle="1" w:styleId="import">
    <w:name w:val="* import"/>
    <w:uiPriority w:val="99"/>
    <w:pPr>
      <w:autoSpaceDE w:val="0"/>
      <w:autoSpaceDN w:val="0"/>
      <w:adjustRightInd w:val="0"/>
    </w:pPr>
    <w:rPr>
      <w:rFonts w:ascii="Arial" w:hAnsi="Arial" w:cs="Arial"/>
      <w:sz w:val="16"/>
      <w:szCs w:val="16"/>
    </w:rPr>
  </w:style>
  <w:style w:type="character" w:customStyle="1" w:styleId="commentlabel">
    <w:name w:val="*comment label"/>
    <w:uiPriority w:val="99"/>
    <w:rPr>
      <w:rFonts w:ascii="Lucida Console" w:hAnsi="Lucida Console" w:cs="Lucida Console"/>
      <w:i/>
      <w:iCs/>
      <w:color w:val="000000"/>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Arial" w:hAnsi="Arial" w:cs="Arial"/>
      <w:sz w:val="20"/>
      <w:szCs w:val="20"/>
    </w:rPr>
  </w:style>
  <w:style w:type="character" w:styleId="PageNumber">
    <w:name w:val="page number"/>
    <w:uiPriority w:val="99"/>
    <w:rPr>
      <w:rFonts w:ascii="Arial" w:hAnsi="Arial" w:cs="Arial"/>
      <w:sz w:val="20"/>
      <w:szCs w:val="20"/>
    </w:rPr>
  </w:style>
  <w:style w:type="paragraph" w:customStyle="1" w:styleId="code1">
    <w:name w:val="*code"/>
    <w:link w:val="codeChar1"/>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1">
    <w:name w:val="*code Char"/>
    <w:link w:val="code1"/>
    <w:uiPriority w:val="99"/>
    <w:rPr>
      <w:rFonts w:ascii="Lucida Console" w:hAnsi="Lucida Console" w:cs="Lucida Console"/>
      <w:color w:val="333399"/>
      <w:sz w:val="16"/>
      <w:szCs w:val="16"/>
    </w:rPr>
  </w:style>
  <w:style w:type="paragraph" w:customStyle="1" w:styleId="section1">
    <w:name w:val="section_1"/>
    <w:link w:val="section1Char"/>
    <w:uiPriority w:val="99"/>
    <w:pPr>
      <w:tabs>
        <w:tab w:val="left" w:pos="360"/>
      </w:tabs>
      <w:autoSpaceDE w:val="0"/>
      <w:autoSpaceDN w:val="0"/>
      <w:adjustRightInd w:val="0"/>
      <w:ind w:left="360" w:hanging="360"/>
    </w:pPr>
    <w:rPr>
      <w:rFonts w:ascii="Arial" w:hAnsi="Arial" w:cs="Arial"/>
      <w:b/>
      <w:bCs/>
      <w:sz w:val="24"/>
      <w:szCs w:val="24"/>
    </w:rPr>
  </w:style>
  <w:style w:type="character" w:customStyle="1" w:styleId="section1Char">
    <w:name w:val="section_1 Char"/>
    <w:link w:val="section1"/>
    <w:uiPriority w:val="99"/>
    <w:rPr>
      <w:rFonts w:ascii="Arial" w:hAnsi="Arial" w:cs="Arial"/>
      <w:b/>
      <w:bCs/>
    </w:rPr>
  </w:style>
  <w:style w:type="paragraph" w:customStyle="1" w:styleId="section2">
    <w:name w:val="section_2"/>
    <w:link w:val="section2Char"/>
    <w:uiPriority w:val="99"/>
    <w:pPr>
      <w:tabs>
        <w:tab w:val="left" w:pos="720"/>
      </w:tabs>
      <w:autoSpaceDE w:val="0"/>
      <w:autoSpaceDN w:val="0"/>
      <w:adjustRightInd w:val="0"/>
      <w:ind w:left="720" w:hanging="360"/>
    </w:pPr>
    <w:rPr>
      <w:rFonts w:ascii="Arial" w:hAnsi="Arial" w:cs="Arial"/>
      <w:b/>
      <w:bCs/>
      <w:sz w:val="24"/>
      <w:szCs w:val="24"/>
    </w:rPr>
  </w:style>
  <w:style w:type="character" w:customStyle="1" w:styleId="section2Char">
    <w:name w:val="section_2 Char"/>
    <w:link w:val="section2"/>
    <w:uiPriority w:val="99"/>
    <w:rPr>
      <w:rFonts w:ascii="Arial" w:hAnsi="Arial" w:cs="Arial"/>
      <w:b/>
      <w:bCs/>
    </w:rPr>
  </w:style>
  <w:style w:type="paragraph" w:customStyle="1" w:styleId="section3">
    <w:name w:val="section_3"/>
    <w:link w:val="section3Char"/>
    <w:uiPriority w:val="99"/>
    <w:pPr>
      <w:tabs>
        <w:tab w:val="left" w:pos="1080"/>
      </w:tabs>
      <w:autoSpaceDE w:val="0"/>
      <w:autoSpaceDN w:val="0"/>
      <w:adjustRightInd w:val="0"/>
      <w:ind w:left="1080" w:hanging="360"/>
    </w:pPr>
    <w:rPr>
      <w:rFonts w:ascii="Arial" w:hAnsi="Arial" w:cs="Arial"/>
      <w:b/>
      <w:bCs/>
      <w:sz w:val="24"/>
      <w:szCs w:val="24"/>
    </w:rPr>
  </w:style>
  <w:style w:type="character" w:customStyle="1" w:styleId="section3Char">
    <w:name w:val="section_3 Char"/>
    <w:link w:val="section3"/>
    <w:uiPriority w:val="99"/>
    <w:rPr>
      <w:rFonts w:ascii="Arial" w:hAnsi="Arial" w:cs="Arial"/>
      <w:b/>
      <w:bCs/>
    </w:rPr>
  </w:style>
  <w:style w:type="paragraph" w:customStyle="1" w:styleId="desc">
    <w:name w:val="*desc"/>
    <w:link w:val="desc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ind w:left="720" w:hanging="720"/>
    </w:pPr>
    <w:rPr>
      <w:rFonts w:ascii="Lucida Console" w:hAnsi="Lucida Console" w:cs="Lucida Console"/>
      <w:color w:val="000080"/>
      <w:sz w:val="16"/>
      <w:szCs w:val="16"/>
    </w:rPr>
  </w:style>
  <w:style w:type="character" w:customStyle="1" w:styleId="descChar">
    <w:name w:val="*desc Char"/>
    <w:link w:val="desc"/>
    <w:uiPriority w:val="99"/>
    <w:rPr>
      <w:rFonts w:ascii="Lucida Console" w:hAnsi="Lucida Console" w:cs="Lucida Console"/>
      <w:color w:val="000080"/>
      <w:sz w:val="16"/>
      <w:szCs w:val="16"/>
    </w:rPr>
  </w:style>
  <w:style w:type="paragraph" w:customStyle="1" w:styleId="content1">
    <w:name w:val="content_1"/>
    <w:link w:val="content1Char"/>
    <w:uiPriority w:val="99"/>
    <w:pPr>
      <w:autoSpaceDE w:val="0"/>
      <w:autoSpaceDN w:val="0"/>
      <w:adjustRightInd w:val="0"/>
      <w:ind w:left="1440" w:hanging="360"/>
    </w:pPr>
    <w:rPr>
      <w:rFonts w:ascii="Arial" w:hAnsi="Arial" w:cs="Arial"/>
    </w:rPr>
  </w:style>
  <w:style w:type="character" w:customStyle="1" w:styleId="content1Char">
    <w:name w:val="content_1 Char"/>
    <w:link w:val="content1"/>
    <w:uiPriority w:val="99"/>
    <w:rPr>
      <w:rFonts w:ascii="Arial" w:hAnsi="Arial" w:cs="Arial"/>
      <w:sz w:val="20"/>
      <w:szCs w:val="20"/>
    </w:rPr>
  </w:style>
  <w:style w:type="paragraph" w:customStyle="1" w:styleId="comment0">
    <w:name w:val="*comment"/>
    <w:link w:val="commentChar0"/>
    <w:uiPriority w:val="99"/>
    <w:pPr>
      <w:pBdr>
        <w:top w:val="single" w:sz="4" w:space="1" w:color="4F6228"/>
        <w:left w:val="single" w:sz="4" w:space="4" w:color="4F6228"/>
        <w:bottom w:val="single" w:sz="4" w:space="1" w:color="4F6228"/>
        <w:right w:val="single" w:sz="4" w:space="4" w:color="4F6228"/>
      </w:pBdr>
      <w:shd w:val="clear" w:color="auto" w:fill="C2D69B"/>
      <w:autoSpaceDE w:val="0"/>
      <w:autoSpaceDN w:val="0"/>
      <w:adjustRightInd w:val="0"/>
      <w:ind w:left="360" w:hanging="360"/>
    </w:pPr>
    <w:rPr>
      <w:rFonts w:ascii="Lucida Console" w:hAnsi="Lucida Console" w:cs="Lucida Console"/>
      <w:color w:val="76923C"/>
      <w:sz w:val="16"/>
      <w:szCs w:val="16"/>
    </w:rPr>
  </w:style>
  <w:style w:type="character" w:customStyle="1" w:styleId="commentChar0">
    <w:name w:val="*comment Char"/>
    <w:link w:val="comment0"/>
    <w:uiPriority w:val="99"/>
    <w:rPr>
      <w:rFonts w:ascii="Lucida Console" w:hAnsi="Lucida Console" w:cs="Lucida Console"/>
      <w:color w:val="76923C"/>
      <w:sz w:val="16"/>
      <w:szCs w:val="16"/>
    </w:rPr>
  </w:style>
  <w:style w:type="paragraph" w:styleId="Title">
    <w:name w:val="Title"/>
    <w:basedOn w:val="Normal"/>
    <w:next w:val="Normal"/>
    <w:link w:val="TitleChar"/>
    <w:uiPriority w:val="99"/>
    <w:qFormat/>
    <w:pPr>
      <w:jc w:val="center"/>
    </w:pPr>
    <w:rPr>
      <w:b/>
      <w:bCs/>
      <w:sz w:val="28"/>
      <w:szCs w:val="28"/>
    </w:rPr>
  </w:style>
  <w:style w:type="character" w:customStyle="1" w:styleId="TitleChar">
    <w:name w:val="Title Char"/>
    <w:link w:val="Title"/>
    <w:uiPriority w:val="99"/>
    <w:rPr>
      <w:rFonts w:ascii="Arial" w:hAnsi="Arial" w:cs="Arial"/>
      <w:b/>
      <w:bCs/>
      <w:sz w:val="28"/>
      <w:szCs w:val="28"/>
    </w:rPr>
  </w:style>
  <w:style w:type="character" w:customStyle="1" w:styleId="section4Char">
    <w:name w:val="section_4 Char"/>
    <w:link w:val="section4"/>
    <w:uiPriority w:val="99"/>
    <w:rPr>
      <w:rFonts w:ascii="Arial" w:hAnsi="Arial" w:cs="Arial"/>
      <w:b/>
      <w:bCs/>
      <w:sz w:val="20"/>
      <w:szCs w:val="20"/>
    </w:rPr>
  </w:style>
  <w:style w:type="paragraph" w:customStyle="1" w:styleId="section4">
    <w:name w:val="section_4"/>
    <w:link w:val="section4Char"/>
    <w:uiPriority w:val="99"/>
    <w:pPr>
      <w:autoSpaceDE w:val="0"/>
      <w:autoSpaceDN w:val="0"/>
      <w:adjustRightInd w:val="0"/>
      <w:ind w:left="720"/>
    </w:pPr>
    <w:rPr>
      <w:rFonts w:ascii="Arial" w:hAnsi="Arial" w:cs="Arial"/>
      <w:b/>
      <w:bCs/>
    </w:rPr>
  </w:style>
  <w:style w:type="character" w:styleId="CommentReference">
    <w:name w:val="annotation reference"/>
    <w:uiPriority w:val="99"/>
    <w:semiHidden/>
    <w:unhideWhenUsed/>
    <w:rsid w:val="000C730A"/>
    <w:rPr>
      <w:sz w:val="16"/>
      <w:szCs w:val="16"/>
    </w:rPr>
  </w:style>
  <w:style w:type="paragraph" w:styleId="CommentText">
    <w:name w:val="annotation text"/>
    <w:basedOn w:val="Normal"/>
    <w:link w:val="CommentTextChar"/>
    <w:uiPriority w:val="99"/>
    <w:unhideWhenUsed/>
    <w:rsid w:val="000C730A"/>
  </w:style>
  <w:style w:type="character" w:customStyle="1" w:styleId="CommentTextChar">
    <w:name w:val="Comment Text Char"/>
    <w:link w:val="CommentText"/>
    <w:uiPriority w:val="99"/>
    <w:rsid w:val="000C730A"/>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0C730A"/>
    <w:rPr>
      <w:b/>
      <w:bCs/>
    </w:rPr>
  </w:style>
  <w:style w:type="character" w:customStyle="1" w:styleId="CommentSubjectChar">
    <w:name w:val="Comment Subject Char"/>
    <w:link w:val="CommentSubject"/>
    <w:uiPriority w:val="99"/>
    <w:semiHidden/>
    <w:rsid w:val="000C730A"/>
    <w:rPr>
      <w:rFonts w:ascii="Arial" w:hAnsi="Arial" w:cs="Arial"/>
      <w:b/>
      <w:bCs/>
      <w:kern w:val="0"/>
      <w:sz w:val="20"/>
      <w:szCs w:val="20"/>
    </w:rPr>
  </w:style>
  <w:style w:type="character" w:customStyle="1" w:styleId="Heading2Char">
    <w:name w:val="Heading 2 Char"/>
    <w:link w:val="Heading2"/>
    <w:uiPriority w:val="99"/>
    <w:rsid w:val="008E3DE8"/>
    <w:rPr>
      <w:rFonts w:ascii="Arial" w:hAnsi="Arial" w:cs="Arial"/>
      <w:b/>
      <w:bCs/>
      <w:sz w:val="24"/>
      <w:szCs w:val="24"/>
    </w:rPr>
  </w:style>
  <w:style w:type="character" w:customStyle="1" w:styleId="Heading3Char">
    <w:name w:val="Heading 3 Char"/>
    <w:link w:val="Heading3"/>
    <w:uiPriority w:val="99"/>
    <w:rsid w:val="008E3DE8"/>
    <w:rPr>
      <w:rFonts w:ascii="Arial" w:hAnsi="Arial" w:cs="Arial"/>
      <w:b/>
      <w:bCs/>
    </w:rPr>
  </w:style>
  <w:style w:type="paragraph" w:customStyle="1" w:styleId="ReportHeader">
    <w:name w:val="Report Header"/>
    <w:uiPriority w:val="99"/>
    <w:rsid w:val="008E3DE8"/>
    <w:pPr>
      <w:keepNext/>
      <w:autoSpaceDE w:val="0"/>
      <w:autoSpaceDN w:val="0"/>
      <w:adjustRightInd w:val="0"/>
      <w:jc w:val="center"/>
      <w:outlineLvl w:val="0"/>
    </w:pPr>
    <w:rPr>
      <w:rFonts w:ascii="Arial" w:hAnsi="Arial" w:cs="Arial"/>
      <w:b/>
      <w:bCs/>
      <w:sz w:val="28"/>
      <w:szCs w:val="28"/>
    </w:rPr>
  </w:style>
  <w:style w:type="paragraph" w:customStyle="1" w:styleId="Text-Citation">
    <w:name w:val="Text - Citation"/>
    <w:uiPriority w:val="99"/>
    <w:rsid w:val="008E3DE8"/>
    <w:pPr>
      <w:autoSpaceDE w:val="0"/>
      <w:autoSpaceDN w:val="0"/>
      <w:adjustRightInd w:val="0"/>
      <w:ind w:left="1440" w:hanging="360"/>
    </w:pPr>
    <w:rPr>
      <w:rFonts w:ascii="Arial" w:hAnsi="Arial" w:cs="Arial"/>
    </w:rPr>
  </w:style>
  <w:style w:type="paragraph" w:styleId="Subtitle">
    <w:name w:val="Subtitle"/>
    <w:basedOn w:val="Normal"/>
    <w:next w:val="Normal"/>
    <w:link w:val="SubtitleChar"/>
    <w:uiPriority w:val="99"/>
    <w:qFormat/>
    <w:rsid w:val="008E3DE8"/>
    <w:pPr>
      <w:widowControl w:val="0"/>
      <w:jc w:val="center"/>
    </w:pPr>
  </w:style>
  <w:style w:type="character" w:customStyle="1" w:styleId="SubtitleChar">
    <w:name w:val="Subtitle Char"/>
    <w:link w:val="Subtitle"/>
    <w:uiPriority w:val="99"/>
    <w:rsid w:val="008E3DE8"/>
    <w:rPr>
      <w:rFonts w:ascii="Arial" w:hAnsi="Arial" w:cs="Arial"/>
    </w:rPr>
  </w:style>
  <w:style w:type="paragraph" w:customStyle="1" w:styleId="paragraph">
    <w:name w:val="paragraph"/>
    <w:basedOn w:val="Normal"/>
    <w:rsid w:val="005A4477"/>
    <w:pPr>
      <w:autoSpaceDE/>
      <w:autoSpaceDN/>
      <w:adjustRightInd/>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5A4477"/>
  </w:style>
  <w:style w:type="character" w:customStyle="1" w:styleId="normaltextrun">
    <w:name w:val="normaltextrun"/>
    <w:basedOn w:val="DefaultParagraphFont"/>
    <w:rsid w:val="005A4477"/>
  </w:style>
  <w:style w:type="character" w:customStyle="1" w:styleId="wacimagecontainer">
    <w:name w:val="wacimagecontainer"/>
    <w:basedOn w:val="DefaultParagraphFont"/>
    <w:rsid w:val="005A4477"/>
  </w:style>
  <w:style w:type="paragraph" w:styleId="NormalWeb">
    <w:name w:val="Normal (Web)"/>
    <w:basedOn w:val="Normal"/>
    <w:uiPriority w:val="99"/>
    <w:semiHidden/>
    <w:unhideWhenUsed/>
    <w:rsid w:val="00A810AB"/>
    <w:pPr>
      <w:autoSpaceDE/>
      <w:autoSpaceDN/>
      <w:adjustRightInd/>
      <w:spacing w:before="100" w:beforeAutospacing="1" w:after="100" w:afterAutospacing="1"/>
    </w:pPr>
    <w:rPr>
      <w:rFonts w:ascii="Times New Roman" w:hAnsi="Times New Roman" w:cs="Times New Roman"/>
      <w:sz w:val="24"/>
      <w:szCs w:val="24"/>
    </w:rPr>
  </w:style>
  <w:style w:type="paragraph" w:styleId="Footer">
    <w:name w:val="footer"/>
    <w:basedOn w:val="Normal"/>
    <w:link w:val="FooterChar"/>
    <w:uiPriority w:val="99"/>
    <w:unhideWhenUsed/>
    <w:rsid w:val="00041011"/>
    <w:pPr>
      <w:tabs>
        <w:tab w:val="center" w:pos="4680"/>
        <w:tab w:val="right" w:pos="9360"/>
      </w:tabs>
    </w:pPr>
  </w:style>
  <w:style w:type="character" w:customStyle="1" w:styleId="FooterChar">
    <w:name w:val="Footer Char"/>
    <w:link w:val="Footer"/>
    <w:uiPriority w:val="99"/>
    <w:rsid w:val="0004101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7964">
      <w:bodyDiv w:val="1"/>
      <w:marLeft w:val="0"/>
      <w:marRight w:val="0"/>
      <w:marTop w:val="0"/>
      <w:marBottom w:val="0"/>
      <w:divBdr>
        <w:top w:val="none" w:sz="0" w:space="0" w:color="auto"/>
        <w:left w:val="none" w:sz="0" w:space="0" w:color="auto"/>
        <w:bottom w:val="none" w:sz="0" w:space="0" w:color="auto"/>
        <w:right w:val="none" w:sz="0" w:space="0" w:color="auto"/>
      </w:divBdr>
      <w:divsChild>
        <w:div w:id="201327449">
          <w:marLeft w:val="0"/>
          <w:marRight w:val="0"/>
          <w:marTop w:val="0"/>
          <w:marBottom w:val="0"/>
          <w:divBdr>
            <w:top w:val="none" w:sz="0" w:space="0" w:color="auto"/>
            <w:left w:val="none" w:sz="0" w:space="0" w:color="auto"/>
            <w:bottom w:val="none" w:sz="0" w:space="0" w:color="auto"/>
            <w:right w:val="none" w:sz="0" w:space="0" w:color="auto"/>
          </w:divBdr>
        </w:div>
        <w:div w:id="395128170">
          <w:marLeft w:val="0"/>
          <w:marRight w:val="0"/>
          <w:marTop w:val="0"/>
          <w:marBottom w:val="0"/>
          <w:divBdr>
            <w:top w:val="none" w:sz="0" w:space="0" w:color="auto"/>
            <w:left w:val="none" w:sz="0" w:space="0" w:color="auto"/>
            <w:bottom w:val="none" w:sz="0" w:space="0" w:color="auto"/>
            <w:right w:val="none" w:sz="0" w:space="0" w:color="auto"/>
          </w:divBdr>
        </w:div>
        <w:div w:id="447117874">
          <w:marLeft w:val="0"/>
          <w:marRight w:val="0"/>
          <w:marTop w:val="0"/>
          <w:marBottom w:val="0"/>
          <w:divBdr>
            <w:top w:val="none" w:sz="0" w:space="0" w:color="auto"/>
            <w:left w:val="none" w:sz="0" w:space="0" w:color="auto"/>
            <w:bottom w:val="none" w:sz="0" w:space="0" w:color="auto"/>
            <w:right w:val="none" w:sz="0" w:space="0" w:color="auto"/>
          </w:divBdr>
        </w:div>
        <w:div w:id="775901259">
          <w:marLeft w:val="0"/>
          <w:marRight w:val="0"/>
          <w:marTop w:val="0"/>
          <w:marBottom w:val="0"/>
          <w:divBdr>
            <w:top w:val="none" w:sz="0" w:space="0" w:color="auto"/>
            <w:left w:val="none" w:sz="0" w:space="0" w:color="auto"/>
            <w:bottom w:val="none" w:sz="0" w:space="0" w:color="auto"/>
            <w:right w:val="none" w:sz="0" w:space="0" w:color="auto"/>
          </w:divBdr>
        </w:div>
        <w:div w:id="915554072">
          <w:marLeft w:val="0"/>
          <w:marRight w:val="0"/>
          <w:marTop w:val="0"/>
          <w:marBottom w:val="0"/>
          <w:divBdr>
            <w:top w:val="none" w:sz="0" w:space="0" w:color="auto"/>
            <w:left w:val="none" w:sz="0" w:space="0" w:color="auto"/>
            <w:bottom w:val="none" w:sz="0" w:space="0" w:color="auto"/>
            <w:right w:val="none" w:sz="0" w:space="0" w:color="auto"/>
          </w:divBdr>
        </w:div>
        <w:div w:id="1205481714">
          <w:marLeft w:val="0"/>
          <w:marRight w:val="0"/>
          <w:marTop w:val="0"/>
          <w:marBottom w:val="0"/>
          <w:divBdr>
            <w:top w:val="none" w:sz="0" w:space="0" w:color="auto"/>
            <w:left w:val="none" w:sz="0" w:space="0" w:color="auto"/>
            <w:bottom w:val="none" w:sz="0" w:space="0" w:color="auto"/>
            <w:right w:val="none" w:sz="0" w:space="0" w:color="auto"/>
          </w:divBdr>
        </w:div>
        <w:div w:id="1386683257">
          <w:marLeft w:val="0"/>
          <w:marRight w:val="0"/>
          <w:marTop w:val="0"/>
          <w:marBottom w:val="0"/>
          <w:divBdr>
            <w:top w:val="none" w:sz="0" w:space="0" w:color="auto"/>
            <w:left w:val="none" w:sz="0" w:space="0" w:color="auto"/>
            <w:bottom w:val="none" w:sz="0" w:space="0" w:color="auto"/>
            <w:right w:val="none" w:sz="0" w:space="0" w:color="auto"/>
          </w:divBdr>
        </w:div>
        <w:div w:id="1389958050">
          <w:marLeft w:val="0"/>
          <w:marRight w:val="0"/>
          <w:marTop w:val="0"/>
          <w:marBottom w:val="0"/>
          <w:divBdr>
            <w:top w:val="none" w:sz="0" w:space="0" w:color="auto"/>
            <w:left w:val="none" w:sz="0" w:space="0" w:color="auto"/>
            <w:bottom w:val="none" w:sz="0" w:space="0" w:color="auto"/>
            <w:right w:val="none" w:sz="0" w:space="0" w:color="auto"/>
          </w:divBdr>
        </w:div>
        <w:div w:id="1610746138">
          <w:marLeft w:val="0"/>
          <w:marRight w:val="0"/>
          <w:marTop w:val="0"/>
          <w:marBottom w:val="0"/>
          <w:divBdr>
            <w:top w:val="none" w:sz="0" w:space="0" w:color="auto"/>
            <w:left w:val="none" w:sz="0" w:space="0" w:color="auto"/>
            <w:bottom w:val="none" w:sz="0" w:space="0" w:color="auto"/>
            <w:right w:val="none" w:sz="0" w:space="0" w:color="auto"/>
          </w:divBdr>
        </w:div>
        <w:div w:id="1732462297">
          <w:marLeft w:val="0"/>
          <w:marRight w:val="0"/>
          <w:marTop w:val="0"/>
          <w:marBottom w:val="0"/>
          <w:divBdr>
            <w:top w:val="none" w:sz="0" w:space="0" w:color="auto"/>
            <w:left w:val="none" w:sz="0" w:space="0" w:color="auto"/>
            <w:bottom w:val="none" w:sz="0" w:space="0" w:color="auto"/>
            <w:right w:val="none" w:sz="0" w:space="0" w:color="auto"/>
          </w:divBdr>
        </w:div>
        <w:div w:id="1796676914">
          <w:marLeft w:val="0"/>
          <w:marRight w:val="0"/>
          <w:marTop w:val="0"/>
          <w:marBottom w:val="0"/>
          <w:divBdr>
            <w:top w:val="none" w:sz="0" w:space="0" w:color="auto"/>
            <w:left w:val="none" w:sz="0" w:space="0" w:color="auto"/>
            <w:bottom w:val="none" w:sz="0" w:space="0" w:color="auto"/>
            <w:right w:val="none" w:sz="0" w:space="0" w:color="auto"/>
          </w:divBdr>
        </w:div>
      </w:divsChild>
    </w:div>
    <w:div w:id="232087073">
      <w:bodyDiv w:val="1"/>
      <w:marLeft w:val="0"/>
      <w:marRight w:val="0"/>
      <w:marTop w:val="0"/>
      <w:marBottom w:val="0"/>
      <w:divBdr>
        <w:top w:val="none" w:sz="0" w:space="0" w:color="auto"/>
        <w:left w:val="none" w:sz="0" w:space="0" w:color="auto"/>
        <w:bottom w:val="none" w:sz="0" w:space="0" w:color="auto"/>
        <w:right w:val="none" w:sz="0" w:space="0" w:color="auto"/>
      </w:divBdr>
    </w:div>
    <w:div w:id="595022582">
      <w:bodyDiv w:val="1"/>
      <w:marLeft w:val="0"/>
      <w:marRight w:val="0"/>
      <w:marTop w:val="0"/>
      <w:marBottom w:val="0"/>
      <w:divBdr>
        <w:top w:val="none" w:sz="0" w:space="0" w:color="auto"/>
        <w:left w:val="none" w:sz="0" w:space="0" w:color="auto"/>
        <w:bottom w:val="none" w:sz="0" w:space="0" w:color="auto"/>
        <w:right w:val="none" w:sz="0" w:space="0" w:color="auto"/>
      </w:divBdr>
    </w:div>
    <w:div w:id="7735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3758</Words>
  <Characters>21423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Ebert, Sharon</dc:creator>
  <cp:keywords/>
  <dc:description/>
  <cp:lastModifiedBy>Williams, Shannon J</cp:lastModifiedBy>
  <cp:revision>2</cp:revision>
  <cp:lastPrinted>2024-04-12T15:35:00Z</cp:lastPrinted>
  <dcterms:created xsi:type="dcterms:W3CDTF">2026-04-13T19:59:00Z</dcterms:created>
  <dcterms:modified xsi:type="dcterms:W3CDTF">2026-04-13T19:59:00Z</dcterms:modified>
</cp:coreProperties>
</file>